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6AB8E0" w14:textId="77777777" w:rsidR="00B069D6" w:rsidRPr="002E30D8" w:rsidRDefault="00B069D6" w:rsidP="008D3219">
      <w:pPr>
        <w:spacing w:after="0" w:line="240" w:lineRule="auto"/>
        <w:jc w:val="center"/>
        <w:rPr>
          <w:rFonts w:ascii="Times New Roman" w:hAnsi="Times New Roman" w:cs="Times New Roman"/>
        </w:rPr>
      </w:pPr>
      <w:r w:rsidRPr="002E30D8">
        <w:rPr>
          <w:rFonts w:ascii="Times New Roman" w:hAnsi="Times New Roman" w:cs="Times New Roman"/>
        </w:rPr>
        <w:t>Федеральное государственное образовательное бюджетное учреждение высшего образования</w:t>
      </w:r>
    </w:p>
    <w:p w14:paraId="754329A9" w14:textId="77777777" w:rsidR="00B069D6" w:rsidRPr="002E30D8" w:rsidRDefault="00B069D6" w:rsidP="00B069D6">
      <w:pPr>
        <w:spacing w:after="0" w:line="240" w:lineRule="auto"/>
        <w:jc w:val="center"/>
        <w:rPr>
          <w:rFonts w:ascii="Times New Roman" w:hAnsi="Times New Roman" w:cs="Times New Roman"/>
          <w:b/>
          <w:bCs/>
          <w:caps/>
          <w:sz w:val="28"/>
          <w:szCs w:val="28"/>
        </w:rPr>
      </w:pPr>
      <w:r w:rsidRPr="002E30D8">
        <w:rPr>
          <w:rFonts w:ascii="Times New Roman" w:hAnsi="Times New Roman" w:cs="Times New Roman"/>
          <w:b/>
          <w:bCs/>
          <w:caps/>
          <w:sz w:val="28"/>
          <w:szCs w:val="28"/>
        </w:rPr>
        <w:t>«ФИНАНСОВЫЙ УНИВЕРСИТЕТ ПРИ пРАВИТЕЛЬСТВЕ</w:t>
      </w:r>
    </w:p>
    <w:p w14:paraId="2CA232C1" w14:textId="77777777" w:rsidR="00B069D6" w:rsidRPr="002E30D8" w:rsidRDefault="00B069D6" w:rsidP="00B069D6">
      <w:pPr>
        <w:spacing w:after="0" w:line="240" w:lineRule="auto"/>
        <w:jc w:val="center"/>
        <w:rPr>
          <w:rFonts w:ascii="Times New Roman" w:hAnsi="Times New Roman" w:cs="Times New Roman"/>
          <w:b/>
          <w:bCs/>
          <w:caps/>
          <w:sz w:val="28"/>
          <w:szCs w:val="28"/>
        </w:rPr>
      </w:pPr>
      <w:r w:rsidRPr="002E30D8">
        <w:rPr>
          <w:rFonts w:ascii="Times New Roman" w:hAnsi="Times New Roman" w:cs="Times New Roman"/>
          <w:b/>
          <w:bCs/>
          <w:caps/>
          <w:sz w:val="28"/>
          <w:szCs w:val="28"/>
        </w:rPr>
        <w:t>Российской Федерации»</w:t>
      </w:r>
    </w:p>
    <w:p w14:paraId="6581E16A" w14:textId="77777777" w:rsidR="00B069D6" w:rsidRPr="002E30D8" w:rsidRDefault="00B069D6" w:rsidP="00B069D6">
      <w:pPr>
        <w:spacing w:after="0" w:line="240" w:lineRule="auto"/>
        <w:jc w:val="center"/>
        <w:rPr>
          <w:rFonts w:ascii="Times New Roman" w:hAnsi="Times New Roman" w:cs="Times New Roman"/>
          <w:b/>
          <w:bCs/>
          <w:sz w:val="28"/>
          <w:szCs w:val="28"/>
        </w:rPr>
      </w:pPr>
      <w:r w:rsidRPr="002E30D8">
        <w:rPr>
          <w:rFonts w:ascii="Times New Roman" w:hAnsi="Times New Roman" w:cs="Times New Roman"/>
          <w:b/>
          <w:bCs/>
          <w:sz w:val="28"/>
          <w:szCs w:val="28"/>
        </w:rPr>
        <w:t>(Финансовый университет)</w:t>
      </w:r>
    </w:p>
    <w:p w14:paraId="42B18E67" w14:textId="77777777" w:rsidR="00B069D6" w:rsidRPr="002E30D8" w:rsidRDefault="00B069D6" w:rsidP="00B069D6">
      <w:pPr>
        <w:spacing w:after="0" w:line="240" w:lineRule="auto"/>
        <w:jc w:val="center"/>
        <w:rPr>
          <w:rFonts w:ascii="Times New Roman" w:hAnsi="Times New Roman" w:cs="Times New Roman"/>
          <w:sz w:val="28"/>
          <w:szCs w:val="28"/>
        </w:rPr>
      </w:pPr>
    </w:p>
    <w:p w14:paraId="30B0D8AA" w14:textId="77777777" w:rsidR="00B069D6" w:rsidRPr="002E30D8" w:rsidRDefault="00B069D6" w:rsidP="008D3219">
      <w:pPr>
        <w:spacing w:after="0" w:line="240" w:lineRule="auto"/>
        <w:jc w:val="center"/>
        <w:rPr>
          <w:rFonts w:ascii="Times New Roman" w:hAnsi="Times New Roman" w:cs="Times New Roman"/>
          <w:b/>
          <w:sz w:val="28"/>
          <w:szCs w:val="28"/>
        </w:rPr>
      </w:pPr>
      <w:r w:rsidRPr="002E30D8">
        <w:rPr>
          <w:rFonts w:ascii="Times New Roman" w:hAnsi="Times New Roman" w:cs="Times New Roman"/>
          <w:b/>
          <w:sz w:val="28"/>
          <w:szCs w:val="28"/>
        </w:rPr>
        <w:t>Департамент корпоративных финансов и корпоративного управления</w:t>
      </w:r>
    </w:p>
    <w:p w14:paraId="0B74C408" w14:textId="77777777" w:rsidR="00B069D6" w:rsidRPr="002E30D8" w:rsidRDefault="00B069D6" w:rsidP="00B069D6">
      <w:pPr>
        <w:autoSpaceDE w:val="0"/>
        <w:autoSpaceDN w:val="0"/>
        <w:adjustRightInd w:val="0"/>
        <w:spacing w:after="0" w:line="240" w:lineRule="auto"/>
        <w:jc w:val="center"/>
        <w:rPr>
          <w:rFonts w:ascii="Times New Roman" w:hAnsi="Times New Roman" w:cs="Times New Roman"/>
          <w:b/>
          <w:bCs/>
          <w:sz w:val="28"/>
          <w:szCs w:val="28"/>
        </w:rPr>
      </w:pPr>
    </w:p>
    <w:p w14:paraId="19912B52" w14:textId="77777777" w:rsidR="00B069D6" w:rsidRPr="002E30D8" w:rsidRDefault="00B069D6" w:rsidP="00B069D6">
      <w:pPr>
        <w:autoSpaceDE w:val="0"/>
        <w:autoSpaceDN w:val="0"/>
        <w:adjustRightInd w:val="0"/>
        <w:spacing w:after="0" w:line="240" w:lineRule="auto"/>
        <w:ind w:left="5670"/>
        <w:jc w:val="center"/>
        <w:rPr>
          <w:rFonts w:ascii="Times New Roman" w:hAnsi="Times New Roman" w:cs="Times New Roman"/>
          <w:b/>
          <w:bCs/>
          <w:sz w:val="28"/>
          <w:szCs w:val="28"/>
        </w:rPr>
      </w:pPr>
    </w:p>
    <w:tbl>
      <w:tblPr>
        <w:tblW w:w="0" w:type="auto"/>
        <w:jc w:val="center"/>
        <w:tblLook w:val="04A0" w:firstRow="1" w:lastRow="0" w:firstColumn="1" w:lastColumn="0" w:noHBand="0" w:noVBand="1"/>
      </w:tblPr>
      <w:tblGrid>
        <w:gridCol w:w="4678"/>
        <w:gridCol w:w="4670"/>
      </w:tblGrid>
      <w:tr w:rsidR="00392904" w:rsidRPr="002E30D8" w14:paraId="43AB4897" w14:textId="77777777" w:rsidTr="00392904">
        <w:trPr>
          <w:jc w:val="center"/>
        </w:trPr>
        <w:tc>
          <w:tcPr>
            <w:tcW w:w="4678" w:type="dxa"/>
            <w:shd w:val="clear" w:color="auto" w:fill="auto"/>
          </w:tcPr>
          <w:p w14:paraId="5905CF87" w14:textId="28623C28" w:rsidR="00392904" w:rsidRPr="002E30D8" w:rsidRDefault="00766B07" w:rsidP="001D468D">
            <w:pPr>
              <w:widowControl w:val="0"/>
              <w:autoSpaceDE w:val="0"/>
              <w:autoSpaceDN w:val="0"/>
              <w:adjustRightInd w:val="0"/>
              <w:spacing w:after="0" w:line="240" w:lineRule="auto"/>
              <w:jc w:val="center"/>
              <w:rPr>
                <w:rFonts w:ascii="Times New Roman" w:hAnsi="Times New Roman" w:cs="Times New Roman"/>
                <w:bCs/>
                <w:sz w:val="28"/>
                <w:szCs w:val="20"/>
              </w:rPr>
            </w:pPr>
            <w:r w:rsidRPr="002E30D8">
              <w:rPr>
                <w:rFonts w:ascii="Times New Roman" w:hAnsi="Times New Roman" w:cs="Times New Roman"/>
                <w:bCs/>
                <w:sz w:val="28"/>
                <w:szCs w:val="20"/>
              </w:rPr>
              <w:t xml:space="preserve"> </w:t>
            </w:r>
          </w:p>
        </w:tc>
        <w:tc>
          <w:tcPr>
            <w:tcW w:w="4670" w:type="dxa"/>
            <w:shd w:val="clear" w:color="auto" w:fill="auto"/>
          </w:tcPr>
          <w:p w14:paraId="1AB47C96" w14:textId="77777777" w:rsidR="00766B07" w:rsidRPr="002E30D8" w:rsidRDefault="00766B07" w:rsidP="00766B07">
            <w:pPr>
              <w:spacing w:after="0"/>
              <w:rPr>
                <w:rFonts w:ascii="Times New Roman" w:hAnsi="Times New Roman" w:cs="Arial Unicode MS"/>
                <w:sz w:val="28"/>
                <w:szCs w:val="28"/>
              </w:rPr>
            </w:pPr>
            <w:r w:rsidRPr="002E30D8">
              <w:rPr>
                <w:rFonts w:ascii="Times New Roman" w:hAnsi="Times New Roman" w:cs="Arial Unicode MS"/>
                <w:sz w:val="28"/>
                <w:szCs w:val="28"/>
              </w:rPr>
              <w:t xml:space="preserve">УТВЕРЖДАЮ </w:t>
            </w:r>
          </w:p>
          <w:p w14:paraId="191C346D" w14:textId="77777777" w:rsidR="00766B07" w:rsidRPr="002E30D8" w:rsidRDefault="00766B07" w:rsidP="00766B07">
            <w:pPr>
              <w:spacing w:after="0"/>
              <w:rPr>
                <w:rFonts w:ascii="Times New Roman" w:hAnsi="Times New Roman" w:cs="Arial Unicode MS"/>
                <w:sz w:val="28"/>
                <w:szCs w:val="28"/>
              </w:rPr>
            </w:pPr>
            <w:r w:rsidRPr="002E30D8">
              <w:rPr>
                <w:rFonts w:ascii="Times New Roman" w:hAnsi="Times New Roman" w:cs="Arial Unicode MS"/>
                <w:sz w:val="28"/>
                <w:szCs w:val="28"/>
              </w:rPr>
              <w:t xml:space="preserve">Проректор по учебной </w:t>
            </w:r>
          </w:p>
          <w:p w14:paraId="6A13FA55" w14:textId="77777777" w:rsidR="00766B07" w:rsidRPr="002E30D8" w:rsidRDefault="00766B07" w:rsidP="00766B07">
            <w:pPr>
              <w:spacing w:after="0"/>
              <w:rPr>
                <w:rFonts w:ascii="Times New Roman" w:hAnsi="Times New Roman" w:cs="Arial Unicode MS"/>
                <w:sz w:val="28"/>
                <w:szCs w:val="28"/>
              </w:rPr>
            </w:pPr>
            <w:r w:rsidRPr="002E30D8">
              <w:rPr>
                <w:rFonts w:ascii="Times New Roman" w:hAnsi="Times New Roman" w:cs="Arial Unicode MS"/>
                <w:sz w:val="28"/>
                <w:szCs w:val="28"/>
              </w:rPr>
              <w:t>и методической работе</w:t>
            </w:r>
          </w:p>
          <w:p w14:paraId="545CEE70" w14:textId="77777777" w:rsidR="00766B07" w:rsidRPr="002E30D8" w:rsidRDefault="00766B07" w:rsidP="00766B07">
            <w:pPr>
              <w:tabs>
                <w:tab w:val="left" w:leader="underscore" w:pos="6862"/>
              </w:tabs>
              <w:spacing w:after="0"/>
              <w:rPr>
                <w:rFonts w:ascii="Times New Roman" w:hAnsi="Times New Roman" w:cs="Arial Unicode MS"/>
                <w:sz w:val="28"/>
                <w:szCs w:val="28"/>
              </w:rPr>
            </w:pPr>
          </w:p>
          <w:p w14:paraId="0C3428DD" w14:textId="77777777" w:rsidR="00766B07" w:rsidRPr="002E30D8" w:rsidRDefault="00766B07" w:rsidP="00766B07">
            <w:pPr>
              <w:tabs>
                <w:tab w:val="left" w:leader="underscore" w:pos="6862"/>
              </w:tabs>
              <w:spacing w:after="0"/>
              <w:rPr>
                <w:rFonts w:ascii="Times New Roman" w:hAnsi="Times New Roman" w:cs="Arial Unicode MS"/>
                <w:sz w:val="28"/>
                <w:szCs w:val="28"/>
              </w:rPr>
            </w:pPr>
            <w:r w:rsidRPr="002E30D8">
              <w:rPr>
                <w:rFonts w:ascii="Times New Roman" w:hAnsi="Times New Roman" w:cs="Arial Unicode MS"/>
                <w:sz w:val="28"/>
                <w:szCs w:val="28"/>
              </w:rPr>
              <w:t>________________Е.А. Каменева</w:t>
            </w:r>
          </w:p>
          <w:p w14:paraId="48106886" w14:textId="6D4E04CB" w:rsidR="00766B07" w:rsidRPr="002E30D8" w:rsidRDefault="00D51B0D" w:rsidP="00D51B0D">
            <w:pPr>
              <w:spacing w:after="0"/>
              <w:jc w:val="center"/>
              <w:rPr>
                <w:rFonts w:ascii="Times New Roman" w:hAnsi="Times New Roman" w:cs="Arial Unicode MS"/>
                <w:sz w:val="28"/>
                <w:szCs w:val="28"/>
              </w:rPr>
            </w:pPr>
            <w:r>
              <w:rPr>
                <w:rFonts w:ascii="Times New Roman" w:hAnsi="Times New Roman" w:cs="Arial Unicode MS"/>
                <w:sz w:val="28"/>
                <w:szCs w:val="28"/>
              </w:rPr>
              <w:t>23.12.</w:t>
            </w:r>
            <w:bookmarkStart w:id="0" w:name="_GoBack"/>
            <w:bookmarkEnd w:id="0"/>
            <w:r w:rsidR="00766B07" w:rsidRPr="002E30D8">
              <w:rPr>
                <w:rFonts w:ascii="Times New Roman" w:hAnsi="Times New Roman" w:cs="Arial Unicode MS"/>
                <w:sz w:val="28"/>
                <w:szCs w:val="28"/>
              </w:rPr>
              <w:t>2022г.</w:t>
            </w:r>
          </w:p>
          <w:p w14:paraId="4CFA9176" w14:textId="54A6B682" w:rsidR="00392904" w:rsidRPr="002E30D8" w:rsidRDefault="00392904" w:rsidP="001D468D">
            <w:pPr>
              <w:widowControl w:val="0"/>
              <w:autoSpaceDE w:val="0"/>
              <w:autoSpaceDN w:val="0"/>
              <w:adjustRightInd w:val="0"/>
              <w:spacing w:after="0" w:line="240" w:lineRule="auto"/>
              <w:jc w:val="center"/>
              <w:rPr>
                <w:rFonts w:ascii="Times New Roman" w:hAnsi="Times New Roman" w:cs="Times New Roman"/>
                <w:bCs/>
                <w:sz w:val="28"/>
                <w:szCs w:val="20"/>
              </w:rPr>
            </w:pPr>
          </w:p>
        </w:tc>
      </w:tr>
    </w:tbl>
    <w:p w14:paraId="1D0C91D7" w14:textId="77777777" w:rsidR="00290066" w:rsidRPr="002E30D8" w:rsidRDefault="00290066" w:rsidP="00B069D6">
      <w:pPr>
        <w:autoSpaceDE w:val="0"/>
        <w:autoSpaceDN w:val="0"/>
        <w:adjustRightInd w:val="0"/>
        <w:spacing w:after="0" w:line="240" w:lineRule="auto"/>
        <w:ind w:left="5670"/>
        <w:jc w:val="center"/>
        <w:rPr>
          <w:rFonts w:ascii="Times New Roman" w:hAnsi="Times New Roman" w:cs="Times New Roman"/>
          <w:b/>
          <w:bCs/>
          <w:sz w:val="28"/>
          <w:szCs w:val="28"/>
        </w:rPr>
      </w:pPr>
    </w:p>
    <w:p w14:paraId="512AFB74" w14:textId="77777777" w:rsidR="008D3219" w:rsidRPr="002E30D8" w:rsidRDefault="008D3219" w:rsidP="008D3219">
      <w:pPr>
        <w:spacing w:after="0" w:line="259" w:lineRule="auto"/>
        <w:ind w:left="10" w:right="259"/>
        <w:jc w:val="center"/>
        <w:rPr>
          <w:rFonts w:ascii="Times New Roman" w:hAnsi="Times New Roman" w:cs="Times New Roman"/>
        </w:rPr>
      </w:pPr>
      <w:bookmarkStart w:id="1" w:name="_Hlk110790844"/>
      <w:proofErr w:type="spellStart"/>
      <w:r w:rsidRPr="002E30D8">
        <w:rPr>
          <w:rFonts w:ascii="Times New Roman" w:hAnsi="Times New Roman" w:cs="Times New Roman"/>
          <w:b/>
          <w:sz w:val="36"/>
        </w:rPr>
        <w:t>Паштова</w:t>
      </w:r>
      <w:proofErr w:type="spellEnd"/>
      <w:r w:rsidRPr="002E30D8">
        <w:rPr>
          <w:rFonts w:ascii="Times New Roman" w:hAnsi="Times New Roman" w:cs="Times New Roman"/>
          <w:b/>
          <w:sz w:val="36"/>
        </w:rPr>
        <w:t xml:space="preserve"> Л.Г. </w:t>
      </w:r>
    </w:p>
    <w:bookmarkEnd w:id="1"/>
    <w:p w14:paraId="78FD75FE" w14:textId="77777777" w:rsidR="008D3219" w:rsidRPr="002E30D8" w:rsidRDefault="008D3219" w:rsidP="008D3219">
      <w:pPr>
        <w:spacing w:after="0" w:line="259" w:lineRule="auto"/>
        <w:ind w:left="67"/>
        <w:jc w:val="center"/>
        <w:rPr>
          <w:rFonts w:ascii="Times New Roman" w:hAnsi="Times New Roman" w:cs="Times New Roman"/>
        </w:rPr>
      </w:pPr>
      <w:r w:rsidRPr="002E30D8">
        <w:rPr>
          <w:rFonts w:ascii="Times New Roman" w:hAnsi="Times New Roman" w:cs="Times New Roman"/>
          <w:b/>
        </w:rPr>
        <w:t xml:space="preserve"> </w:t>
      </w:r>
    </w:p>
    <w:p w14:paraId="2EA47DD9" w14:textId="5BE61F0D" w:rsidR="008D3219" w:rsidRPr="002E30D8" w:rsidRDefault="008D3219" w:rsidP="008D3219">
      <w:pPr>
        <w:spacing w:after="0" w:line="259" w:lineRule="auto"/>
        <w:ind w:left="104"/>
        <w:jc w:val="center"/>
        <w:rPr>
          <w:rFonts w:ascii="Times New Roman" w:hAnsi="Times New Roman" w:cs="Times New Roman"/>
          <w:b/>
          <w:sz w:val="32"/>
        </w:rPr>
      </w:pPr>
      <w:r w:rsidRPr="002E30D8">
        <w:rPr>
          <w:rFonts w:ascii="Times New Roman" w:hAnsi="Times New Roman" w:cs="Times New Roman"/>
          <w:b/>
          <w:sz w:val="32"/>
        </w:rPr>
        <w:t>ВЕНЧУРНЫЙ БИЗНЕС И ЕГО ФИНАНСИРОВАНИЕ</w:t>
      </w:r>
    </w:p>
    <w:p w14:paraId="2642219F" w14:textId="77777777" w:rsidR="00766B07" w:rsidRPr="002E30D8" w:rsidRDefault="00766B07" w:rsidP="008D3219">
      <w:pPr>
        <w:spacing w:after="0" w:line="259" w:lineRule="auto"/>
        <w:ind w:left="104"/>
        <w:jc w:val="center"/>
        <w:rPr>
          <w:rFonts w:ascii="Times New Roman" w:hAnsi="Times New Roman" w:cs="Times New Roman"/>
        </w:rPr>
      </w:pPr>
    </w:p>
    <w:p w14:paraId="046A582F" w14:textId="788A16CC" w:rsidR="008D3219" w:rsidRPr="002E30D8" w:rsidRDefault="008D3219" w:rsidP="00766B07">
      <w:pPr>
        <w:spacing w:after="227" w:line="259" w:lineRule="auto"/>
        <w:ind w:left="77"/>
        <w:jc w:val="center"/>
        <w:rPr>
          <w:rFonts w:ascii="Times New Roman" w:hAnsi="Times New Roman" w:cs="Times New Roman"/>
        </w:rPr>
      </w:pPr>
      <w:r w:rsidRPr="002E30D8">
        <w:rPr>
          <w:rFonts w:ascii="Times New Roman" w:hAnsi="Times New Roman" w:cs="Times New Roman"/>
          <w:b/>
          <w:sz w:val="32"/>
        </w:rPr>
        <w:t xml:space="preserve"> Рабочая программа дисциплины </w:t>
      </w:r>
      <w:r w:rsidR="00D664A2" w:rsidRPr="002E30D8">
        <w:rPr>
          <w:rFonts w:ascii="Times New Roman" w:hAnsi="Times New Roman" w:cs="Times New Roman"/>
          <w:b/>
          <w:sz w:val="32"/>
        </w:rPr>
        <w:t xml:space="preserve">  </w:t>
      </w:r>
    </w:p>
    <w:p w14:paraId="2F7098FC" w14:textId="53CAF84A" w:rsidR="008D3219" w:rsidRPr="002E30D8" w:rsidRDefault="008D3219" w:rsidP="00F06D22">
      <w:pPr>
        <w:spacing w:after="24" w:line="259" w:lineRule="auto"/>
        <w:ind w:left="11" w:right="3" w:hanging="10"/>
        <w:jc w:val="center"/>
        <w:rPr>
          <w:rFonts w:ascii="Times New Roman" w:hAnsi="Times New Roman" w:cs="Times New Roman"/>
          <w:sz w:val="28"/>
          <w:szCs w:val="28"/>
        </w:rPr>
      </w:pPr>
      <w:r w:rsidRPr="002E30D8">
        <w:rPr>
          <w:rFonts w:ascii="Times New Roman" w:hAnsi="Times New Roman" w:cs="Times New Roman"/>
          <w:sz w:val="28"/>
          <w:szCs w:val="28"/>
        </w:rPr>
        <w:t xml:space="preserve">для студентов, обучающихся по направлению </w:t>
      </w:r>
      <w:r w:rsidR="00766B07" w:rsidRPr="002E30D8">
        <w:rPr>
          <w:rFonts w:ascii="Times New Roman" w:hAnsi="Times New Roman" w:cs="Times New Roman"/>
          <w:sz w:val="28"/>
          <w:szCs w:val="28"/>
        </w:rPr>
        <w:t xml:space="preserve">подготовки </w:t>
      </w:r>
      <w:r w:rsidRPr="002E30D8">
        <w:rPr>
          <w:rFonts w:ascii="Times New Roman" w:hAnsi="Times New Roman" w:cs="Times New Roman"/>
          <w:sz w:val="28"/>
          <w:szCs w:val="28"/>
        </w:rPr>
        <w:t>38.0</w:t>
      </w:r>
      <w:r w:rsidR="00F06D22" w:rsidRPr="002E30D8">
        <w:rPr>
          <w:rFonts w:ascii="Times New Roman" w:hAnsi="Times New Roman" w:cs="Times New Roman"/>
          <w:sz w:val="28"/>
          <w:szCs w:val="28"/>
        </w:rPr>
        <w:t>3</w:t>
      </w:r>
      <w:r w:rsidRPr="002E30D8">
        <w:rPr>
          <w:rFonts w:ascii="Times New Roman" w:hAnsi="Times New Roman" w:cs="Times New Roman"/>
          <w:sz w:val="28"/>
          <w:szCs w:val="28"/>
        </w:rPr>
        <w:t>.01 «Экономика»</w:t>
      </w:r>
      <w:r w:rsidR="00766B07" w:rsidRPr="002E30D8">
        <w:rPr>
          <w:rFonts w:ascii="Times New Roman" w:hAnsi="Times New Roman" w:cs="Times New Roman"/>
          <w:sz w:val="28"/>
          <w:szCs w:val="28"/>
        </w:rPr>
        <w:t xml:space="preserve">, </w:t>
      </w:r>
      <w:r w:rsidR="00F06D22" w:rsidRPr="002E30D8">
        <w:rPr>
          <w:rFonts w:ascii="Times New Roman" w:eastAsia="Times New Roman" w:hAnsi="Times New Roman" w:cs="Times New Roman"/>
          <w:sz w:val="28"/>
          <w:szCs w:val="28"/>
        </w:rPr>
        <w:t>образовательная программа</w:t>
      </w:r>
      <w:r w:rsidR="004F78A6" w:rsidRPr="002E30D8">
        <w:rPr>
          <w:rFonts w:ascii="Times New Roman" w:hAnsi="Times New Roman" w:cs="Times New Roman"/>
          <w:sz w:val="28"/>
          <w:szCs w:val="28"/>
        </w:rPr>
        <w:t xml:space="preserve"> «Корпоративные финансы»</w:t>
      </w:r>
      <w:r w:rsidR="00F06D22" w:rsidRPr="002E30D8">
        <w:rPr>
          <w:rFonts w:ascii="Times New Roman" w:hAnsi="Times New Roman" w:cs="Times New Roman"/>
          <w:sz w:val="28"/>
          <w:szCs w:val="28"/>
        </w:rPr>
        <w:t>,</w:t>
      </w:r>
      <w:r w:rsidR="004F78A6" w:rsidRPr="002E30D8">
        <w:rPr>
          <w:rFonts w:ascii="Times New Roman" w:hAnsi="Times New Roman" w:cs="Times New Roman"/>
          <w:sz w:val="28"/>
          <w:szCs w:val="28"/>
        </w:rPr>
        <w:t xml:space="preserve"> </w:t>
      </w:r>
      <w:r w:rsidR="00766B07" w:rsidRPr="002E30D8">
        <w:rPr>
          <w:rFonts w:ascii="Times New Roman" w:hAnsi="Times New Roman" w:cs="Times New Roman"/>
          <w:sz w:val="28"/>
          <w:szCs w:val="28"/>
        </w:rPr>
        <w:t xml:space="preserve">профили: </w:t>
      </w:r>
      <w:bookmarkStart w:id="2" w:name="_Hlk111468044"/>
      <w:r w:rsidR="00F06D22" w:rsidRPr="002E30D8">
        <w:rPr>
          <w:rFonts w:ascii="Times New Roman" w:eastAsia="Times New Roman" w:hAnsi="Times New Roman" w:cs="Times New Roman"/>
          <w:sz w:val="28"/>
          <w:szCs w:val="28"/>
        </w:rPr>
        <w:t xml:space="preserve">«Корпоративные финансы и оценка собственности», «Корпоративные финансы»; образовательная программа «Экономика и бизнес», профили: </w:t>
      </w:r>
      <w:r w:rsidR="00766B07" w:rsidRPr="002E30D8">
        <w:rPr>
          <w:rFonts w:ascii="Times New Roman" w:eastAsia="Times New Roman" w:hAnsi="Times New Roman" w:cs="Times New Roman"/>
          <w:sz w:val="28"/>
          <w:szCs w:val="28"/>
        </w:rPr>
        <w:t>«</w:t>
      </w:r>
      <w:r w:rsidR="00185DFD" w:rsidRPr="002E30D8">
        <w:rPr>
          <w:rFonts w:ascii="Times New Roman" w:eastAsia="Times New Roman" w:hAnsi="Times New Roman" w:cs="Times New Roman"/>
          <w:sz w:val="28"/>
          <w:szCs w:val="28"/>
        </w:rPr>
        <w:t>Оценка бизнеса в цифровой экономике</w:t>
      </w:r>
      <w:bookmarkEnd w:id="2"/>
      <w:r w:rsidR="00766B07" w:rsidRPr="002E30D8">
        <w:rPr>
          <w:rFonts w:ascii="Times New Roman" w:eastAsia="Times New Roman" w:hAnsi="Times New Roman" w:cs="Times New Roman"/>
          <w:sz w:val="28"/>
          <w:szCs w:val="28"/>
        </w:rPr>
        <w:t xml:space="preserve">», </w:t>
      </w:r>
      <w:r w:rsidR="00F06D22" w:rsidRPr="002E30D8">
        <w:rPr>
          <w:rFonts w:ascii="Times New Roman" w:eastAsia="Times New Roman" w:hAnsi="Times New Roman" w:cs="Times New Roman"/>
          <w:sz w:val="28"/>
          <w:szCs w:val="28"/>
        </w:rPr>
        <w:t>«Корпоративные финансы»</w:t>
      </w:r>
    </w:p>
    <w:p w14:paraId="7A219E83" w14:textId="1B0B1F99" w:rsidR="00766B07" w:rsidRPr="002E30D8" w:rsidRDefault="00766B07" w:rsidP="008D3219">
      <w:pPr>
        <w:spacing w:after="3" w:line="287" w:lineRule="auto"/>
        <w:jc w:val="center"/>
        <w:rPr>
          <w:rFonts w:ascii="Times New Roman" w:hAnsi="Times New Roman" w:cs="Times New Roman"/>
          <w:i/>
        </w:rPr>
      </w:pPr>
    </w:p>
    <w:p w14:paraId="14C7F30C" w14:textId="534D6068" w:rsidR="00793657" w:rsidRPr="002E30D8" w:rsidRDefault="00793657" w:rsidP="008D3219">
      <w:pPr>
        <w:spacing w:after="3" w:line="287" w:lineRule="auto"/>
        <w:jc w:val="center"/>
        <w:rPr>
          <w:rFonts w:ascii="Times New Roman" w:hAnsi="Times New Roman" w:cs="Times New Roman"/>
          <w:i/>
        </w:rPr>
      </w:pPr>
    </w:p>
    <w:p w14:paraId="5A7852C4" w14:textId="234F0573" w:rsidR="00793657" w:rsidRPr="002E30D8" w:rsidRDefault="00793657" w:rsidP="008D3219">
      <w:pPr>
        <w:spacing w:after="3" w:line="287" w:lineRule="auto"/>
        <w:jc w:val="center"/>
        <w:rPr>
          <w:rFonts w:ascii="Times New Roman" w:hAnsi="Times New Roman" w:cs="Times New Roman"/>
          <w:i/>
        </w:rPr>
      </w:pPr>
    </w:p>
    <w:p w14:paraId="2990D1B7" w14:textId="77777777" w:rsidR="00793657" w:rsidRPr="002E30D8" w:rsidRDefault="00793657" w:rsidP="008D3219">
      <w:pPr>
        <w:spacing w:after="3" w:line="287" w:lineRule="auto"/>
        <w:jc w:val="center"/>
        <w:rPr>
          <w:rFonts w:ascii="Times New Roman" w:hAnsi="Times New Roman" w:cs="Times New Roman"/>
          <w:i/>
        </w:rPr>
      </w:pPr>
    </w:p>
    <w:p w14:paraId="3B423FAD" w14:textId="77777777" w:rsidR="008F1E15" w:rsidRPr="002E30D8" w:rsidRDefault="008F1E15" w:rsidP="008F1E15">
      <w:pPr>
        <w:spacing w:after="0" w:line="240" w:lineRule="auto"/>
        <w:jc w:val="center"/>
        <w:rPr>
          <w:rFonts w:ascii="Times New Roman" w:hAnsi="Times New Roman" w:cs="Times New Roman"/>
          <w:i/>
          <w:sz w:val="28"/>
          <w:szCs w:val="28"/>
        </w:rPr>
      </w:pPr>
      <w:r w:rsidRPr="002E30D8">
        <w:rPr>
          <w:rFonts w:ascii="Times New Roman" w:hAnsi="Times New Roman" w:cs="Times New Roman"/>
          <w:i/>
          <w:sz w:val="28"/>
          <w:szCs w:val="28"/>
        </w:rPr>
        <w:t>Рекомендовано Ученым советом Факультета экономики и бизнеса,</w:t>
      </w:r>
    </w:p>
    <w:p w14:paraId="7791A3D7" w14:textId="77777777" w:rsidR="008F1E15" w:rsidRPr="002E30D8" w:rsidRDefault="008F1E15" w:rsidP="008F1E15">
      <w:pPr>
        <w:spacing w:after="0" w:line="240" w:lineRule="auto"/>
        <w:jc w:val="center"/>
        <w:rPr>
          <w:rFonts w:ascii="Times New Roman" w:hAnsi="Times New Roman" w:cs="Times New Roman"/>
          <w:i/>
          <w:sz w:val="28"/>
          <w:szCs w:val="28"/>
        </w:rPr>
      </w:pPr>
      <w:r w:rsidRPr="002E30D8">
        <w:rPr>
          <w:rFonts w:ascii="Times New Roman" w:hAnsi="Times New Roman" w:cs="Times New Roman"/>
          <w:i/>
          <w:sz w:val="28"/>
          <w:szCs w:val="28"/>
        </w:rPr>
        <w:t>протокол № 25 от 21.12.2022 г.</w:t>
      </w:r>
    </w:p>
    <w:p w14:paraId="294760B3" w14:textId="77777777" w:rsidR="008F1E15" w:rsidRPr="002E30D8" w:rsidRDefault="008F1E15" w:rsidP="008F1E15">
      <w:pPr>
        <w:spacing w:after="0" w:line="240" w:lineRule="auto"/>
        <w:jc w:val="center"/>
        <w:rPr>
          <w:rFonts w:ascii="Times New Roman" w:hAnsi="Times New Roman" w:cs="Times New Roman"/>
          <w:i/>
          <w:sz w:val="28"/>
          <w:szCs w:val="28"/>
        </w:rPr>
      </w:pPr>
    </w:p>
    <w:p w14:paraId="32557497" w14:textId="77777777" w:rsidR="008F1E15" w:rsidRPr="002E30D8" w:rsidRDefault="008F1E15" w:rsidP="008F1E15">
      <w:pPr>
        <w:spacing w:after="0" w:line="240" w:lineRule="auto"/>
        <w:jc w:val="center"/>
        <w:rPr>
          <w:rFonts w:ascii="Times New Roman" w:hAnsi="Times New Roman" w:cs="Times New Roman"/>
          <w:i/>
          <w:sz w:val="28"/>
          <w:szCs w:val="28"/>
        </w:rPr>
      </w:pPr>
      <w:r w:rsidRPr="002E30D8">
        <w:rPr>
          <w:rFonts w:ascii="Times New Roman" w:hAnsi="Times New Roman" w:cs="Times New Roman"/>
          <w:i/>
          <w:sz w:val="28"/>
          <w:szCs w:val="28"/>
        </w:rPr>
        <w:t>Одобрено Советом учебно-научного департамента корпоративных финансов и корпоративного управления</w:t>
      </w:r>
    </w:p>
    <w:p w14:paraId="13669C3A" w14:textId="77777777" w:rsidR="008F1E15" w:rsidRPr="002E30D8" w:rsidRDefault="008F1E15" w:rsidP="008F1E15">
      <w:pPr>
        <w:spacing w:after="0" w:line="240" w:lineRule="auto"/>
        <w:jc w:val="center"/>
        <w:rPr>
          <w:rFonts w:ascii="Times New Roman" w:hAnsi="Times New Roman" w:cs="Times New Roman"/>
          <w:i/>
          <w:sz w:val="28"/>
          <w:szCs w:val="28"/>
        </w:rPr>
      </w:pPr>
      <w:r w:rsidRPr="002E30D8">
        <w:rPr>
          <w:rFonts w:ascii="Times New Roman" w:hAnsi="Times New Roman" w:cs="Times New Roman"/>
          <w:i/>
          <w:sz w:val="28"/>
          <w:szCs w:val="28"/>
        </w:rPr>
        <w:t>протокол № 36 от 16.11.2022 г.</w:t>
      </w:r>
    </w:p>
    <w:p w14:paraId="46598D41" w14:textId="77777777" w:rsidR="007B0D83" w:rsidRPr="002E30D8" w:rsidRDefault="007B0D83" w:rsidP="008D3219">
      <w:pPr>
        <w:spacing w:after="0" w:line="240" w:lineRule="auto"/>
        <w:jc w:val="center"/>
        <w:rPr>
          <w:rFonts w:ascii="Times New Roman" w:hAnsi="Times New Roman" w:cs="Times New Roman"/>
          <w:sz w:val="28"/>
          <w:szCs w:val="28"/>
        </w:rPr>
      </w:pPr>
    </w:p>
    <w:p w14:paraId="748CCCDA" w14:textId="66F2DF82" w:rsidR="007B0D83" w:rsidRPr="002E30D8" w:rsidRDefault="007B0D83" w:rsidP="00B069D6">
      <w:pPr>
        <w:spacing w:after="0" w:line="240" w:lineRule="auto"/>
        <w:jc w:val="center"/>
        <w:rPr>
          <w:rFonts w:ascii="Times New Roman" w:hAnsi="Times New Roman" w:cs="Times New Roman"/>
          <w:sz w:val="24"/>
          <w:szCs w:val="24"/>
        </w:rPr>
      </w:pPr>
    </w:p>
    <w:p w14:paraId="0E756A94" w14:textId="77777777" w:rsidR="00793657" w:rsidRPr="002E30D8" w:rsidRDefault="00793657" w:rsidP="00B069D6">
      <w:pPr>
        <w:spacing w:after="0" w:line="240" w:lineRule="auto"/>
        <w:jc w:val="center"/>
        <w:rPr>
          <w:rFonts w:ascii="Times New Roman" w:hAnsi="Times New Roman" w:cs="Times New Roman"/>
          <w:sz w:val="24"/>
          <w:szCs w:val="24"/>
        </w:rPr>
      </w:pPr>
    </w:p>
    <w:p w14:paraId="589BCA05" w14:textId="77777777" w:rsidR="007B0D83" w:rsidRPr="002E30D8" w:rsidRDefault="007B0D83" w:rsidP="00B069D6">
      <w:pPr>
        <w:spacing w:after="0" w:line="240" w:lineRule="auto"/>
        <w:jc w:val="center"/>
        <w:rPr>
          <w:rFonts w:ascii="Times New Roman" w:hAnsi="Times New Roman" w:cs="Times New Roman"/>
          <w:sz w:val="28"/>
          <w:szCs w:val="28"/>
        </w:rPr>
      </w:pPr>
    </w:p>
    <w:p w14:paraId="6BA20159" w14:textId="77777777" w:rsidR="007B0D83" w:rsidRPr="002E30D8" w:rsidRDefault="007B0D83" w:rsidP="00B069D6">
      <w:pPr>
        <w:spacing w:after="0" w:line="240" w:lineRule="auto"/>
        <w:jc w:val="center"/>
        <w:rPr>
          <w:rFonts w:ascii="Times New Roman" w:hAnsi="Times New Roman" w:cs="Times New Roman"/>
          <w:sz w:val="28"/>
          <w:szCs w:val="28"/>
        </w:rPr>
      </w:pPr>
    </w:p>
    <w:p w14:paraId="411AA3E0" w14:textId="77777777" w:rsidR="00B069D6" w:rsidRPr="002E30D8" w:rsidRDefault="00B069D6" w:rsidP="00B069D6">
      <w:pPr>
        <w:spacing w:after="0" w:line="240" w:lineRule="auto"/>
        <w:jc w:val="center"/>
        <w:rPr>
          <w:rFonts w:ascii="Times New Roman" w:hAnsi="Times New Roman" w:cs="Times New Roman"/>
          <w:sz w:val="28"/>
          <w:szCs w:val="28"/>
        </w:rPr>
      </w:pPr>
      <w:r w:rsidRPr="002E30D8">
        <w:rPr>
          <w:rFonts w:ascii="Times New Roman" w:hAnsi="Times New Roman" w:cs="Times New Roman"/>
          <w:sz w:val="28"/>
          <w:szCs w:val="28"/>
        </w:rPr>
        <w:t>Москва 20</w:t>
      </w:r>
      <w:r w:rsidR="00BD73C2" w:rsidRPr="002E30D8">
        <w:rPr>
          <w:rFonts w:ascii="Times New Roman" w:hAnsi="Times New Roman" w:cs="Times New Roman"/>
          <w:sz w:val="28"/>
          <w:szCs w:val="28"/>
        </w:rPr>
        <w:t>22</w:t>
      </w:r>
    </w:p>
    <w:p w14:paraId="40568628" w14:textId="1A2F0E10" w:rsidR="00B069D6" w:rsidRPr="002E30D8" w:rsidRDefault="00B069D6" w:rsidP="00766B07">
      <w:pPr>
        <w:spacing w:after="0" w:line="240" w:lineRule="auto"/>
        <w:ind w:left="-5" w:hanging="10"/>
        <w:rPr>
          <w:rFonts w:ascii="Times New Roman" w:eastAsia="Times New Roman" w:hAnsi="Times New Roman" w:cs="Times New Roman"/>
          <w:bCs/>
          <w:sz w:val="24"/>
          <w:szCs w:val="24"/>
        </w:rPr>
      </w:pPr>
      <w:r w:rsidRPr="002E30D8">
        <w:rPr>
          <w:rFonts w:ascii="Times New Roman" w:hAnsi="Times New Roman" w:cs="Times New Roman"/>
          <w:b/>
          <w:bCs/>
          <w:sz w:val="28"/>
          <w:szCs w:val="28"/>
        </w:rPr>
        <w:br w:type="page"/>
      </w:r>
      <w:r w:rsidR="00290066" w:rsidRPr="002E30D8">
        <w:rPr>
          <w:rFonts w:ascii="Times New Roman" w:eastAsia="Times New Roman" w:hAnsi="Times New Roman" w:cs="Times New Roman"/>
          <w:b/>
          <w:sz w:val="24"/>
          <w:szCs w:val="24"/>
        </w:rPr>
        <w:lastRenderedPageBreak/>
        <w:t>Рецензент:</w:t>
      </w:r>
      <w:r w:rsidR="009444E8" w:rsidRPr="002E30D8">
        <w:rPr>
          <w:rFonts w:ascii="Times New Roman" w:eastAsia="Times New Roman" w:hAnsi="Times New Roman" w:cs="Times New Roman"/>
          <w:b/>
          <w:sz w:val="24"/>
          <w:szCs w:val="24"/>
        </w:rPr>
        <w:t xml:space="preserve"> </w:t>
      </w:r>
      <w:r w:rsidR="00766B07" w:rsidRPr="002E30D8">
        <w:rPr>
          <w:rFonts w:ascii="Times New Roman" w:eastAsia="Times New Roman" w:hAnsi="Times New Roman" w:cs="Times New Roman"/>
          <w:b/>
          <w:sz w:val="24"/>
          <w:szCs w:val="24"/>
        </w:rPr>
        <w:t>Черникова Л.И.</w:t>
      </w:r>
      <w:r w:rsidR="008D3219" w:rsidRPr="002E30D8">
        <w:rPr>
          <w:rFonts w:ascii="Times New Roman" w:eastAsia="Times New Roman" w:hAnsi="Times New Roman" w:cs="Times New Roman"/>
          <w:b/>
          <w:sz w:val="24"/>
          <w:szCs w:val="24"/>
        </w:rPr>
        <w:t xml:space="preserve">, </w:t>
      </w:r>
      <w:r w:rsidR="008D3219" w:rsidRPr="002E30D8">
        <w:rPr>
          <w:rFonts w:ascii="Times New Roman" w:eastAsia="Times New Roman" w:hAnsi="Times New Roman" w:cs="Times New Roman"/>
          <w:bCs/>
          <w:sz w:val="24"/>
          <w:szCs w:val="24"/>
        </w:rPr>
        <w:t xml:space="preserve">д.э.н., профессор, </w:t>
      </w:r>
      <w:r w:rsidR="00766B07" w:rsidRPr="002E30D8">
        <w:rPr>
          <w:rFonts w:ascii="Times New Roman" w:eastAsia="Times New Roman" w:hAnsi="Times New Roman" w:cs="Times New Roman"/>
          <w:bCs/>
          <w:sz w:val="24"/>
          <w:szCs w:val="24"/>
        </w:rPr>
        <w:t xml:space="preserve">заместитель </w:t>
      </w:r>
      <w:r w:rsidR="008D3219" w:rsidRPr="002E30D8">
        <w:rPr>
          <w:rFonts w:ascii="Times New Roman" w:eastAsia="Times New Roman" w:hAnsi="Times New Roman" w:cs="Times New Roman"/>
          <w:bCs/>
          <w:sz w:val="24"/>
          <w:szCs w:val="24"/>
        </w:rPr>
        <w:t>руководител</w:t>
      </w:r>
      <w:r w:rsidR="00766B07" w:rsidRPr="002E30D8">
        <w:rPr>
          <w:rFonts w:ascii="Times New Roman" w:eastAsia="Times New Roman" w:hAnsi="Times New Roman" w:cs="Times New Roman"/>
          <w:bCs/>
          <w:sz w:val="24"/>
          <w:szCs w:val="24"/>
        </w:rPr>
        <w:t>я</w:t>
      </w:r>
      <w:r w:rsidR="008D3219" w:rsidRPr="002E30D8">
        <w:rPr>
          <w:rFonts w:ascii="Times New Roman" w:eastAsia="Times New Roman" w:hAnsi="Times New Roman" w:cs="Times New Roman"/>
          <w:bCs/>
          <w:sz w:val="24"/>
          <w:szCs w:val="24"/>
        </w:rPr>
        <w:t xml:space="preserve"> департамента корпоративных финансов и корпоративного управления</w:t>
      </w:r>
      <w:r w:rsidR="00766B07" w:rsidRPr="002E30D8">
        <w:rPr>
          <w:rFonts w:ascii="Times New Roman" w:eastAsia="Times New Roman" w:hAnsi="Times New Roman" w:cs="Times New Roman"/>
          <w:bCs/>
          <w:sz w:val="24"/>
          <w:szCs w:val="24"/>
        </w:rPr>
        <w:t xml:space="preserve"> факультета Экономики и бизнеса</w:t>
      </w:r>
    </w:p>
    <w:p w14:paraId="52658206" w14:textId="77777777" w:rsidR="008D3219" w:rsidRPr="002E30D8" w:rsidRDefault="008D3219" w:rsidP="008D3219">
      <w:pPr>
        <w:spacing w:after="0" w:line="240" w:lineRule="auto"/>
        <w:jc w:val="both"/>
        <w:rPr>
          <w:rFonts w:ascii="Times New Roman" w:hAnsi="Times New Roman" w:cs="Times New Roman"/>
          <w:sz w:val="28"/>
          <w:szCs w:val="28"/>
        </w:rPr>
      </w:pPr>
    </w:p>
    <w:p w14:paraId="5393903B" w14:textId="77777777" w:rsidR="00766B07" w:rsidRPr="002E30D8" w:rsidRDefault="00766B07" w:rsidP="00392904">
      <w:pPr>
        <w:tabs>
          <w:tab w:val="left" w:pos="709"/>
          <w:tab w:val="left" w:pos="993"/>
        </w:tabs>
        <w:spacing w:after="0" w:line="360" w:lineRule="auto"/>
        <w:jc w:val="both"/>
        <w:rPr>
          <w:rFonts w:ascii="Times New Roman" w:hAnsi="Times New Roman" w:cs="Times New Roman"/>
          <w:b/>
          <w:sz w:val="28"/>
          <w:szCs w:val="28"/>
          <w:lang w:eastAsia="en-US"/>
        </w:rPr>
      </w:pPr>
    </w:p>
    <w:p w14:paraId="1B3A0F27" w14:textId="6035CF2E" w:rsidR="008D3219" w:rsidRPr="002E30D8" w:rsidRDefault="0022691F" w:rsidP="00766B07">
      <w:pPr>
        <w:tabs>
          <w:tab w:val="left" w:pos="709"/>
          <w:tab w:val="left" w:pos="993"/>
        </w:tabs>
        <w:spacing w:after="0" w:line="360" w:lineRule="auto"/>
        <w:jc w:val="both"/>
        <w:rPr>
          <w:rFonts w:ascii="Times New Roman" w:hAnsi="Times New Roman" w:cs="Times New Roman"/>
          <w:b/>
          <w:sz w:val="28"/>
          <w:szCs w:val="28"/>
          <w:lang w:eastAsia="en-US"/>
        </w:rPr>
      </w:pPr>
      <w:r w:rsidRPr="002E30D8">
        <w:rPr>
          <w:rFonts w:ascii="Times New Roman" w:hAnsi="Times New Roman" w:cs="Times New Roman"/>
          <w:b/>
          <w:sz w:val="28"/>
          <w:szCs w:val="28"/>
          <w:lang w:eastAsia="en-US"/>
        </w:rPr>
        <w:t>Л.Г.</w:t>
      </w:r>
      <w:r w:rsidR="00392904" w:rsidRPr="002E30D8">
        <w:rPr>
          <w:rFonts w:ascii="Times New Roman" w:hAnsi="Times New Roman" w:cs="Times New Roman"/>
          <w:b/>
          <w:sz w:val="28"/>
          <w:szCs w:val="28"/>
          <w:lang w:eastAsia="en-US"/>
        </w:rPr>
        <w:t xml:space="preserve"> </w:t>
      </w:r>
      <w:r w:rsidRPr="002E30D8">
        <w:rPr>
          <w:rFonts w:ascii="Times New Roman" w:hAnsi="Times New Roman" w:cs="Times New Roman"/>
          <w:b/>
          <w:sz w:val="28"/>
          <w:szCs w:val="28"/>
          <w:lang w:eastAsia="en-US"/>
        </w:rPr>
        <w:t>Паштова</w:t>
      </w:r>
    </w:p>
    <w:p w14:paraId="203B30F8" w14:textId="1889AF54" w:rsidR="00B069D6" w:rsidRPr="002E30D8" w:rsidRDefault="008D3219" w:rsidP="00766B07">
      <w:pPr>
        <w:spacing w:after="0" w:line="360" w:lineRule="auto"/>
        <w:jc w:val="both"/>
        <w:rPr>
          <w:rFonts w:ascii="Times New Roman" w:hAnsi="Times New Roman" w:cs="Times New Roman"/>
          <w:sz w:val="28"/>
          <w:szCs w:val="28"/>
        </w:rPr>
      </w:pPr>
      <w:r w:rsidRPr="002E30D8">
        <w:rPr>
          <w:rFonts w:ascii="Times New Roman" w:eastAsia="Times New Roman" w:hAnsi="Times New Roman" w:cs="Times New Roman"/>
          <w:b/>
          <w:sz w:val="28"/>
          <w:szCs w:val="28"/>
        </w:rPr>
        <w:t>Венчурный бизнес и его финансирование</w:t>
      </w:r>
      <w:r w:rsidR="00290066" w:rsidRPr="002E30D8">
        <w:rPr>
          <w:rFonts w:ascii="Times New Roman" w:eastAsia="Times New Roman" w:hAnsi="Times New Roman" w:cs="Times New Roman"/>
          <w:b/>
          <w:sz w:val="28"/>
          <w:szCs w:val="28"/>
        </w:rPr>
        <w:t>:</w:t>
      </w:r>
      <w:r w:rsidR="00B069D6" w:rsidRPr="002E30D8">
        <w:rPr>
          <w:rFonts w:ascii="Times New Roman" w:hAnsi="Times New Roman" w:cs="Times New Roman"/>
          <w:sz w:val="28"/>
          <w:szCs w:val="28"/>
        </w:rPr>
        <w:t xml:space="preserve"> Рабочая программа дисциплины для студентов, обучающихся по </w:t>
      </w:r>
      <w:r w:rsidR="005555D8" w:rsidRPr="002E30D8">
        <w:rPr>
          <w:rFonts w:ascii="Times New Roman" w:hAnsi="Times New Roman" w:cs="Times New Roman"/>
          <w:sz w:val="28"/>
          <w:szCs w:val="28"/>
        </w:rPr>
        <w:t>направлению подготовки</w:t>
      </w:r>
      <w:r w:rsidR="001611EC" w:rsidRPr="002E30D8">
        <w:rPr>
          <w:rFonts w:ascii="Times New Roman" w:hAnsi="Times New Roman" w:cs="Times New Roman"/>
          <w:sz w:val="28"/>
          <w:szCs w:val="28"/>
        </w:rPr>
        <w:t xml:space="preserve"> </w:t>
      </w:r>
      <w:r w:rsidR="00EC1064" w:rsidRPr="002E30D8">
        <w:rPr>
          <w:rFonts w:ascii="Times New Roman" w:hAnsi="Times New Roman" w:cs="Times New Roman"/>
          <w:sz w:val="28"/>
          <w:szCs w:val="28"/>
        </w:rPr>
        <w:t>38.03.01«Экономика»,</w:t>
      </w:r>
      <w:r w:rsidR="00510C51" w:rsidRPr="002E30D8">
        <w:rPr>
          <w:rFonts w:ascii="Times New Roman" w:hAnsi="Times New Roman" w:cs="Times New Roman"/>
          <w:sz w:val="28"/>
          <w:szCs w:val="28"/>
        </w:rPr>
        <w:t xml:space="preserve"> </w:t>
      </w:r>
      <w:r w:rsidR="00F06D22" w:rsidRPr="002E30D8">
        <w:rPr>
          <w:rFonts w:ascii="Times New Roman" w:eastAsia="Times New Roman" w:hAnsi="Times New Roman" w:cs="Times New Roman"/>
          <w:sz w:val="28"/>
          <w:szCs w:val="28"/>
        </w:rPr>
        <w:t>образовательная программа</w:t>
      </w:r>
      <w:r w:rsidR="00F06D22" w:rsidRPr="002E30D8">
        <w:rPr>
          <w:rFonts w:ascii="Times New Roman" w:hAnsi="Times New Roman" w:cs="Times New Roman"/>
          <w:sz w:val="28"/>
          <w:szCs w:val="28"/>
        </w:rPr>
        <w:t xml:space="preserve"> «Корпоративные финансы», профили: </w:t>
      </w:r>
      <w:r w:rsidR="00F06D22" w:rsidRPr="002E30D8">
        <w:rPr>
          <w:rFonts w:ascii="Times New Roman" w:eastAsia="Times New Roman" w:hAnsi="Times New Roman" w:cs="Times New Roman"/>
          <w:sz w:val="28"/>
          <w:szCs w:val="28"/>
        </w:rPr>
        <w:t>«Корпоративные финансы и оценка собственности», «Корпоративные финансы»; образовательная программа «Экономика и бизнес», профили: «Оценка бизнеса в цифровой экономике», «Корпоративные финансы»</w:t>
      </w:r>
      <w:r w:rsidR="00B069D6" w:rsidRPr="002E30D8">
        <w:rPr>
          <w:rFonts w:ascii="Times New Roman" w:eastAsia="Times New Roman" w:hAnsi="Times New Roman" w:cs="Times New Roman"/>
          <w:sz w:val="28"/>
          <w:szCs w:val="28"/>
        </w:rPr>
        <w:t xml:space="preserve">. </w:t>
      </w:r>
      <w:r w:rsidR="00B069D6" w:rsidRPr="002E30D8">
        <w:rPr>
          <w:rFonts w:ascii="Times New Roman" w:hAnsi="Times New Roman" w:cs="Times New Roman"/>
          <w:sz w:val="28"/>
          <w:szCs w:val="28"/>
        </w:rPr>
        <w:t>– М.: Финансовый университет, департамент корпоративных финансов и корпоративного управления, 20</w:t>
      </w:r>
      <w:r w:rsidR="00BD73C2" w:rsidRPr="002E30D8">
        <w:rPr>
          <w:rFonts w:ascii="Times New Roman" w:hAnsi="Times New Roman" w:cs="Times New Roman"/>
          <w:sz w:val="28"/>
          <w:szCs w:val="28"/>
        </w:rPr>
        <w:t>22</w:t>
      </w:r>
      <w:r w:rsidR="00B069D6" w:rsidRPr="002E30D8">
        <w:rPr>
          <w:rFonts w:ascii="Times New Roman" w:hAnsi="Times New Roman" w:cs="Times New Roman"/>
          <w:sz w:val="28"/>
          <w:szCs w:val="28"/>
        </w:rPr>
        <w:t xml:space="preserve">. – </w:t>
      </w:r>
      <w:r w:rsidR="009A1CF5" w:rsidRPr="002E30D8">
        <w:rPr>
          <w:rFonts w:ascii="Times New Roman" w:hAnsi="Times New Roman" w:cs="Times New Roman"/>
          <w:sz w:val="28"/>
          <w:szCs w:val="28"/>
        </w:rPr>
        <w:t>3</w:t>
      </w:r>
      <w:r w:rsidR="00E41826">
        <w:rPr>
          <w:rFonts w:ascii="Times New Roman" w:hAnsi="Times New Roman" w:cs="Times New Roman"/>
          <w:sz w:val="28"/>
          <w:szCs w:val="28"/>
        </w:rPr>
        <w:t>4</w:t>
      </w:r>
      <w:r w:rsidR="007D6393" w:rsidRPr="002E30D8">
        <w:rPr>
          <w:rFonts w:ascii="Times New Roman" w:hAnsi="Times New Roman" w:cs="Times New Roman"/>
          <w:sz w:val="28"/>
          <w:szCs w:val="28"/>
        </w:rPr>
        <w:t xml:space="preserve"> </w:t>
      </w:r>
      <w:r w:rsidR="00B069D6" w:rsidRPr="002E30D8">
        <w:rPr>
          <w:rFonts w:ascii="Times New Roman" w:hAnsi="Times New Roman" w:cs="Times New Roman"/>
          <w:sz w:val="28"/>
          <w:szCs w:val="28"/>
        </w:rPr>
        <w:t>с.</w:t>
      </w:r>
    </w:p>
    <w:p w14:paraId="19D25EE1" w14:textId="77777777" w:rsidR="00B069D6" w:rsidRPr="002E30D8" w:rsidRDefault="00B069D6" w:rsidP="00B069D6">
      <w:pPr>
        <w:tabs>
          <w:tab w:val="left" w:pos="709"/>
          <w:tab w:val="left" w:pos="993"/>
        </w:tabs>
        <w:spacing w:after="0"/>
        <w:ind w:firstLine="567"/>
        <w:rPr>
          <w:rFonts w:ascii="Times New Roman" w:hAnsi="Times New Roman" w:cs="Times New Roman"/>
          <w:sz w:val="28"/>
          <w:szCs w:val="28"/>
        </w:rPr>
      </w:pPr>
    </w:p>
    <w:p w14:paraId="368EADD6" w14:textId="77777777" w:rsidR="00B069D6" w:rsidRPr="002E30D8" w:rsidRDefault="00B069D6" w:rsidP="00B069D6">
      <w:pPr>
        <w:autoSpaceDE w:val="0"/>
        <w:autoSpaceDN w:val="0"/>
        <w:adjustRightInd w:val="0"/>
        <w:spacing w:after="0"/>
        <w:ind w:firstLine="567"/>
        <w:jc w:val="both"/>
        <w:rPr>
          <w:rFonts w:ascii="Times New Roman" w:hAnsi="Times New Roman" w:cs="Times New Roman"/>
          <w:sz w:val="24"/>
          <w:szCs w:val="24"/>
        </w:rPr>
      </w:pPr>
      <w:r w:rsidRPr="002E30D8">
        <w:rPr>
          <w:rFonts w:ascii="Times New Roman" w:hAnsi="Times New Roman" w:cs="Times New Roman"/>
          <w:sz w:val="24"/>
          <w:szCs w:val="24"/>
        </w:rPr>
        <w:t xml:space="preserve">Рабочая программа учебной дисциплины </w:t>
      </w:r>
      <w:r w:rsidRPr="002E30D8">
        <w:rPr>
          <w:rFonts w:ascii="Times New Roman" w:hAnsi="Times New Roman" w:cs="Times New Roman"/>
          <w:spacing w:val="-2"/>
          <w:sz w:val="24"/>
          <w:szCs w:val="24"/>
        </w:rPr>
        <w:t>содержит</w:t>
      </w:r>
      <w:r w:rsidRPr="002E30D8">
        <w:rPr>
          <w:rFonts w:ascii="Times New Roman" w:hAnsi="Times New Roman" w:cs="Times New Roman"/>
          <w:sz w:val="24"/>
          <w:szCs w:val="24"/>
        </w:rPr>
        <w:t xml:space="preserve"> требования к результатам освоения дисциплины, программу, тематику практических и семинарских занятий и технологию их проведения, формы самостоятельной работы, систему оценивания и учебно-методическое обеспечение дисциплины.</w:t>
      </w:r>
    </w:p>
    <w:p w14:paraId="1AAFCB41" w14:textId="77777777" w:rsidR="00B069D6" w:rsidRPr="002E30D8" w:rsidRDefault="00B069D6" w:rsidP="00B069D6">
      <w:pPr>
        <w:tabs>
          <w:tab w:val="left" w:pos="709"/>
          <w:tab w:val="left" w:pos="993"/>
        </w:tabs>
        <w:spacing w:after="0"/>
        <w:ind w:firstLine="567"/>
        <w:rPr>
          <w:rFonts w:ascii="Times New Roman" w:hAnsi="Times New Roman" w:cs="Times New Roman"/>
          <w:sz w:val="24"/>
          <w:szCs w:val="24"/>
        </w:rPr>
      </w:pPr>
    </w:p>
    <w:p w14:paraId="789DB721" w14:textId="77777777" w:rsidR="00B069D6" w:rsidRPr="002E30D8" w:rsidRDefault="007D399E" w:rsidP="00B069D6">
      <w:pPr>
        <w:tabs>
          <w:tab w:val="left" w:pos="709"/>
          <w:tab w:val="left" w:pos="993"/>
        </w:tabs>
        <w:spacing w:after="0"/>
        <w:ind w:firstLine="567"/>
        <w:jc w:val="center"/>
        <w:rPr>
          <w:rFonts w:ascii="Times New Roman" w:hAnsi="Times New Roman" w:cs="Times New Roman"/>
          <w:b/>
          <w:bCs/>
          <w:sz w:val="28"/>
          <w:szCs w:val="28"/>
        </w:rPr>
      </w:pPr>
      <w:proofErr w:type="spellStart"/>
      <w:r w:rsidRPr="002E30D8">
        <w:rPr>
          <w:rFonts w:ascii="Times New Roman" w:hAnsi="Times New Roman" w:cs="Times New Roman"/>
          <w:b/>
          <w:bCs/>
          <w:sz w:val="28"/>
          <w:szCs w:val="28"/>
        </w:rPr>
        <w:t>Паштова</w:t>
      </w:r>
      <w:proofErr w:type="spellEnd"/>
      <w:r w:rsidRPr="002E30D8">
        <w:rPr>
          <w:rFonts w:ascii="Times New Roman" w:hAnsi="Times New Roman" w:cs="Times New Roman"/>
          <w:b/>
          <w:bCs/>
          <w:sz w:val="28"/>
          <w:szCs w:val="28"/>
        </w:rPr>
        <w:t xml:space="preserve"> Леля Германовна</w:t>
      </w:r>
    </w:p>
    <w:p w14:paraId="55875C8E" w14:textId="77777777" w:rsidR="00B069D6" w:rsidRPr="002E30D8" w:rsidRDefault="00B069D6" w:rsidP="00B069D6">
      <w:pPr>
        <w:tabs>
          <w:tab w:val="left" w:pos="709"/>
          <w:tab w:val="left" w:pos="993"/>
        </w:tabs>
        <w:spacing w:after="0"/>
        <w:ind w:firstLine="567"/>
        <w:jc w:val="center"/>
        <w:rPr>
          <w:rFonts w:ascii="Times New Roman" w:hAnsi="Times New Roman" w:cs="Times New Roman"/>
          <w:b/>
          <w:sz w:val="28"/>
          <w:szCs w:val="28"/>
        </w:rPr>
      </w:pPr>
    </w:p>
    <w:p w14:paraId="44F69F42" w14:textId="77777777" w:rsidR="00D309C6" w:rsidRPr="002E30D8" w:rsidRDefault="008D3219" w:rsidP="00B069D6">
      <w:pPr>
        <w:tabs>
          <w:tab w:val="left" w:pos="709"/>
          <w:tab w:val="left" w:pos="993"/>
        </w:tabs>
        <w:spacing w:after="0"/>
        <w:ind w:firstLine="567"/>
        <w:jc w:val="center"/>
        <w:rPr>
          <w:rFonts w:ascii="Times New Roman" w:eastAsia="Times New Roman" w:hAnsi="Times New Roman" w:cs="Times New Roman"/>
          <w:b/>
          <w:sz w:val="28"/>
          <w:szCs w:val="28"/>
        </w:rPr>
      </w:pPr>
      <w:r w:rsidRPr="002E30D8">
        <w:rPr>
          <w:rFonts w:ascii="Times New Roman" w:eastAsia="Times New Roman" w:hAnsi="Times New Roman" w:cs="Times New Roman"/>
          <w:b/>
          <w:sz w:val="28"/>
          <w:szCs w:val="28"/>
        </w:rPr>
        <w:t>Венчурный бизнес и его финансирование</w:t>
      </w:r>
    </w:p>
    <w:p w14:paraId="4448817D" w14:textId="77777777" w:rsidR="00D309C6" w:rsidRPr="002E30D8" w:rsidRDefault="00D309C6" w:rsidP="00B069D6">
      <w:pPr>
        <w:tabs>
          <w:tab w:val="left" w:pos="709"/>
          <w:tab w:val="left" w:pos="993"/>
        </w:tabs>
        <w:spacing w:after="0"/>
        <w:ind w:firstLine="567"/>
        <w:jc w:val="center"/>
        <w:rPr>
          <w:rFonts w:ascii="Times New Roman" w:hAnsi="Times New Roman" w:cs="Times New Roman"/>
          <w:b/>
        </w:rPr>
      </w:pPr>
    </w:p>
    <w:p w14:paraId="2C9C826F" w14:textId="77777777" w:rsidR="00B069D6" w:rsidRPr="002E30D8" w:rsidRDefault="00B069D6" w:rsidP="00B069D6">
      <w:pPr>
        <w:tabs>
          <w:tab w:val="left" w:pos="709"/>
          <w:tab w:val="left" w:pos="993"/>
        </w:tabs>
        <w:spacing w:after="0"/>
        <w:ind w:firstLine="567"/>
        <w:jc w:val="center"/>
        <w:rPr>
          <w:rFonts w:ascii="Times New Roman" w:hAnsi="Times New Roman" w:cs="Times New Roman"/>
          <w:sz w:val="28"/>
          <w:szCs w:val="28"/>
        </w:rPr>
      </w:pPr>
      <w:r w:rsidRPr="002E30D8">
        <w:rPr>
          <w:rFonts w:ascii="Times New Roman" w:hAnsi="Times New Roman" w:cs="Times New Roman"/>
          <w:b/>
          <w:sz w:val="28"/>
          <w:szCs w:val="28"/>
        </w:rPr>
        <w:t>Рабочая программа дисциплины</w:t>
      </w:r>
    </w:p>
    <w:p w14:paraId="0B44B6FE" w14:textId="77777777" w:rsidR="00B069D6" w:rsidRPr="002E30D8" w:rsidRDefault="00B069D6" w:rsidP="00B069D6">
      <w:pPr>
        <w:tabs>
          <w:tab w:val="left" w:pos="709"/>
          <w:tab w:val="left" w:pos="993"/>
        </w:tabs>
        <w:spacing w:after="0"/>
        <w:rPr>
          <w:rFonts w:ascii="Times New Roman" w:hAnsi="Times New Roman" w:cs="Times New Roman"/>
          <w:b/>
          <w:i/>
          <w:sz w:val="28"/>
          <w:szCs w:val="28"/>
        </w:rPr>
      </w:pPr>
    </w:p>
    <w:p w14:paraId="58B05202" w14:textId="77777777" w:rsidR="0027781A" w:rsidRPr="002E30D8" w:rsidRDefault="0027781A" w:rsidP="0027781A">
      <w:pPr>
        <w:tabs>
          <w:tab w:val="left" w:pos="709"/>
          <w:tab w:val="left" w:pos="993"/>
        </w:tabs>
        <w:spacing w:after="0"/>
        <w:ind w:firstLine="567"/>
        <w:jc w:val="center"/>
        <w:rPr>
          <w:rFonts w:ascii="Times New Roman" w:hAnsi="Times New Roman" w:cs="Times New Roman"/>
          <w:sz w:val="24"/>
          <w:szCs w:val="24"/>
        </w:rPr>
      </w:pPr>
    </w:p>
    <w:p w14:paraId="7F46F3C9" w14:textId="77777777" w:rsidR="0027781A" w:rsidRPr="002E30D8" w:rsidRDefault="0027781A" w:rsidP="0027781A">
      <w:pPr>
        <w:tabs>
          <w:tab w:val="left" w:pos="709"/>
          <w:tab w:val="left" w:pos="993"/>
        </w:tabs>
        <w:spacing w:after="0"/>
        <w:ind w:firstLine="567"/>
        <w:jc w:val="center"/>
        <w:rPr>
          <w:rFonts w:ascii="Times New Roman" w:hAnsi="Times New Roman" w:cs="Times New Roman"/>
          <w:sz w:val="24"/>
          <w:szCs w:val="24"/>
        </w:rPr>
      </w:pPr>
    </w:p>
    <w:p w14:paraId="600356C9" w14:textId="77777777" w:rsidR="0027781A" w:rsidRPr="002E30D8" w:rsidRDefault="0027781A" w:rsidP="0027781A">
      <w:pPr>
        <w:tabs>
          <w:tab w:val="left" w:pos="709"/>
          <w:tab w:val="left" w:pos="993"/>
        </w:tabs>
        <w:spacing w:after="0"/>
        <w:ind w:firstLine="567"/>
        <w:jc w:val="center"/>
        <w:rPr>
          <w:rFonts w:ascii="Times New Roman" w:hAnsi="Times New Roman" w:cs="Times New Roman"/>
          <w:sz w:val="24"/>
          <w:szCs w:val="24"/>
        </w:rPr>
      </w:pPr>
    </w:p>
    <w:p w14:paraId="7B254517" w14:textId="77777777" w:rsidR="0027781A" w:rsidRPr="002E30D8" w:rsidRDefault="0027781A" w:rsidP="0027781A">
      <w:pPr>
        <w:tabs>
          <w:tab w:val="left" w:pos="709"/>
          <w:tab w:val="left" w:pos="993"/>
        </w:tabs>
        <w:spacing w:after="0"/>
        <w:ind w:firstLine="567"/>
        <w:jc w:val="center"/>
        <w:rPr>
          <w:rFonts w:ascii="Times New Roman" w:hAnsi="Times New Roman" w:cs="Times New Roman"/>
          <w:sz w:val="24"/>
          <w:szCs w:val="24"/>
        </w:rPr>
      </w:pPr>
    </w:p>
    <w:p w14:paraId="5FD88F05" w14:textId="77777777" w:rsidR="00B069D6" w:rsidRPr="002E30D8" w:rsidRDefault="00B069D6" w:rsidP="0027781A">
      <w:pPr>
        <w:tabs>
          <w:tab w:val="left" w:pos="709"/>
          <w:tab w:val="left" w:pos="993"/>
        </w:tabs>
        <w:spacing w:after="0"/>
        <w:ind w:firstLine="567"/>
        <w:jc w:val="center"/>
        <w:rPr>
          <w:rFonts w:ascii="Times New Roman" w:hAnsi="Times New Roman" w:cs="Times New Roman"/>
        </w:rPr>
      </w:pPr>
      <w:r w:rsidRPr="002E30D8">
        <w:rPr>
          <w:rFonts w:ascii="Times New Roman" w:hAnsi="Times New Roman" w:cs="Times New Roman"/>
        </w:rPr>
        <w:tab/>
      </w:r>
      <w:r w:rsidRPr="002E30D8">
        <w:rPr>
          <w:rFonts w:ascii="Times New Roman" w:hAnsi="Times New Roman" w:cs="Times New Roman"/>
        </w:rPr>
        <w:tab/>
      </w:r>
      <w:r w:rsidRPr="002E30D8">
        <w:rPr>
          <w:rFonts w:ascii="Times New Roman" w:hAnsi="Times New Roman" w:cs="Times New Roman"/>
        </w:rPr>
        <w:tab/>
      </w:r>
    </w:p>
    <w:p w14:paraId="11F3A2D6" w14:textId="77777777" w:rsidR="00B069D6" w:rsidRPr="002E30D8" w:rsidRDefault="00B069D6" w:rsidP="00B069D6">
      <w:pPr>
        <w:tabs>
          <w:tab w:val="left" w:pos="709"/>
          <w:tab w:val="left" w:pos="993"/>
        </w:tabs>
        <w:spacing w:after="0"/>
        <w:ind w:firstLine="567"/>
        <w:jc w:val="center"/>
        <w:rPr>
          <w:rFonts w:ascii="Times New Roman" w:hAnsi="Times New Roman" w:cs="Times New Roman"/>
        </w:rPr>
      </w:pPr>
    </w:p>
    <w:p w14:paraId="4ABAB46C" w14:textId="77777777" w:rsidR="00B069D6" w:rsidRPr="002E30D8" w:rsidRDefault="00B069D6" w:rsidP="00B069D6">
      <w:pPr>
        <w:tabs>
          <w:tab w:val="left" w:pos="709"/>
          <w:tab w:val="left" w:pos="993"/>
        </w:tabs>
        <w:spacing w:after="0"/>
        <w:ind w:firstLine="567"/>
        <w:jc w:val="right"/>
        <w:rPr>
          <w:rFonts w:ascii="Times New Roman" w:hAnsi="Times New Roman" w:cs="Times New Roman"/>
          <w:sz w:val="28"/>
          <w:szCs w:val="28"/>
        </w:rPr>
      </w:pPr>
      <w:r w:rsidRPr="002E30D8">
        <w:rPr>
          <w:rFonts w:ascii="Times New Roman" w:hAnsi="Times New Roman" w:cs="Times New Roman"/>
          <w:sz w:val="28"/>
          <w:szCs w:val="28"/>
        </w:rPr>
        <w:sym w:font="Symbol" w:char="F0D3"/>
      </w:r>
      <w:r w:rsidR="007D399E" w:rsidRPr="002E30D8">
        <w:rPr>
          <w:rFonts w:ascii="Times New Roman" w:hAnsi="Times New Roman" w:cs="Times New Roman"/>
          <w:bCs/>
          <w:sz w:val="28"/>
          <w:szCs w:val="28"/>
        </w:rPr>
        <w:t>Л.Г. Паштова</w:t>
      </w:r>
      <w:r w:rsidRPr="002E30D8">
        <w:rPr>
          <w:rFonts w:ascii="Times New Roman" w:hAnsi="Times New Roman" w:cs="Times New Roman"/>
          <w:bCs/>
          <w:sz w:val="28"/>
          <w:szCs w:val="28"/>
        </w:rPr>
        <w:t>,</w:t>
      </w:r>
      <w:r w:rsidR="008D3219" w:rsidRPr="002E30D8">
        <w:rPr>
          <w:rFonts w:ascii="Times New Roman" w:hAnsi="Times New Roman" w:cs="Times New Roman"/>
          <w:sz w:val="28"/>
          <w:szCs w:val="28"/>
        </w:rPr>
        <w:t xml:space="preserve"> </w:t>
      </w:r>
      <w:r w:rsidRPr="002E30D8">
        <w:rPr>
          <w:rFonts w:ascii="Times New Roman" w:hAnsi="Times New Roman" w:cs="Times New Roman"/>
          <w:sz w:val="28"/>
          <w:szCs w:val="28"/>
        </w:rPr>
        <w:t>20</w:t>
      </w:r>
      <w:r w:rsidR="00BD73C2" w:rsidRPr="002E30D8">
        <w:rPr>
          <w:rFonts w:ascii="Times New Roman" w:hAnsi="Times New Roman" w:cs="Times New Roman"/>
          <w:sz w:val="28"/>
          <w:szCs w:val="28"/>
        </w:rPr>
        <w:t>22</w:t>
      </w:r>
    </w:p>
    <w:p w14:paraId="77A8746A" w14:textId="77777777" w:rsidR="00B069D6" w:rsidRPr="002E30D8" w:rsidRDefault="00B069D6" w:rsidP="00B069D6">
      <w:pPr>
        <w:tabs>
          <w:tab w:val="left" w:pos="709"/>
          <w:tab w:val="left" w:pos="993"/>
        </w:tabs>
        <w:spacing w:after="0"/>
        <w:ind w:firstLine="567"/>
        <w:jc w:val="right"/>
        <w:rPr>
          <w:rFonts w:ascii="Times New Roman" w:hAnsi="Times New Roman" w:cs="Times New Roman"/>
          <w:sz w:val="28"/>
          <w:szCs w:val="28"/>
        </w:rPr>
      </w:pPr>
      <w:r w:rsidRPr="002E30D8">
        <w:rPr>
          <w:rFonts w:ascii="Times New Roman" w:hAnsi="Times New Roman" w:cs="Times New Roman"/>
          <w:sz w:val="28"/>
          <w:szCs w:val="28"/>
        </w:rPr>
        <w:tab/>
      </w:r>
      <w:r w:rsidRPr="002E30D8">
        <w:rPr>
          <w:rFonts w:ascii="Times New Roman" w:hAnsi="Times New Roman" w:cs="Times New Roman"/>
          <w:sz w:val="28"/>
          <w:szCs w:val="28"/>
        </w:rPr>
        <w:tab/>
      </w:r>
      <w:r w:rsidRPr="002E30D8">
        <w:rPr>
          <w:rFonts w:ascii="Times New Roman" w:hAnsi="Times New Roman" w:cs="Times New Roman"/>
          <w:sz w:val="28"/>
          <w:szCs w:val="28"/>
        </w:rPr>
        <w:tab/>
      </w:r>
      <w:r w:rsidRPr="002E30D8">
        <w:rPr>
          <w:rFonts w:ascii="Times New Roman" w:hAnsi="Times New Roman" w:cs="Times New Roman"/>
          <w:sz w:val="28"/>
          <w:szCs w:val="28"/>
        </w:rPr>
        <w:tab/>
      </w:r>
      <w:r w:rsidRPr="002E30D8">
        <w:rPr>
          <w:rFonts w:ascii="Times New Roman" w:hAnsi="Times New Roman" w:cs="Times New Roman"/>
          <w:sz w:val="28"/>
          <w:szCs w:val="28"/>
        </w:rPr>
        <w:tab/>
      </w:r>
      <w:r w:rsidRPr="002E30D8">
        <w:rPr>
          <w:rFonts w:ascii="Times New Roman" w:hAnsi="Times New Roman" w:cs="Times New Roman"/>
          <w:sz w:val="28"/>
          <w:szCs w:val="28"/>
        </w:rPr>
        <w:tab/>
      </w:r>
      <w:r w:rsidRPr="002E30D8">
        <w:rPr>
          <w:rFonts w:ascii="Times New Roman" w:hAnsi="Times New Roman" w:cs="Times New Roman"/>
          <w:sz w:val="28"/>
          <w:szCs w:val="28"/>
        </w:rPr>
        <w:tab/>
      </w:r>
      <w:r w:rsidRPr="002E30D8">
        <w:rPr>
          <w:rFonts w:ascii="Times New Roman" w:hAnsi="Times New Roman" w:cs="Times New Roman"/>
          <w:sz w:val="28"/>
          <w:szCs w:val="28"/>
        </w:rPr>
        <w:tab/>
      </w:r>
      <w:r w:rsidRPr="002E30D8">
        <w:rPr>
          <w:rFonts w:ascii="Times New Roman" w:hAnsi="Times New Roman" w:cs="Times New Roman"/>
          <w:sz w:val="28"/>
          <w:szCs w:val="28"/>
        </w:rPr>
        <w:sym w:font="Symbol" w:char="F0D3"/>
      </w:r>
      <w:r w:rsidRPr="002E30D8">
        <w:rPr>
          <w:rFonts w:ascii="Times New Roman" w:hAnsi="Times New Roman" w:cs="Times New Roman"/>
          <w:sz w:val="28"/>
          <w:szCs w:val="28"/>
        </w:rPr>
        <w:t xml:space="preserve"> Финансовый университет, 20</w:t>
      </w:r>
      <w:r w:rsidR="00BD73C2" w:rsidRPr="002E30D8">
        <w:rPr>
          <w:rFonts w:ascii="Times New Roman" w:hAnsi="Times New Roman" w:cs="Times New Roman"/>
          <w:sz w:val="28"/>
          <w:szCs w:val="28"/>
        </w:rPr>
        <w:t>22</w:t>
      </w:r>
    </w:p>
    <w:p w14:paraId="1486F6E7" w14:textId="77777777" w:rsidR="00471464" w:rsidRPr="002E30D8" w:rsidRDefault="00B069D6" w:rsidP="00471464">
      <w:pPr>
        <w:tabs>
          <w:tab w:val="left" w:pos="993"/>
        </w:tabs>
        <w:spacing w:after="0"/>
        <w:jc w:val="center"/>
        <w:rPr>
          <w:rFonts w:ascii="Times New Roman" w:hAnsi="Times New Roman" w:cs="Times New Roman"/>
          <w:b/>
          <w:bCs/>
        </w:rPr>
      </w:pPr>
      <w:r w:rsidRPr="002E30D8">
        <w:rPr>
          <w:rFonts w:ascii="Times New Roman" w:hAnsi="Times New Roman" w:cs="Times New Roman"/>
          <w:sz w:val="28"/>
          <w:szCs w:val="28"/>
        </w:rPr>
        <w:br w:type="page"/>
      </w:r>
      <w:r w:rsidRPr="002E30D8">
        <w:rPr>
          <w:rFonts w:ascii="Times New Roman" w:hAnsi="Times New Roman" w:cs="Times New Roman"/>
          <w:b/>
          <w:bCs/>
          <w:sz w:val="28"/>
          <w:szCs w:val="28"/>
        </w:rPr>
        <w:lastRenderedPageBreak/>
        <w:t>Содержание</w:t>
      </w:r>
    </w:p>
    <w:sdt>
      <w:sdtPr>
        <w:rPr>
          <w:rFonts w:ascii="Times New Roman" w:hAnsi="Times New Roman" w:cs="Times New Roman"/>
          <w:sz w:val="28"/>
          <w:szCs w:val="28"/>
        </w:rPr>
        <w:id w:val="1296412653"/>
      </w:sdtPr>
      <w:sdtEndPr>
        <w:rPr>
          <w:b/>
          <w:bCs/>
          <w:sz w:val="26"/>
          <w:szCs w:val="26"/>
        </w:rPr>
      </w:sdtEndPr>
      <w:sdtContent>
        <w:p w14:paraId="18BAC114" w14:textId="77777777" w:rsidR="00471464" w:rsidRPr="002E30D8" w:rsidRDefault="00471464" w:rsidP="00D23E8C">
          <w:pPr>
            <w:spacing w:after="0" w:line="240" w:lineRule="auto"/>
            <w:jc w:val="both"/>
            <w:rPr>
              <w:rFonts w:ascii="Times New Roman" w:hAnsi="Times New Roman" w:cs="Times New Roman"/>
              <w:sz w:val="28"/>
              <w:szCs w:val="28"/>
            </w:rPr>
          </w:pPr>
        </w:p>
        <w:p w14:paraId="513882FA" w14:textId="0B462E38" w:rsidR="00C37976" w:rsidRPr="002E30D8" w:rsidRDefault="00B81CE8" w:rsidP="00071A25">
          <w:pPr>
            <w:pStyle w:val="18"/>
            <w:tabs>
              <w:tab w:val="right" w:leader="dot" w:pos="9781"/>
            </w:tabs>
            <w:spacing w:after="0" w:line="240" w:lineRule="auto"/>
            <w:jc w:val="both"/>
            <w:rPr>
              <w:rFonts w:ascii="Times New Roman" w:hAnsi="Times New Roman" w:cs="Times New Roman"/>
              <w:noProof/>
              <w:sz w:val="28"/>
              <w:szCs w:val="28"/>
            </w:rPr>
          </w:pPr>
          <w:r w:rsidRPr="002E30D8">
            <w:rPr>
              <w:rFonts w:ascii="Times New Roman" w:hAnsi="Times New Roman" w:cs="Times New Roman"/>
              <w:sz w:val="28"/>
              <w:szCs w:val="28"/>
            </w:rPr>
            <w:fldChar w:fldCharType="begin"/>
          </w:r>
          <w:r w:rsidR="00471464" w:rsidRPr="002E30D8">
            <w:rPr>
              <w:rFonts w:ascii="Times New Roman" w:hAnsi="Times New Roman" w:cs="Times New Roman"/>
              <w:sz w:val="28"/>
              <w:szCs w:val="28"/>
            </w:rPr>
            <w:instrText xml:space="preserve"> TOC \o "1-3" \h \z \u </w:instrText>
          </w:r>
          <w:r w:rsidRPr="002E30D8">
            <w:rPr>
              <w:rFonts w:ascii="Times New Roman" w:hAnsi="Times New Roman" w:cs="Times New Roman"/>
              <w:sz w:val="28"/>
              <w:szCs w:val="28"/>
            </w:rPr>
            <w:fldChar w:fldCharType="separate"/>
          </w:r>
          <w:hyperlink w:anchor="_Toc111466445" w:history="1">
            <w:r w:rsidR="00C37976" w:rsidRPr="002E30D8">
              <w:rPr>
                <w:rStyle w:val="a4"/>
                <w:rFonts w:ascii="Times New Roman" w:hAnsi="Times New Roman" w:cs="Times New Roman"/>
                <w:noProof/>
                <w:color w:val="auto"/>
                <w:sz w:val="28"/>
                <w:szCs w:val="28"/>
              </w:rPr>
              <w:t>1.Наименование дисциплины</w:t>
            </w:r>
            <w:r w:rsidR="00C37976" w:rsidRPr="002E30D8">
              <w:rPr>
                <w:rFonts w:ascii="Times New Roman" w:hAnsi="Times New Roman" w:cs="Times New Roman"/>
                <w:noProof/>
                <w:webHidden/>
                <w:sz w:val="28"/>
                <w:szCs w:val="28"/>
              </w:rPr>
              <w:tab/>
            </w:r>
            <w:r w:rsidR="00C37976" w:rsidRPr="002E30D8">
              <w:rPr>
                <w:rFonts w:ascii="Times New Roman" w:hAnsi="Times New Roman" w:cs="Times New Roman"/>
                <w:noProof/>
                <w:webHidden/>
                <w:sz w:val="28"/>
                <w:szCs w:val="28"/>
              </w:rPr>
              <w:fldChar w:fldCharType="begin"/>
            </w:r>
            <w:r w:rsidR="00C37976" w:rsidRPr="002E30D8">
              <w:rPr>
                <w:rFonts w:ascii="Times New Roman" w:hAnsi="Times New Roman" w:cs="Times New Roman"/>
                <w:noProof/>
                <w:webHidden/>
                <w:sz w:val="28"/>
                <w:szCs w:val="28"/>
              </w:rPr>
              <w:instrText xml:space="preserve"> PAGEREF _Toc111466445 \h </w:instrText>
            </w:r>
            <w:r w:rsidR="00C37976" w:rsidRPr="002E30D8">
              <w:rPr>
                <w:rFonts w:ascii="Times New Roman" w:hAnsi="Times New Roman" w:cs="Times New Roman"/>
                <w:noProof/>
                <w:webHidden/>
                <w:sz w:val="28"/>
                <w:szCs w:val="28"/>
              </w:rPr>
            </w:r>
            <w:r w:rsidR="00C37976" w:rsidRPr="002E30D8">
              <w:rPr>
                <w:rFonts w:ascii="Times New Roman" w:hAnsi="Times New Roman" w:cs="Times New Roman"/>
                <w:noProof/>
                <w:webHidden/>
                <w:sz w:val="28"/>
                <w:szCs w:val="28"/>
              </w:rPr>
              <w:fldChar w:fldCharType="separate"/>
            </w:r>
            <w:r w:rsidR="00E41826">
              <w:rPr>
                <w:rFonts w:ascii="Times New Roman" w:hAnsi="Times New Roman" w:cs="Times New Roman"/>
                <w:noProof/>
                <w:webHidden/>
                <w:sz w:val="28"/>
                <w:szCs w:val="28"/>
              </w:rPr>
              <w:t>3</w:t>
            </w:r>
            <w:r w:rsidR="00C37976" w:rsidRPr="002E30D8">
              <w:rPr>
                <w:rFonts w:ascii="Times New Roman" w:hAnsi="Times New Roman" w:cs="Times New Roman"/>
                <w:noProof/>
                <w:webHidden/>
                <w:sz w:val="28"/>
                <w:szCs w:val="28"/>
              </w:rPr>
              <w:fldChar w:fldCharType="end"/>
            </w:r>
          </w:hyperlink>
        </w:p>
        <w:p w14:paraId="000598E6" w14:textId="761163F1" w:rsidR="00C37976" w:rsidRPr="002E30D8" w:rsidRDefault="004C576E" w:rsidP="00071A25">
          <w:pPr>
            <w:pStyle w:val="18"/>
            <w:tabs>
              <w:tab w:val="right" w:leader="dot" w:pos="9781"/>
            </w:tabs>
            <w:spacing w:after="0" w:line="240" w:lineRule="auto"/>
            <w:jc w:val="both"/>
            <w:rPr>
              <w:rFonts w:ascii="Times New Roman" w:hAnsi="Times New Roman" w:cs="Times New Roman"/>
              <w:noProof/>
              <w:sz w:val="28"/>
              <w:szCs w:val="28"/>
            </w:rPr>
          </w:pPr>
          <w:hyperlink w:anchor="_Toc111466446" w:history="1">
            <w:r w:rsidR="00C37976" w:rsidRPr="002E30D8">
              <w:rPr>
                <w:rStyle w:val="a4"/>
                <w:rFonts w:ascii="Times New Roman" w:hAnsi="Times New Roman" w:cs="Times New Roman"/>
                <w:noProof/>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37976" w:rsidRPr="002E30D8">
              <w:rPr>
                <w:rFonts w:ascii="Times New Roman" w:hAnsi="Times New Roman" w:cs="Times New Roman"/>
                <w:noProof/>
                <w:webHidden/>
                <w:sz w:val="28"/>
                <w:szCs w:val="28"/>
              </w:rPr>
              <w:tab/>
            </w:r>
            <w:r w:rsidR="00C37976" w:rsidRPr="002E30D8">
              <w:rPr>
                <w:rFonts w:ascii="Times New Roman" w:hAnsi="Times New Roman" w:cs="Times New Roman"/>
                <w:noProof/>
                <w:webHidden/>
                <w:sz w:val="28"/>
                <w:szCs w:val="28"/>
              </w:rPr>
              <w:fldChar w:fldCharType="begin"/>
            </w:r>
            <w:r w:rsidR="00C37976" w:rsidRPr="002E30D8">
              <w:rPr>
                <w:rFonts w:ascii="Times New Roman" w:hAnsi="Times New Roman" w:cs="Times New Roman"/>
                <w:noProof/>
                <w:webHidden/>
                <w:sz w:val="28"/>
                <w:szCs w:val="28"/>
              </w:rPr>
              <w:instrText xml:space="preserve"> PAGEREF _Toc111466446 \h </w:instrText>
            </w:r>
            <w:r w:rsidR="00C37976" w:rsidRPr="002E30D8">
              <w:rPr>
                <w:rFonts w:ascii="Times New Roman" w:hAnsi="Times New Roman" w:cs="Times New Roman"/>
                <w:noProof/>
                <w:webHidden/>
                <w:sz w:val="28"/>
                <w:szCs w:val="28"/>
              </w:rPr>
            </w:r>
            <w:r w:rsidR="00C37976" w:rsidRPr="002E30D8">
              <w:rPr>
                <w:rFonts w:ascii="Times New Roman" w:hAnsi="Times New Roman" w:cs="Times New Roman"/>
                <w:noProof/>
                <w:webHidden/>
                <w:sz w:val="28"/>
                <w:szCs w:val="28"/>
              </w:rPr>
              <w:fldChar w:fldCharType="separate"/>
            </w:r>
            <w:r w:rsidR="00E41826">
              <w:rPr>
                <w:rFonts w:ascii="Times New Roman" w:hAnsi="Times New Roman" w:cs="Times New Roman"/>
                <w:noProof/>
                <w:webHidden/>
                <w:sz w:val="28"/>
                <w:szCs w:val="28"/>
              </w:rPr>
              <w:t>3</w:t>
            </w:r>
            <w:r w:rsidR="00C37976" w:rsidRPr="002E30D8">
              <w:rPr>
                <w:rFonts w:ascii="Times New Roman" w:hAnsi="Times New Roman" w:cs="Times New Roman"/>
                <w:noProof/>
                <w:webHidden/>
                <w:sz w:val="28"/>
                <w:szCs w:val="28"/>
              </w:rPr>
              <w:fldChar w:fldCharType="end"/>
            </w:r>
          </w:hyperlink>
        </w:p>
        <w:p w14:paraId="71C76E7E" w14:textId="66EB384D" w:rsidR="00C37976" w:rsidRPr="002E30D8" w:rsidRDefault="004C576E" w:rsidP="00071A25">
          <w:pPr>
            <w:pStyle w:val="18"/>
            <w:tabs>
              <w:tab w:val="right" w:leader="dot" w:pos="9781"/>
            </w:tabs>
            <w:spacing w:after="0" w:line="240" w:lineRule="auto"/>
            <w:jc w:val="both"/>
            <w:rPr>
              <w:rFonts w:ascii="Times New Roman" w:hAnsi="Times New Roman" w:cs="Times New Roman"/>
              <w:noProof/>
              <w:sz w:val="28"/>
              <w:szCs w:val="28"/>
            </w:rPr>
          </w:pPr>
          <w:hyperlink w:anchor="_Toc111466447" w:history="1">
            <w:r w:rsidR="00C37976" w:rsidRPr="002E30D8">
              <w:rPr>
                <w:rStyle w:val="a4"/>
                <w:rFonts w:ascii="Times New Roman" w:hAnsi="Times New Roman" w:cs="Times New Roman"/>
                <w:noProof/>
                <w:color w:val="auto"/>
                <w:sz w:val="28"/>
                <w:szCs w:val="28"/>
              </w:rPr>
              <w:t>3.Место дисциплины в структуре образовательной программы</w:t>
            </w:r>
            <w:r w:rsidR="00C37976" w:rsidRPr="002E30D8">
              <w:rPr>
                <w:rFonts w:ascii="Times New Roman" w:hAnsi="Times New Roman" w:cs="Times New Roman"/>
                <w:noProof/>
                <w:webHidden/>
                <w:sz w:val="28"/>
                <w:szCs w:val="28"/>
              </w:rPr>
              <w:tab/>
            </w:r>
            <w:r w:rsidR="00C37976" w:rsidRPr="002E30D8">
              <w:rPr>
                <w:rFonts w:ascii="Times New Roman" w:hAnsi="Times New Roman" w:cs="Times New Roman"/>
                <w:noProof/>
                <w:webHidden/>
                <w:sz w:val="28"/>
                <w:szCs w:val="28"/>
              </w:rPr>
              <w:fldChar w:fldCharType="begin"/>
            </w:r>
            <w:r w:rsidR="00C37976" w:rsidRPr="002E30D8">
              <w:rPr>
                <w:rFonts w:ascii="Times New Roman" w:hAnsi="Times New Roman" w:cs="Times New Roman"/>
                <w:noProof/>
                <w:webHidden/>
                <w:sz w:val="28"/>
                <w:szCs w:val="28"/>
              </w:rPr>
              <w:instrText xml:space="preserve"> PAGEREF _Toc111466447 \h </w:instrText>
            </w:r>
            <w:r w:rsidR="00C37976" w:rsidRPr="002E30D8">
              <w:rPr>
                <w:rFonts w:ascii="Times New Roman" w:hAnsi="Times New Roman" w:cs="Times New Roman"/>
                <w:noProof/>
                <w:webHidden/>
                <w:sz w:val="28"/>
                <w:szCs w:val="28"/>
              </w:rPr>
            </w:r>
            <w:r w:rsidR="00C37976" w:rsidRPr="002E30D8">
              <w:rPr>
                <w:rFonts w:ascii="Times New Roman" w:hAnsi="Times New Roman" w:cs="Times New Roman"/>
                <w:noProof/>
                <w:webHidden/>
                <w:sz w:val="28"/>
                <w:szCs w:val="28"/>
              </w:rPr>
              <w:fldChar w:fldCharType="separate"/>
            </w:r>
            <w:r w:rsidR="00E41826">
              <w:rPr>
                <w:rFonts w:ascii="Times New Roman" w:hAnsi="Times New Roman" w:cs="Times New Roman"/>
                <w:noProof/>
                <w:webHidden/>
                <w:sz w:val="28"/>
                <w:szCs w:val="28"/>
              </w:rPr>
              <w:t>4</w:t>
            </w:r>
            <w:r w:rsidR="00C37976" w:rsidRPr="002E30D8">
              <w:rPr>
                <w:rFonts w:ascii="Times New Roman" w:hAnsi="Times New Roman" w:cs="Times New Roman"/>
                <w:noProof/>
                <w:webHidden/>
                <w:sz w:val="28"/>
                <w:szCs w:val="28"/>
              </w:rPr>
              <w:fldChar w:fldCharType="end"/>
            </w:r>
          </w:hyperlink>
        </w:p>
        <w:p w14:paraId="0AE6C7CC" w14:textId="4EF5E499" w:rsidR="00C37976" w:rsidRPr="002E30D8" w:rsidRDefault="004C576E" w:rsidP="00071A25">
          <w:pPr>
            <w:pStyle w:val="18"/>
            <w:tabs>
              <w:tab w:val="right" w:leader="dot" w:pos="9781"/>
            </w:tabs>
            <w:spacing w:after="0" w:line="240" w:lineRule="auto"/>
            <w:jc w:val="both"/>
            <w:rPr>
              <w:rFonts w:ascii="Times New Roman" w:hAnsi="Times New Roman" w:cs="Times New Roman"/>
              <w:noProof/>
              <w:sz w:val="28"/>
              <w:szCs w:val="28"/>
            </w:rPr>
          </w:pPr>
          <w:hyperlink w:anchor="_Toc111466448" w:history="1">
            <w:r w:rsidR="00C37976" w:rsidRPr="002E30D8">
              <w:rPr>
                <w:rStyle w:val="a4"/>
                <w:rFonts w:ascii="Times New Roman" w:hAnsi="Times New Roman" w:cs="Times New Roman"/>
                <w:noProof/>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37976" w:rsidRPr="002E30D8">
              <w:rPr>
                <w:rFonts w:ascii="Times New Roman" w:hAnsi="Times New Roman" w:cs="Times New Roman"/>
                <w:noProof/>
                <w:webHidden/>
                <w:sz w:val="28"/>
                <w:szCs w:val="28"/>
              </w:rPr>
              <w:tab/>
            </w:r>
            <w:r w:rsidR="00C37976" w:rsidRPr="002E30D8">
              <w:rPr>
                <w:rFonts w:ascii="Times New Roman" w:hAnsi="Times New Roman" w:cs="Times New Roman"/>
                <w:noProof/>
                <w:webHidden/>
                <w:sz w:val="28"/>
                <w:szCs w:val="28"/>
              </w:rPr>
              <w:fldChar w:fldCharType="begin"/>
            </w:r>
            <w:r w:rsidR="00C37976" w:rsidRPr="002E30D8">
              <w:rPr>
                <w:rFonts w:ascii="Times New Roman" w:hAnsi="Times New Roman" w:cs="Times New Roman"/>
                <w:noProof/>
                <w:webHidden/>
                <w:sz w:val="28"/>
                <w:szCs w:val="28"/>
              </w:rPr>
              <w:instrText xml:space="preserve"> PAGEREF _Toc111466448 \h </w:instrText>
            </w:r>
            <w:r w:rsidR="00C37976" w:rsidRPr="002E30D8">
              <w:rPr>
                <w:rFonts w:ascii="Times New Roman" w:hAnsi="Times New Roman" w:cs="Times New Roman"/>
                <w:noProof/>
                <w:webHidden/>
                <w:sz w:val="28"/>
                <w:szCs w:val="28"/>
              </w:rPr>
            </w:r>
            <w:r w:rsidR="00C37976" w:rsidRPr="002E30D8">
              <w:rPr>
                <w:rFonts w:ascii="Times New Roman" w:hAnsi="Times New Roman" w:cs="Times New Roman"/>
                <w:noProof/>
                <w:webHidden/>
                <w:sz w:val="28"/>
                <w:szCs w:val="28"/>
              </w:rPr>
              <w:fldChar w:fldCharType="separate"/>
            </w:r>
            <w:r w:rsidR="00E41826">
              <w:rPr>
                <w:rFonts w:ascii="Times New Roman" w:hAnsi="Times New Roman" w:cs="Times New Roman"/>
                <w:noProof/>
                <w:webHidden/>
                <w:sz w:val="28"/>
                <w:szCs w:val="28"/>
              </w:rPr>
              <w:t>5</w:t>
            </w:r>
            <w:r w:rsidR="00C37976" w:rsidRPr="002E30D8">
              <w:rPr>
                <w:rFonts w:ascii="Times New Roman" w:hAnsi="Times New Roman" w:cs="Times New Roman"/>
                <w:noProof/>
                <w:webHidden/>
                <w:sz w:val="28"/>
                <w:szCs w:val="28"/>
              </w:rPr>
              <w:fldChar w:fldCharType="end"/>
            </w:r>
          </w:hyperlink>
        </w:p>
        <w:p w14:paraId="528B8D4A" w14:textId="59FE02A9" w:rsidR="00C37976" w:rsidRPr="002E30D8" w:rsidRDefault="004C576E" w:rsidP="00071A25">
          <w:pPr>
            <w:pStyle w:val="18"/>
            <w:tabs>
              <w:tab w:val="right" w:leader="dot" w:pos="9781"/>
            </w:tabs>
            <w:spacing w:after="0" w:line="240" w:lineRule="auto"/>
            <w:jc w:val="both"/>
            <w:rPr>
              <w:rFonts w:ascii="Times New Roman" w:hAnsi="Times New Roman" w:cs="Times New Roman"/>
              <w:noProof/>
              <w:sz w:val="28"/>
              <w:szCs w:val="28"/>
            </w:rPr>
          </w:pPr>
          <w:hyperlink w:anchor="_Toc111466449" w:history="1">
            <w:r w:rsidR="00C37976" w:rsidRPr="002E30D8">
              <w:rPr>
                <w:rStyle w:val="a4"/>
                <w:rFonts w:ascii="Times New Roman" w:hAnsi="Times New Roman" w:cs="Times New Roman"/>
                <w:noProof/>
                <w:color w:val="auto"/>
                <w:sz w:val="28"/>
                <w:szCs w:val="28"/>
              </w:rPr>
              <w:t>5.1. Содержание дисциплины</w:t>
            </w:r>
            <w:r w:rsidR="00C37976" w:rsidRPr="002E30D8">
              <w:rPr>
                <w:rFonts w:ascii="Times New Roman" w:hAnsi="Times New Roman" w:cs="Times New Roman"/>
                <w:noProof/>
                <w:webHidden/>
                <w:sz w:val="28"/>
                <w:szCs w:val="28"/>
              </w:rPr>
              <w:tab/>
            </w:r>
            <w:r w:rsidR="00C37976" w:rsidRPr="002E30D8">
              <w:rPr>
                <w:rFonts w:ascii="Times New Roman" w:hAnsi="Times New Roman" w:cs="Times New Roman"/>
                <w:noProof/>
                <w:webHidden/>
                <w:sz w:val="28"/>
                <w:szCs w:val="28"/>
              </w:rPr>
              <w:fldChar w:fldCharType="begin"/>
            </w:r>
            <w:r w:rsidR="00C37976" w:rsidRPr="002E30D8">
              <w:rPr>
                <w:rFonts w:ascii="Times New Roman" w:hAnsi="Times New Roman" w:cs="Times New Roman"/>
                <w:noProof/>
                <w:webHidden/>
                <w:sz w:val="28"/>
                <w:szCs w:val="28"/>
              </w:rPr>
              <w:instrText xml:space="preserve"> PAGEREF _Toc111466449 \h </w:instrText>
            </w:r>
            <w:r w:rsidR="00C37976" w:rsidRPr="002E30D8">
              <w:rPr>
                <w:rFonts w:ascii="Times New Roman" w:hAnsi="Times New Roman" w:cs="Times New Roman"/>
                <w:noProof/>
                <w:webHidden/>
                <w:sz w:val="28"/>
                <w:szCs w:val="28"/>
              </w:rPr>
            </w:r>
            <w:r w:rsidR="00C37976" w:rsidRPr="002E30D8">
              <w:rPr>
                <w:rFonts w:ascii="Times New Roman" w:hAnsi="Times New Roman" w:cs="Times New Roman"/>
                <w:noProof/>
                <w:webHidden/>
                <w:sz w:val="28"/>
                <w:szCs w:val="28"/>
              </w:rPr>
              <w:fldChar w:fldCharType="separate"/>
            </w:r>
            <w:r w:rsidR="00E41826">
              <w:rPr>
                <w:rFonts w:ascii="Times New Roman" w:hAnsi="Times New Roman" w:cs="Times New Roman"/>
                <w:noProof/>
                <w:webHidden/>
                <w:sz w:val="28"/>
                <w:szCs w:val="28"/>
              </w:rPr>
              <w:t>5</w:t>
            </w:r>
            <w:r w:rsidR="00C37976" w:rsidRPr="002E30D8">
              <w:rPr>
                <w:rFonts w:ascii="Times New Roman" w:hAnsi="Times New Roman" w:cs="Times New Roman"/>
                <w:noProof/>
                <w:webHidden/>
                <w:sz w:val="28"/>
                <w:szCs w:val="28"/>
              </w:rPr>
              <w:fldChar w:fldCharType="end"/>
            </w:r>
          </w:hyperlink>
        </w:p>
        <w:p w14:paraId="4EB821DB" w14:textId="6FB3FBDE" w:rsidR="00C37976" w:rsidRPr="002E30D8" w:rsidRDefault="004C576E" w:rsidP="00071A25">
          <w:pPr>
            <w:pStyle w:val="18"/>
            <w:tabs>
              <w:tab w:val="right" w:leader="dot" w:pos="9781"/>
            </w:tabs>
            <w:spacing w:after="0" w:line="240" w:lineRule="auto"/>
            <w:jc w:val="both"/>
            <w:rPr>
              <w:rFonts w:ascii="Times New Roman" w:hAnsi="Times New Roman" w:cs="Times New Roman"/>
              <w:noProof/>
              <w:sz w:val="28"/>
              <w:szCs w:val="28"/>
            </w:rPr>
          </w:pPr>
          <w:hyperlink w:anchor="_Toc111466450" w:history="1">
            <w:r w:rsidR="00C37976" w:rsidRPr="002E30D8">
              <w:rPr>
                <w:rStyle w:val="a4"/>
                <w:rFonts w:ascii="Times New Roman" w:hAnsi="Times New Roman" w:cs="Times New Roman"/>
                <w:noProof/>
                <w:color w:val="auto"/>
                <w:sz w:val="28"/>
                <w:szCs w:val="28"/>
              </w:rPr>
              <w:t>5.2. Учебно-тематический план</w:t>
            </w:r>
            <w:r w:rsidR="00C37976" w:rsidRPr="002E30D8">
              <w:rPr>
                <w:rFonts w:ascii="Times New Roman" w:hAnsi="Times New Roman" w:cs="Times New Roman"/>
                <w:noProof/>
                <w:webHidden/>
                <w:sz w:val="28"/>
                <w:szCs w:val="28"/>
              </w:rPr>
              <w:tab/>
            </w:r>
            <w:r w:rsidR="00C37976" w:rsidRPr="002E30D8">
              <w:rPr>
                <w:rFonts w:ascii="Times New Roman" w:hAnsi="Times New Roman" w:cs="Times New Roman"/>
                <w:noProof/>
                <w:webHidden/>
                <w:sz w:val="28"/>
                <w:szCs w:val="28"/>
              </w:rPr>
              <w:fldChar w:fldCharType="begin"/>
            </w:r>
            <w:r w:rsidR="00C37976" w:rsidRPr="002E30D8">
              <w:rPr>
                <w:rFonts w:ascii="Times New Roman" w:hAnsi="Times New Roman" w:cs="Times New Roman"/>
                <w:noProof/>
                <w:webHidden/>
                <w:sz w:val="28"/>
                <w:szCs w:val="28"/>
              </w:rPr>
              <w:instrText xml:space="preserve"> PAGEREF _Toc111466450 \h </w:instrText>
            </w:r>
            <w:r w:rsidR="00C37976" w:rsidRPr="002E30D8">
              <w:rPr>
                <w:rFonts w:ascii="Times New Roman" w:hAnsi="Times New Roman" w:cs="Times New Roman"/>
                <w:noProof/>
                <w:webHidden/>
                <w:sz w:val="28"/>
                <w:szCs w:val="28"/>
              </w:rPr>
            </w:r>
            <w:r w:rsidR="00C37976" w:rsidRPr="002E30D8">
              <w:rPr>
                <w:rFonts w:ascii="Times New Roman" w:hAnsi="Times New Roman" w:cs="Times New Roman"/>
                <w:noProof/>
                <w:webHidden/>
                <w:sz w:val="28"/>
                <w:szCs w:val="28"/>
              </w:rPr>
              <w:fldChar w:fldCharType="separate"/>
            </w:r>
            <w:r w:rsidR="00E41826">
              <w:rPr>
                <w:rFonts w:ascii="Times New Roman" w:hAnsi="Times New Roman" w:cs="Times New Roman"/>
                <w:noProof/>
                <w:webHidden/>
                <w:sz w:val="28"/>
                <w:szCs w:val="28"/>
              </w:rPr>
              <w:t>7</w:t>
            </w:r>
            <w:r w:rsidR="00C37976" w:rsidRPr="002E30D8">
              <w:rPr>
                <w:rFonts w:ascii="Times New Roman" w:hAnsi="Times New Roman" w:cs="Times New Roman"/>
                <w:noProof/>
                <w:webHidden/>
                <w:sz w:val="28"/>
                <w:szCs w:val="28"/>
              </w:rPr>
              <w:fldChar w:fldCharType="end"/>
            </w:r>
          </w:hyperlink>
        </w:p>
        <w:p w14:paraId="08F79D76" w14:textId="444B117E" w:rsidR="00C37976" w:rsidRPr="002E30D8" w:rsidRDefault="004C576E" w:rsidP="00071A25">
          <w:pPr>
            <w:pStyle w:val="18"/>
            <w:tabs>
              <w:tab w:val="right" w:leader="dot" w:pos="9781"/>
            </w:tabs>
            <w:spacing w:after="0" w:line="240" w:lineRule="auto"/>
            <w:jc w:val="both"/>
            <w:rPr>
              <w:rFonts w:ascii="Times New Roman" w:hAnsi="Times New Roman" w:cs="Times New Roman"/>
              <w:noProof/>
              <w:sz w:val="28"/>
              <w:szCs w:val="28"/>
            </w:rPr>
          </w:pPr>
          <w:hyperlink w:anchor="_Toc111466451" w:history="1">
            <w:r w:rsidR="00C37976" w:rsidRPr="002E30D8">
              <w:rPr>
                <w:rStyle w:val="a4"/>
                <w:rFonts w:ascii="Times New Roman" w:hAnsi="Times New Roman" w:cs="Times New Roman"/>
                <w:noProof/>
                <w:color w:val="auto"/>
                <w:sz w:val="28"/>
                <w:szCs w:val="28"/>
              </w:rPr>
              <w:t>5.3. Содержание семинаров, практических занятий</w:t>
            </w:r>
            <w:r w:rsidR="00C37976" w:rsidRPr="002E30D8">
              <w:rPr>
                <w:rFonts w:ascii="Times New Roman" w:hAnsi="Times New Roman" w:cs="Times New Roman"/>
                <w:noProof/>
                <w:webHidden/>
                <w:sz w:val="28"/>
                <w:szCs w:val="28"/>
              </w:rPr>
              <w:tab/>
            </w:r>
            <w:r w:rsidR="00C37976" w:rsidRPr="002E30D8">
              <w:rPr>
                <w:rFonts w:ascii="Times New Roman" w:hAnsi="Times New Roman" w:cs="Times New Roman"/>
                <w:noProof/>
                <w:webHidden/>
                <w:sz w:val="28"/>
                <w:szCs w:val="28"/>
              </w:rPr>
              <w:fldChar w:fldCharType="begin"/>
            </w:r>
            <w:r w:rsidR="00C37976" w:rsidRPr="002E30D8">
              <w:rPr>
                <w:rFonts w:ascii="Times New Roman" w:hAnsi="Times New Roman" w:cs="Times New Roman"/>
                <w:noProof/>
                <w:webHidden/>
                <w:sz w:val="28"/>
                <w:szCs w:val="28"/>
              </w:rPr>
              <w:instrText xml:space="preserve"> PAGEREF _Toc111466451 \h </w:instrText>
            </w:r>
            <w:r w:rsidR="00C37976" w:rsidRPr="002E30D8">
              <w:rPr>
                <w:rFonts w:ascii="Times New Roman" w:hAnsi="Times New Roman" w:cs="Times New Roman"/>
                <w:noProof/>
                <w:webHidden/>
                <w:sz w:val="28"/>
                <w:szCs w:val="28"/>
              </w:rPr>
            </w:r>
            <w:r w:rsidR="00C37976" w:rsidRPr="002E30D8">
              <w:rPr>
                <w:rFonts w:ascii="Times New Roman" w:hAnsi="Times New Roman" w:cs="Times New Roman"/>
                <w:noProof/>
                <w:webHidden/>
                <w:sz w:val="28"/>
                <w:szCs w:val="28"/>
              </w:rPr>
              <w:fldChar w:fldCharType="separate"/>
            </w:r>
            <w:r w:rsidR="00E41826">
              <w:rPr>
                <w:rFonts w:ascii="Times New Roman" w:hAnsi="Times New Roman" w:cs="Times New Roman"/>
                <w:noProof/>
                <w:webHidden/>
                <w:sz w:val="28"/>
                <w:szCs w:val="28"/>
              </w:rPr>
              <w:t>8</w:t>
            </w:r>
            <w:r w:rsidR="00C37976" w:rsidRPr="002E30D8">
              <w:rPr>
                <w:rFonts w:ascii="Times New Roman" w:hAnsi="Times New Roman" w:cs="Times New Roman"/>
                <w:noProof/>
                <w:webHidden/>
                <w:sz w:val="28"/>
                <w:szCs w:val="28"/>
              </w:rPr>
              <w:fldChar w:fldCharType="end"/>
            </w:r>
          </w:hyperlink>
        </w:p>
        <w:p w14:paraId="1E60759C" w14:textId="73084312" w:rsidR="00C37976" w:rsidRPr="002E30D8" w:rsidRDefault="004C576E" w:rsidP="00071A25">
          <w:pPr>
            <w:pStyle w:val="18"/>
            <w:tabs>
              <w:tab w:val="right" w:leader="dot" w:pos="9781"/>
            </w:tabs>
            <w:spacing w:after="0" w:line="240" w:lineRule="auto"/>
            <w:jc w:val="both"/>
            <w:rPr>
              <w:rFonts w:ascii="Times New Roman" w:hAnsi="Times New Roman" w:cs="Times New Roman"/>
              <w:noProof/>
              <w:sz w:val="28"/>
              <w:szCs w:val="28"/>
            </w:rPr>
          </w:pPr>
          <w:hyperlink w:anchor="_Toc111466452" w:history="1">
            <w:r w:rsidR="00C37976" w:rsidRPr="002E30D8">
              <w:rPr>
                <w:rStyle w:val="a4"/>
                <w:rFonts w:ascii="Times New Roman" w:hAnsi="Times New Roman" w:cs="Times New Roman"/>
                <w:noProof/>
                <w:color w:val="auto"/>
                <w:sz w:val="28"/>
                <w:szCs w:val="28"/>
              </w:rPr>
              <w:t>6. Перечень учебно-методического обеспечения для самостоятельной работы обучающихся по дисциплине</w:t>
            </w:r>
            <w:r w:rsidR="00C37976" w:rsidRPr="002E30D8">
              <w:rPr>
                <w:rFonts w:ascii="Times New Roman" w:hAnsi="Times New Roman" w:cs="Times New Roman"/>
                <w:noProof/>
                <w:webHidden/>
                <w:sz w:val="28"/>
                <w:szCs w:val="28"/>
              </w:rPr>
              <w:tab/>
            </w:r>
            <w:r w:rsidR="00C37976" w:rsidRPr="002E30D8">
              <w:rPr>
                <w:rFonts w:ascii="Times New Roman" w:hAnsi="Times New Roman" w:cs="Times New Roman"/>
                <w:noProof/>
                <w:webHidden/>
                <w:sz w:val="28"/>
                <w:szCs w:val="28"/>
              </w:rPr>
              <w:fldChar w:fldCharType="begin"/>
            </w:r>
            <w:r w:rsidR="00C37976" w:rsidRPr="002E30D8">
              <w:rPr>
                <w:rFonts w:ascii="Times New Roman" w:hAnsi="Times New Roman" w:cs="Times New Roman"/>
                <w:noProof/>
                <w:webHidden/>
                <w:sz w:val="28"/>
                <w:szCs w:val="28"/>
              </w:rPr>
              <w:instrText xml:space="preserve"> PAGEREF _Toc111466452 \h </w:instrText>
            </w:r>
            <w:r w:rsidR="00C37976" w:rsidRPr="002E30D8">
              <w:rPr>
                <w:rFonts w:ascii="Times New Roman" w:hAnsi="Times New Roman" w:cs="Times New Roman"/>
                <w:noProof/>
                <w:webHidden/>
                <w:sz w:val="28"/>
                <w:szCs w:val="28"/>
              </w:rPr>
            </w:r>
            <w:r w:rsidR="00C37976" w:rsidRPr="002E30D8">
              <w:rPr>
                <w:rFonts w:ascii="Times New Roman" w:hAnsi="Times New Roman" w:cs="Times New Roman"/>
                <w:noProof/>
                <w:webHidden/>
                <w:sz w:val="28"/>
                <w:szCs w:val="28"/>
              </w:rPr>
              <w:fldChar w:fldCharType="separate"/>
            </w:r>
            <w:r w:rsidR="00E41826">
              <w:rPr>
                <w:rFonts w:ascii="Times New Roman" w:hAnsi="Times New Roman" w:cs="Times New Roman"/>
                <w:noProof/>
                <w:webHidden/>
                <w:sz w:val="28"/>
                <w:szCs w:val="28"/>
              </w:rPr>
              <w:t>10</w:t>
            </w:r>
            <w:r w:rsidR="00C37976" w:rsidRPr="002E30D8">
              <w:rPr>
                <w:rFonts w:ascii="Times New Roman" w:hAnsi="Times New Roman" w:cs="Times New Roman"/>
                <w:noProof/>
                <w:webHidden/>
                <w:sz w:val="28"/>
                <w:szCs w:val="28"/>
              </w:rPr>
              <w:fldChar w:fldCharType="end"/>
            </w:r>
          </w:hyperlink>
        </w:p>
        <w:p w14:paraId="758CAEEC" w14:textId="45DBBDB2" w:rsidR="00C37976" w:rsidRPr="002E30D8" w:rsidRDefault="004C576E" w:rsidP="00071A25">
          <w:pPr>
            <w:pStyle w:val="18"/>
            <w:tabs>
              <w:tab w:val="right" w:leader="dot" w:pos="9781"/>
            </w:tabs>
            <w:spacing w:after="0" w:line="240" w:lineRule="auto"/>
            <w:jc w:val="both"/>
            <w:rPr>
              <w:rFonts w:ascii="Times New Roman" w:hAnsi="Times New Roman" w:cs="Times New Roman"/>
              <w:noProof/>
              <w:sz w:val="28"/>
              <w:szCs w:val="28"/>
            </w:rPr>
          </w:pPr>
          <w:hyperlink w:anchor="_Toc111466453" w:history="1">
            <w:r w:rsidR="00C37976" w:rsidRPr="002E30D8">
              <w:rPr>
                <w:rStyle w:val="a4"/>
                <w:rFonts w:ascii="Times New Roman" w:hAnsi="Times New Roman" w:cs="Times New Roman"/>
                <w:noProof/>
                <w:color w:val="auto"/>
                <w:sz w:val="28"/>
                <w:szCs w:val="28"/>
              </w:rPr>
              <w:t>6.1. Перечень вопросов, отводимых на самостоятельное освоение дисциплины, формы внеаудиторной самостоятельной работы</w:t>
            </w:r>
            <w:r w:rsidR="00C37976" w:rsidRPr="002E30D8">
              <w:rPr>
                <w:rFonts w:ascii="Times New Roman" w:hAnsi="Times New Roman" w:cs="Times New Roman"/>
                <w:noProof/>
                <w:webHidden/>
                <w:sz w:val="28"/>
                <w:szCs w:val="28"/>
              </w:rPr>
              <w:tab/>
            </w:r>
            <w:r w:rsidR="00C37976" w:rsidRPr="002E30D8">
              <w:rPr>
                <w:rFonts w:ascii="Times New Roman" w:hAnsi="Times New Roman" w:cs="Times New Roman"/>
                <w:noProof/>
                <w:webHidden/>
                <w:sz w:val="28"/>
                <w:szCs w:val="28"/>
              </w:rPr>
              <w:fldChar w:fldCharType="begin"/>
            </w:r>
            <w:r w:rsidR="00C37976" w:rsidRPr="002E30D8">
              <w:rPr>
                <w:rFonts w:ascii="Times New Roman" w:hAnsi="Times New Roman" w:cs="Times New Roman"/>
                <w:noProof/>
                <w:webHidden/>
                <w:sz w:val="28"/>
                <w:szCs w:val="28"/>
              </w:rPr>
              <w:instrText xml:space="preserve"> PAGEREF _Toc111466453 \h </w:instrText>
            </w:r>
            <w:r w:rsidR="00C37976" w:rsidRPr="002E30D8">
              <w:rPr>
                <w:rFonts w:ascii="Times New Roman" w:hAnsi="Times New Roman" w:cs="Times New Roman"/>
                <w:noProof/>
                <w:webHidden/>
                <w:sz w:val="28"/>
                <w:szCs w:val="28"/>
              </w:rPr>
            </w:r>
            <w:r w:rsidR="00C37976" w:rsidRPr="002E30D8">
              <w:rPr>
                <w:rFonts w:ascii="Times New Roman" w:hAnsi="Times New Roman" w:cs="Times New Roman"/>
                <w:noProof/>
                <w:webHidden/>
                <w:sz w:val="28"/>
                <w:szCs w:val="28"/>
              </w:rPr>
              <w:fldChar w:fldCharType="separate"/>
            </w:r>
            <w:r w:rsidR="00E41826">
              <w:rPr>
                <w:rFonts w:ascii="Times New Roman" w:hAnsi="Times New Roman" w:cs="Times New Roman"/>
                <w:noProof/>
                <w:webHidden/>
                <w:sz w:val="28"/>
                <w:szCs w:val="28"/>
              </w:rPr>
              <w:t>10</w:t>
            </w:r>
            <w:r w:rsidR="00C37976" w:rsidRPr="002E30D8">
              <w:rPr>
                <w:rFonts w:ascii="Times New Roman" w:hAnsi="Times New Roman" w:cs="Times New Roman"/>
                <w:noProof/>
                <w:webHidden/>
                <w:sz w:val="28"/>
                <w:szCs w:val="28"/>
              </w:rPr>
              <w:fldChar w:fldCharType="end"/>
            </w:r>
          </w:hyperlink>
        </w:p>
        <w:p w14:paraId="311F77FD" w14:textId="4A1D5052" w:rsidR="00C37976" w:rsidRPr="002E30D8" w:rsidRDefault="004C576E" w:rsidP="00071A25">
          <w:pPr>
            <w:pStyle w:val="18"/>
            <w:tabs>
              <w:tab w:val="right" w:leader="dot" w:pos="9781"/>
            </w:tabs>
            <w:spacing w:after="0" w:line="240" w:lineRule="auto"/>
            <w:jc w:val="both"/>
            <w:rPr>
              <w:rFonts w:ascii="Times New Roman" w:hAnsi="Times New Roman" w:cs="Times New Roman"/>
              <w:noProof/>
              <w:sz w:val="28"/>
              <w:szCs w:val="28"/>
            </w:rPr>
          </w:pPr>
          <w:hyperlink w:anchor="_Toc111466454" w:history="1">
            <w:r w:rsidR="00C37976" w:rsidRPr="002E30D8">
              <w:rPr>
                <w:rStyle w:val="a4"/>
                <w:rFonts w:ascii="Times New Roman" w:hAnsi="Times New Roman" w:cs="Times New Roman"/>
                <w:noProof/>
                <w:color w:val="auto"/>
                <w:sz w:val="28"/>
                <w:szCs w:val="28"/>
              </w:rPr>
              <w:t>6.2. Перечень вопросов, заданий, тем для подготовки к текущему контролю</w:t>
            </w:r>
            <w:r w:rsidR="00C37976" w:rsidRPr="002E30D8">
              <w:rPr>
                <w:rFonts w:ascii="Times New Roman" w:hAnsi="Times New Roman" w:cs="Times New Roman"/>
                <w:noProof/>
                <w:webHidden/>
                <w:sz w:val="28"/>
                <w:szCs w:val="28"/>
              </w:rPr>
              <w:tab/>
            </w:r>
            <w:r w:rsidR="00C37976" w:rsidRPr="002E30D8">
              <w:rPr>
                <w:rFonts w:ascii="Times New Roman" w:hAnsi="Times New Roman" w:cs="Times New Roman"/>
                <w:noProof/>
                <w:webHidden/>
                <w:sz w:val="28"/>
                <w:szCs w:val="28"/>
              </w:rPr>
              <w:fldChar w:fldCharType="begin"/>
            </w:r>
            <w:r w:rsidR="00C37976" w:rsidRPr="002E30D8">
              <w:rPr>
                <w:rFonts w:ascii="Times New Roman" w:hAnsi="Times New Roman" w:cs="Times New Roman"/>
                <w:noProof/>
                <w:webHidden/>
                <w:sz w:val="28"/>
                <w:szCs w:val="28"/>
              </w:rPr>
              <w:instrText xml:space="preserve"> PAGEREF _Toc111466454 \h </w:instrText>
            </w:r>
            <w:r w:rsidR="00C37976" w:rsidRPr="002E30D8">
              <w:rPr>
                <w:rFonts w:ascii="Times New Roman" w:hAnsi="Times New Roman" w:cs="Times New Roman"/>
                <w:noProof/>
                <w:webHidden/>
                <w:sz w:val="28"/>
                <w:szCs w:val="28"/>
              </w:rPr>
            </w:r>
            <w:r w:rsidR="00C37976" w:rsidRPr="002E30D8">
              <w:rPr>
                <w:rFonts w:ascii="Times New Roman" w:hAnsi="Times New Roman" w:cs="Times New Roman"/>
                <w:noProof/>
                <w:webHidden/>
                <w:sz w:val="28"/>
                <w:szCs w:val="28"/>
              </w:rPr>
              <w:fldChar w:fldCharType="separate"/>
            </w:r>
            <w:r w:rsidR="00E41826">
              <w:rPr>
                <w:rFonts w:ascii="Times New Roman" w:hAnsi="Times New Roman" w:cs="Times New Roman"/>
                <w:noProof/>
                <w:webHidden/>
                <w:sz w:val="28"/>
                <w:szCs w:val="28"/>
              </w:rPr>
              <w:t>11</w:t>
            </w:r>
            <w:r w:rsidR="00C37976" w:rsidRPr="002E30D8">
              <w:rPr>
                <w:rFonts w:ascii="Times New Roman" w:hAnsi="Times New Roman" w:cs="Times New Roman"/>
                <w:noProof/>
                <w:webHidden/>
                <w:sz w:val="28"/>
                <w:szCs w:val="28"/>
              </w:rPr>
              <w:fldChar w:fldCharType="end"/>
            </w:r>
          </w:hyperlink>
        </w:p>
        <w:p w14:paraId="1F4B0040" w14:textId="23A79AE7" w:rsidR="00C37976" w:rsidRPr="002E30D8" w:rsidRDefault="004C576E" w:rsidP="00071A25">
          <w:pPr>
            <w:pStyle w:val="18"/>
            <w:tabs>
              <w:tab w:val="right" w:leader="dot" w:pos="9781"/>
            </w:tabs>
            <w:spacing w:after="0" w:line="240" w:lineRule="auto"/>
            <w:jc w:val="both"/>
            <w:rPr>
              <w:rFonts w:ascii="Times New Roman" w:hAnsi="Times New Roman" w:cs="Times New Roman"/>
              <w:noProof/>
              <w:sz w:val="28"/>
              <w:szCs w:val="28"/>
            </w:rPr>
          </w:pPr>
          <w:hyperlink w:anchor="_Toc111466455" w:history="1">
            <w:r w:rsidR="00C37976" w:rsidRPr="002E30D8">
              <w:rPr>
                <w:rStyle w:val="a4"/>
                <w:rFonts w:ascii="Times New Roman" w:hAnsi="Times New Roman" w:cs="Times New Roman"/>
                <w:noProof/>
                <w:color w:val="auto"/>
                <w:sz w:val="28"/>
                <w:szCs w:val="28"/>
              </w:rPr>
              <w:t>Перечень вопросов, обсуждаемых в рамках дискуссии</w:t>
            </w:r>
            <w:r w:rsidR="00C37976" w:rsidRPr="002E30D8">
              <w:rPr>
                <w:rFonts w:ascii="Times New Roman" w:hAnsi="Times New Roman" w:cs="Times New Roman"/>
                <w:noProof/>
                <w:webHidden/>
                <w:sz w:val="28"/>
                <w:szCs w:val="28"/>
              </w:rPr>
              <w:tab/>
            </w:r>
            <w:r w:rsidR="00C37976" w:rsidRPr="002E30D8">
              <w:rPr>
                <w:rFonts w:ascii="Times New Roman" w:hAnsi="Times New Roman" w:cs="Times New Roman"/>
                <w:noProof/>
                <w:webHidden/>
                <w:sz w:val="28"/>
                <w:szCs w:val="28"/>
              </w:rPr>
              <w:fldChar w:fldCharType="begin"/>
            </w:r>
            <w:r w:rsidR="00C37976" w:rsidRPr="002E30D8">
              <w:rPr>
                <w:rFonts w:ascii="Times New Roman" w:hAnsi="Times New Roman" w:cs="Times New Roman"/>
                <w:noProof/>
                <w:webHidden/>
                <w:sz w:val="28"/>
                <w:szCs w:val="28"/>
              </w:rPr>
              <w:instrText xml:space="preserve"> PAGEREF _Toc111466455 \h </w:instrText>
            </w:r>
            <w:r w:rsidR="00C37976" w:rsidRPr="002E30D8">
              <w:rPr>
                <w:rFonts w:ascii="Times New Roman" w:hAnsi="Times New Roman" w:cs="Times New Roman"/>
                <w:noProof/>
                <w:webHidden/>
                <w:sz w:val="28"/>
                <w:szCs w:val="28"/>
              </w:rPr>
            </w:r>
            <w:r w:rsidR="00C37976" w:rsidRPr="002E30D8">
              <w:rPr>
                <w:rFonts w:ascii="Times New Roman" w:hAnsi="Times New Roman" w:cs="Times New Roman"/>
                <w:noProof/>
                <w:webHidden/>
                <w:sz w:val="28"/>
                <w:szCs w:val="28"/>
              </w:rPr>
              <w:fldChar w:fldCharType="separate"/>
            </w:r>
            <w:r w:rsidR="00E41826">
              <w:rPr>
                <w:rFonts w:ascii="Times New Roman" w:hAnsi="Times New Roman" w:cs="Times New Roman"/>
                <w:noProof/>
                <w:webHidden/>
                <w:sz w:val="28"/>
                <w:szCs w:val="28"/>
              </w:rPr>
              <w:t>11</w:t>
            </w:r>
            <w:r w:rsidR="00C37976" w:rsidRPr="002E30D8">
              <w:rPr>
                <w:rFonts w:ascii="Times New Roman" w:hAnsi="Times New Roman" w:cs="Times New Roman"/>
                <w:noProof/>
                <w:webHidden/>
                <w:sz w:val="28"/>
                <w:szCs w:val="28"/>
              </w:rPr>
              <w:fldChar w:fldCharType="end"/>
            </w:r>
          </w:hyperlink>
        </w:p>
        <w:p w14:paraId="1B555AD6" w14:textId="09CE8958" w:rsidR="00C37976" w:rsidRPr="002E30D8" w:rsidRDefault="004C576E" w:rsidP="00071A25">
          <w:pPr>
            <w:pStyle w:val="18"/>
            <w:tabs>
              <w:tab w:val="right" w:leader="dot" w:pos="9781"/>
            </w:tabs>
            <w:spacing w:after="0" w:line="240" w:lineRule="auto"/>
            <w:jc w:val="both"/>
            <w:rPr>
              <w:rFonts w:ascii="Times New Roman" w:hAnsi="Times New Roman" w:cs="Times New Roman"/>
              <w:noProof/>
              <w:sz w:val="28"/>
              <w:szCs w:val="28"/>
            </w:rPr>
          </w:pPr>
          <w:hyperlink w:anchor="_Toc111466456" w:history="1">
            <w:r w:rsidR="00C37976" w:rsidRPr="002E30D8">
              <w:rPr>
                <w:rStyle w:val="a4"/>
                <w:rFonts w:ascii="Times New Roman" w:hAnsi="Times New Roman" w:cs="Times New Roman"/>
                <w:noProof/>
                <w:color w:val="auto"/>
                <w:sz w:val="28"/>
                <w:szCs w:val="28"/>
              </w:rPr>
              <w:t>7. Фонд оценочных средств для проведения промежуточной аттестации обучающихся по дисциплине</w:t>
            </w:r>
            <w:r w:rsidR="00C37976" w:rsidRPr="002E30D8">
              <w:rPr>
                <w:rFonts w:ascii="Times New Roman" w:hAnsi="Times New Roman" w:cs="Times New Roman"/>
                <w:noProof/>
                <w:webHidden/>
                <w:sz w:val="28"/>
                <w:szCs w:val="28"/>
              </w:rPr>
              <w:tab/>
            </w:r>
            <w:r w:rsidR="00C37976" w:rsidRPr="002E30D8">
              <w:rPr>
                <w:rFonts w:ascii="Times New Roman" w:hAnsi="Times New Roman" w:cs="Times New Roman"/>
                <w:noProof/>
                <w:webHidden/>
                <w:sz w:val="28"/>
                <w:szCs w:val="28"/>
              </w:rPr>
              <w:fldChar w:fldCharType="begin"/>
            </w:r>
            <w:r w:rsidR="00C37976" w:rsidRPr="002E30D8">
              <w:rPr>
                <w:rFonts w:ascii="Times New Roman" w:hAnsi="Times New Roman" w:cs="Times New Roman"/>
                <w:noProof/>
                <w:webHidden/>
                <w:sz w:val="28"/>
                <w:szCs w:val="28"/>
              </w:rPr>
              <w:instrText xml:space="preserve"> PAGEREF _Toc111466456 \h </w:instrText>
            </w:r>
            <w:r w:rsidR="00C37976" w:rsidRPr="002E30D8">
              <w:rPr>
                <w:rFonts w:ascii="Times New Roman" w:hAnsi="Times New Roman" w:cs="Times New Roman"/>
                <w:noProof/>
                <w:webHidden/>
                <w:sz w:val="28"/>
                <w:szCs w:val="28"/>
              </w:rPr>
            </w:r>
            <w:r w:rsidR="00C37976" w:rsidRPr="002E30D8">
              <w:rPr>
                <w:rFonts w:ascii="Times New Roman" w:hAnsi="Times New Roman" w:cs="Times New Roman"/>
                <w:noProof/>
                <w:webHidden/>
                <w:sz w:val="28"/>
                <w:szCs w:val="28"/>
              </w:rPr>
              <w:fldChar w:fldCharType="separate"/>
            </w:r>
            <w:r w:rsidR="00E41826">
              <w:rPr>
                <w:rFonts w:ascii="Times New Roman" w:hAnsi="Times New Roman" w:cs="Times New Roman"/>
                <w:noProof/>
                <w:webHidden/>
                <w:sz w:val="28"/>
                <w:szCs w:val="28"/>
              </w:rPr>
              <w:t>19</w:t>
            </w:r>
            <w:r w:rsidR="00C37976" w:rsidRPr="002E30D8">
              <w:rPr>
                <w:rFonts w:ascii="Times New Roman" w:hAnsi="Times New Roman" w:cs="Times New Roman"/>
                <w:noProof/>
                <w:webHidden/>
                <w:sz w:val="28"/>
                <w:szCs w:val="28"/>
              </w:rPr>
              <w:fldChar w:fldCharType="end"/>
            </w:r>
          </w:hyperlink>
        </w:p>
        <w:p w14:paraId="348A9770" w14:textId="0D9D808E" w:rsidR="00C37976" w:rsidRPr="002E30D8" w:rsidRDefault="004C576E" w:rsidP="00071A25">
          <w:pPr>
            <w:pStyle w:val="18"/>
            <w:tabs>
              <w:tab w:val="right" w:leader="dot" w:pos="9781"/>
            </w:tabs>
            <w:spacing w:after="0" w:line="240" w:lineRule="auto"/>
            <w:jc w:val="both"/>
            <w:rPr>
              <w:rFonts w:ascii="Times New Roman" w:hAnsi="Times New Roman" w:cs="Times New Roman"/>
              <w:noProof/>
              <w:sz w:val="28"/>
              <w:szCs w:val="28"/>
            </w:rPr>
          </w:pPr>
          <w:hyperlink w:anchor="_Toc111466457" w:history="1">
            <w:r w:rsidR="00C37976" w:rsidRPr="002E30D8">
              <w:rPr>
                <w:rStyle w:val="a4"/>
                <w:rFonts w:ascii="Times New Roman" w:hAnsi="Times New Roman" w:cs="Times New Roman"/>
                <w:noProof/>
                <w:color w:val="auto"/>
                <w:sz w:val="28"/>
                <w:szCs w:val="28"/>
              </w:rPr>
              <w:t>8. Перечень основной и дополнительной литературы, необходимой для освоения дисциплины</w:t>
            </w:r>
            <w:r w:rsidR="00C37976" w:rsidRPr="002E30D8">
              <w:rPr>
                <w:rFonts w:ascii="Times New Roman" w:hAnsi="Times New Roman" w:cs="Times New Roman"/>
                <w:noProof/>
                <w:webHidden/>
                <w:sz w:val="28"/>
                <w:szCs w:val="28"/>
              </w:rPr>
              <w:tab/>
            </w:r>
            <w:r w:rsidR="00C37976" w:rsidRPr="002E30D8">
              <w:rPr>
                <w:rFonts w:ascii="Times New Roman" w:hAnsi="Times New Roman" w:cs="Times New Roman"/>
                <w:noProof/>
                <w:webHidden/>
                <w:sz w:val="28"/>
                <w:szCs w:val="28"/>
              </w:rPr>
              <w:fldChar w:fldCharType="begin"/>
            </w:r>
            <w:r w:rsidR="00C37976" w:rsidRPr="002E30D8">
              <w:rPr>
                <w:rFonts w:ascii="Times New Roman" w:hAnsi="Times New Roman" w:cs="Times New Roman"/>
                <w:noProof/>
                <w:webHidden/>
                <w:sz w:val="28"/>
                <w:szCs w:val="28"/>
              </w:rPr>
              <w:instrText xml:space="preserve"> PAGEREF _Toc111466457 \h </w:instrText>
            </w:r>
            <w:r w:rsidR="00C37976" w:rsidRPr="002E30D8">
              <w:rPr>
                <w:rFonts w:ascii="Times New Roman" w:hAnsi="Times New Roman" w:cs="Times New Roman"/>
                <w:noProof/>
                <w:webHidden/>
                <w:sz w:val="28"/>
                <w:szCs w:val="28"/>
              </w:rPr>
            </w:r>
            <w:r w:rsidR="00C37976" w:rsidRPr="002E30D8">
              <w:rPr>
                <w:rFonts w:ascii="Times New Roman" w:hAnsi="Times New Roman" w:cs="Times New Roman"/>
                <w:noProof/>
                <w:webHidden/>
                <w:sz w:val="28"/>
                <w:szCs w:val="28"/>
              </w:rPr>
              <w:fldChar w:fldCharType="separate"/>
            </w:r>
            <w:r w:rsidR="00E41826">
              <w:rPr>
                <w:rFonts w:ascii="Times New Roman" w:hAnsi="Times New Roman" w:cs="Times New Roman"/>
                <w:noProof/>
                <w:webHidden/>
                <w:sz w:val="28"/>
                <w:szCs w:val="28"/>
              </w:rPr>
              <w:t>25</w:t>
            </w:r>
            <w:r w:rsidR="00C37976" w:rsidRPr="002E30D8">
              <w:rPr>
                <w:rFonts w:ascii="Times New Roman" w:hAnsi="Times New Roman" w:cs="Times New Roman"/>
                <w:noProof/>
                <w:webHidden/>
                <w:sz w:val="28"/>
                <w:szCs w:val="28"/>
              </w:rPr>
              <w:fldChar w:fldCharType="end"/>
            </w:r>
          </w:hyperlink>
        </w:p>
        <w:p w14:paraId="43E07968" w14:textId="252C5066" w:rsidR="00C37976" w:rsidRPr="002E30D8" w:rsidRDefault="004C576E" w:rsidP="00071A25">
          <w:pPr>
            <w:pStyle w:val="18"/>
            <w:tabs>
              <w:tab w:val="right" w:leader="dot" w:pos="9781"/>
            </w:tabs>
            <w:spacing w:after="0" w:line="240" w:lineRule="auto"/>
            <w:jc w:val="both"/>
            <w:rPr>
              <w:rFonts w:ascii="Times New Roman" w:hAnsi="Times New Roman" w:cs="Times New Roman"/>
              <w:noProof/>
              <w:sz w:val="28"/>
              <w:szCs w:val="28"/>
            </w:rPr>
          </w:pPr>
          <w:hyperlink w:anchor="_Toc111466458" w:history="1">
            <w:r w:rsidR="00C37976" w:rsidRPr="002E30D8">
              <w:rPr>
                <w:rStyle w:val="a4"/>
                <w:rFonts w:ascii="Times New Roman" w:hAnsi="Times New Roman" w:cs="Times New Roman"/>
                <w:noProof/>
                <w:color w:val="auto"/>
                <w:sz w:val="28"/>
                <w:szCs w:val="28"/>
              </w:rPr>
              <w:t>9. Перечень ресурсов информационно-телекоммуникационной сети Интернет, необходимых для освоения дисциплины</w:t>
            </w:r>
            <w:r w:rsidR="00C37976" w:rsidRPr="002E30D8">
              <w:rPr>
                <w:rFonts w:ascii="Times New Roman" w:hAnsi="Times New Roman" w:cs="Times New Roman"/>
                <w:noProof/>
                <w:webHidden/>
                <w:sz w:val="28"/>
                <w:szCs w:val="28"/>
              </w:rPr>
              <w:tab/>
            </w:r>
            <w:r w:rsidR="00C37976" w:rsidRPr="002E30D8">
              <w:rPr>
                <w:rFonts w:ascii="Times New Roman" w:hAnsi="Times New Roman" w:cs="Times New Roman"/>
                <w:noProof/>
                <w:webHidden/>
                <w:sz w:val="28"/>
                <w:szCs w:val="28"/>
              </w:rPr>
              <w:fldChar w:fldCharType="begin"/>
            </w:r>
            <w:r w:rsidR="00C37976" w:rsidRPr="002E30D8">
              <w:rPr>
                <w:rFonts w:ascii="Times New Roman" w:hAnsi="Times New Roman" w:cs="Times New Roman"/>
                <w:noProof/>
                <w:webHidden/>
                <w:sz w:val="28"/>
                <w:szCs w:val="28"/>
              </w:rPr>
              <w:instrText xml:space="preserve"> PAGEREF _Toc111466458 \h </w:instrText>
            </w:r>
            <w:r w:rsidR="00C37976" w:rsidRPr="002E30D8">
              <w:rPr>
                <w:rFonts w:ascii="Times New Roman" w:hAnsi="Times New Roman" w:cs="Times New Roman"/>
                <w:noProof/>
                <w:webHidden/>
                <w:sz w:val="28"/>
                <w:szCs w:val="28"/>
              </w:rPr>
            </w:r>
            <w:r w:rsidR="00C37976" w:rsidRPr="002E30D8">
              <w:rPr>
                <w:rFonts w:ascii="Times New Roman" w:hAnsi="Times New Roman" w:cs="Times New Roman"/>
                <w:noProof/>
                <w:webHidden/>
                <w:sz w:val="28"/>
                <w:szCs w:val="28"/>
              </w:rPr>
              <w:fldChar w:fldCharType="separate"/>
            </w:r>
            <w:r w:rsidR="00E41826">
              <w:rPr>
                <w:rFonts w:ascii="Times New Roman" w:hAnsi="Times New Roman" w:cs="Times New Roman"/>
                <w:noProof/>
                <w:webHidden/>
                <w:sz w:val="28"/>
                <w:szCs w:val="28"/>
              </w:rPr>
              <w:t>27</w:t>
            </w:r>
            <w:r w:rsidR="00C37976" w:rsidRPr="002E30D8">
              <w:rPr>
                <w:rFonts w:ascii="Times New Roman" w:hAnsi="Times New Roman" w:cs="Times New Roman"/>
                <w:noProof/>
                <w:webHidden/>
                <w:sz w:val="28"/>
                <w:szCs w:val="28"/>
              </w:rPr>
              <w:fldChar w:fldCharType="end"/>
            </w:r>
          </w:hyperlink>
        </w:p>
        <w:p w14:paraId="159E5CD5" w14:textId="5B2D7337" w:rsidR="00C37976" w:rsidRPr="002E30D8" w:rsidRDefault="004C576E" w:rsidP="00071A25">
          <w:pPr>
            <w:pStyle w:val="18"/>
            <w:tabs>
              <w:tab w:val="right" w:leader="dot" w:pos="9781"/>
            </w:tabs>
            <w:spacing w:after="0" w:line="240" w:lineRule="auto"/>
            <w:jc w:val="both"/>
            <w:rPr>
              <w:rFonts w:ascii="Times New Roman" w:hAnsi="Times New Roman" w:cs="Times New Roman"/>
              <w:noProof/>
              <w:sz w:val="28"/>
              <w:szCs w:val="28"/>
            </w:rPr>
          </w:pPr>
          <w:hyperlink w:anchor="_Toc111466459" w:history="1">
            <w:r w:rsidR="00C37976" w:rsidRPr="002E30D8">
              <w:rPr>
                <w:rStyle w:val="a4"/>
                <w:rFonts w:ascii="Times New Roman" w:hAnsi="Times New Roman" w:cs="Times New Roman"/>
                <w:noProof/>
                <w:color w:val="auto"/>
                <w:sz w:val="28"/>
                <w:szCs w:val="28"/>
              </w:rPr>
              <w:t>10. Методические указания для обучающихся по освоению дисциплины</w:t>
            </w:r>
            <w:r w:rsidR="00C37976" w:rsidRPr="002E30D8">
              <w:rPr>
                <w:rFonts w:ascii="Times New Roman" w:hAnsi="Times New Roman" w:cs="Times New Roman"/>
                <w:noProof/>
                <w:webHidden/>
                <w:sz w:val="28"/>
                <w:szCs w:val="28"/>
              </w:rPr>
              <w:tab/>
            </w:r>
            <w:r w:rsidR="00C37976" w:rsidRPr="002E30D8">
              <w:rPr>
                <w:rFonts w:ascii="Times New Roman" w:hAnsi="Times New Roman" w:cs="Times New Roman"/>
                <w:noProof/>
                <w:webHidden/>
                <w:sz w:val="28"/>
                <w:szCs w:val="28"/>
              </w:rPr>
              <w:fldChar w:fldCharType="begin"/>
            </w:r>
            <w:r w:rsidR="00C37976" w:rsidRPr="002E30D8">
              <w:rPr>
                <w:rFonts w:ascii="Times New Roman" w:hAnsi="Times New Roman" w:cs="Times New Roman"/>
                <w:noProof/>
                <w:webHidden/>
                <w:sz w:val="28"/>
                <w:szCs w:val="28"/>
              </w:rPr>
              <w:instrText xml:space="preserve"> PAGEREF _Toc111466459 \h </w:instrText>
            </w:r>
            <w:r w:rsidR="00C37976" w:rsidRPr="002E30D8">
              <w:rPr>
                <w:rFonts w:ascii="Times New Roman" w:hAnsi="Times New Roman" w:cs="Times New Roman"/>
                <w:noProof/>
                <w:webHidden/>
                <w:sz w:val="28"/>
                <w:szCs w:val="28"/>
              </w:rPr>
            </w:r>
            <w:r w:rsidR="00C37976" w:rsidRPr="002E30D8">
              <w:rPr>
                <w:rFonts w:ascii="Times New Roman" w:hAnsi="Times New Roman" w:cs="Times New Roman"/>
                <w:noProof/>
                <w:webHidden/>
                <w:sz w:val="28"/>
                <w:szCs w:val="28"/>
              </w:rPr>
              <w:fldChar w:fldCharType="separate"/>
            </w:r>
            <w:r w:rsidR="00E41826">
              <w:rPr>
                <w:rFonts w:ascii="Times New Roman" w:hAnsi="Times New Roman" w:cs="Times New Roman"/>
                <w:noProof/>
                <w:webHidden/>
                <w:sz w:val="28"/>
                <w:szCs w:val="28"/>
              </w:rPr>
              <w:t>25</w:t>
            </w:r>
            <w:r w:rsidR="00C37976" w:rsidRPr="002E30D8">
              <w:rPr>
                <w:rFonts w:ascii="Times New Roman" w:hAnsi="Times New Roman" w:cs="Times New Roman"/>
                <w:noProof/>
                <w:webHidden/>
                <w:sz w:val="28"/>
                <w:szCs w:val="28"/>
              </w:rPr>
              <w:fldChar w:fldCharType="end"/>
            </w:r>
          </w:hyperlink>
        </w:p>
        <w:p w14:paraId="775C06E1" w14:textId="04157A9E" w:rsidR="00C37976" w:rsidRPr="002E30D8" w:rsidRDefault="004C576E" w:rsidP="00071A25">
          <w:pPr>
            <w:pStyle w:val="18"/>
            <w:tabs>
              <w:tab w:val="right" w:leader="dot" w:pos="9781"/>
            </w:tabs>
            <w:spacing w:after="0" w:line="240" w:lineRule="auto"/>
            <w:jc w:val="both"/>
            <w:rPr>
              <w:rFonts w:ascii="Times New Roman" w:hAnsi="Times New Roman" w:cs="Times New Roman"/>
              <w:noProof/>
              <w:sz w:val="28"/>
              <w:szCs w:val="28"/>
            </w:rPr>
          </w:pPr>
          <w:hyperlink w:anchor="_Toc111466460" w:history="1">
            <w:r w:rsidR="00C37976" w:rsidRPr="002E30D8">
              <w:rPr>
                <w:rStyle w:val="a4"/>
                <w:rFonts w:ascii="Times New Roman" w:hAnsi="Times New Roman" w:cs="Times New Roman"/>
                <w:noProof/>
                <w:color w:val="auto"/>
                <w:sz w:val="28"/>
                <w:szCs w:val="28"/>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37976" w:rsidRPr="002E30D8">
              <w:rPr>
                <w:rFonts w:ascii="Times New Roman" w:hAnsi="Times New Roman" w:cs="Times New Roman"/>
                <w:noProof/>
                <w:webHidden/>
                <w:sz w:val="28"/>
                <w:szCs w:val="28"/>
              </w:rPr>
              <w:tab/>
            </w:r>
            <w:r w:rsidR="00C37976" w:rsidRPr="002E30D8">
              <w:rPr>
                <w:rFonts w:ascii="Times New Roman" w:hAnsi="Times New Roman" w:cs="Times New Roman"/>
                <w:noProof/>
                <w:webHidden/>
                <w:sz w:val="28"/>
                <w:szCs w:val="28"/>
              </w:rPr>
              <w:fldChar w:fldCharType="begin"/>
            </w:r>
            <w:r w:rsidR="00C37976" w:rsidRPr="002E30D8">
              <w:rPr>
                <w:rFonts w:ascii="Times New Roman" w:hAnsi="Times New Roman" w:cs="Times New Roman"/>
                <w:noProof/>
                <w:webHidden/>
                <w:sz w:val="28"/>
                <w:szCs w:val="28"/>
              </w:rPr>
              <w:instrText xml:space="preserve"> PAGEREF _Toc111466460 \h </w:instrText>
            </w:r>
            <w:r w:rsidR="00C37976" w:rsidRPr="002E30D8">
              <w:rPr>
                <w:rFonts w:ascii="Times New Roman" w:hAnsi="Times New Roman" w:cs="Times New Roman"/>
                <w:noProof/>
                <w:webHidden/>
                <w:sz w:val="28"/>
                <w:szCs w:val="28"/>
              </w:rPr>
            </w:r>
            <w:r w:rsidR="00C37976" w:rsidRPr="002E30D8">
              <w:rPr>
                <w:rFonts w:ascii="Times New Roman" w:hAnsi="Times New Roman" w:cs="Times New Roman"/>
                <w:noProof/>
                <w:webHidden/>
                <w:sz w:val="28"/>
                <w:szCs w:val="28"/>
              </w:rPr>
              <w:fldChar w:fldCharType="separate"/>
            </w:r>
            <w:r w:rsidR="00E41826">
              <w:rPr>
                <w:rFonts w:ascii="Times New Roman" w:hAnsi="Times New Roman" w:cs="Times New Roman"/>
                <w:noProof/>
                <w:webHidden/>
                <w:sz w:val="28"/>
                <w:szCs w:val="28"/>
              </w:rPr>
              <w:t>32</w:t>
            </w:r>
            <w:r w:rsidR="00C37976" w:rsidRPr="002E30D8">
              <w:rPr>
                <w:rFonts w:ascii="Times New Roman" w:hAnsi="Times New Roman" w:cs="Times New Roman"/>
                <w:noProof/>
                <w:webHidden/>
                <w:sz w:val="28"/>
                <w:szCs w:val="28"/>
              </w:rPr>
              <w:fldChar w:fldCharType="end"/>
            </w:r>
          </w:hyperlink>
        </w:p>
        <w:p w14:paraId="2080EC16" w14:textId="25E24D5A" w:rsidR="00C37976" w:rsidRPr="002E30D8" w:rsidRDefault="004C576E" w:rsidP="00071A25">
          <w:pPr>
            <w:pStyle w:val="18"/>
            <w:tabs>
              <w:tab w:val="right" w:leader="dot" w:pos="9781"/>
            </w:tabs>
            <w:spacing w:after="0" w:line="240" w:lineRule="auto"/>
            <w:jc w:val="both"/>
            <w:rPr>
              <w:rFonts w:ascii="Times New Roman" w:hAnsi="Times New Roman" w:cs="Times New Roman"/>
              <w:noProof/>
              <w:sz w:val="28"/>
              <w:szCs w:val="28"/>
            </w:rPr>
          </w:pPr>
          <w:hyperlink w:anchor="_Toc111466461" w:history="1">
            <w:r w:rsidR="00C37976" w:rsidRPr="002E30D8">
              <w:rPr>
                <w:rStyle w:val="a4"/>
                <w:rFonts w:ascii="Times New Roman" w:hAnsi="Times New Roman" w:cs="Times New Roman"/>
                <w:noProof/>
                <w:color w:val="auto"/>
                <w:sz w:val="28"/>
                <w:szCs w:val="28"/>
              </w:rPr>
              <w:t>11.1 Комплект лицензионного программного обеспечения:</w:t>
            </w:r>
            <w:r w:rsidR="00C37976" w:rsidRPr="002E30D8">
              <w:rPr>
                <w:rFonts w:ascii="Times New Roman" w:hAnsi="Times New Roman" w:cs="Times New Roman"/>
                <w:noProof/>
                <w:webHidden/>
                <w:sz w:val="28"/>
                <w:szCs w:val="28"/>
              </w:rPr>
              <w:tab/>
            </w:r>
            <w:r w:rsidR="00C37976" w:rsidRPr="002E30D8">
              <w:rPr>
                <w:rFonts w:ascii="Times New Roman" w:hAnsi="Times New Roman" w:cs="Times New Roman"/>
                <w:noProof/>
                <w:webHidden/>
                <w:sz w:val="28"/>
                <w:szCs w:val="28"/>
              </w:rPr>
              <w:fldChar w:fldCharType="begin"/>
            </w:r>
            <w:r w:rsidR="00C37976" w:rsidRPr="002E30D8">
              <w:rPr>
                <w:rFonts w:ascii="Times New Roman" w:hAnsi="Times New Roman" w:cs="Times New Roman"/>
                <w:noProof/>
                <w:webHidden/>
                <w:sz w:val="28"/>
                <w:szCs w:val="28"/>
              </w:rPr>
              <w:instrText xml:space="preserve"> PAGEREF _Toc111466461 \h </w:instrText>
            </w:r>
            <w:r w:rsidR="00C37976" w:rsidRPr="002E30D8">
              <w:rPr>
                <w:rFonts w:ascii="Times New Roman" w:hAnsi="Times New Roman" w:cs="Times New Roman"/>
                <w:noProof/>
                <w:webHidden/>
                <w:sz w:val="28"/>
                <w:szCs w:val="28"/>
              </w:rPr>
            </w:r>
            <w:r w:rsidR="00C37976" w:rsidRPr="002E30D8">
              <w:rPr>
                <w:rFonts w:ascii="Times New Roman" w:hAnsi="Times New Roman" w:cs="Times New Roman"/>
                <w:noProof/>
                <w:webHidden/>
                <w:sz w:val="28"/>
                <w:szCs w:val="28"/>
              </w:rPr>
              <w:fldChar w:fldCharType="separate"/>
            </w:r>
            <w:r w:rsidR="00E41826">
              <w:rPr>
                <w:rFonts w:ascii="Times New Roman" w:hAnsi="Times New Roman" w:cs="Times New Roman"/>
                <w:noProof/>
                <w:webHidden/>
                <w:sz w:val="28"/>
                <w:szCs w:val="28"/>
              </w:rPr>
              <w:t>32</w:t>
            </w:r>
            <w:r w:rsidR="00C37976" w:rsidRPr="002E30D8">
              <w:rPr>
                <w:rFonts w:ascii="Times New Roman" w:hAnsi="Times New Roman" w:cs="Times New Roman"/>
                <w:noProof/>
                <w:webHidden/>
                <w:sz w:val="28"/>
                <w:szCs w:val="28"/>
              </w:rPr>
              <w:fldChar w:fldCharType="end"/>
            </w:r>
          </w:hyperlink>
        </w:p>
        <w:p w14:paraId="0CEDD5B2" w14:textId="06C64096" w:rsidR="00C37976" w:rsidRPr="002E30D8" w:rsidRDefault="004C576E" w:rsidP="00071A25">
          <w:pPr>
            <w:pStyle w:val="25"/>
            <w:tabs>
              <w:tab w:val="right" w:leader="dot" w:pos="9781"/>
            </w:tabs>
            <w:spacing w:after="0" w:line="240" w:lineRule="auto"/>
            <w:ind w:left="0"/>
            <w:jc w:val="both"/>
            <w:rPr>
              <w:rFonts w:ascii="Times New Roman" w:hAnsi="Times New Roman" w:cs="Times New Roman"/>
              <w:noProof/>
              <w:sz w:val="28"/>
              <w:szCs w:val="28"/>
            </w:rPr>
          </w:pPr>
          <w:hyperlink w:anchor="_Toc111466462" w:history="1">
            <w:r w:rsidR="00C37976" w:rsidRPr="002E30D8">
              <w:rPr>
                <w:rStyle w:val="a4"/>
                <w:rFonts w:ascii="Times New Roman" w:hAnsi="Times New Roman" w:cs="Times New Roman"/>
                <w:noProof/>
                <w:color w:val="auto"/>
                <w:sz w:val="28"/>
                <w:szCs w:val="28"/>
                <w:lang w:bidi="ru-RU"/>
              </w:rPr>
              <w:t>11.2 Современные профессиональные базы данных и информационные справочные системы:</w:t>
            </w:r>
            <w:r w:rsidR="00C37976" w:rsidRPr="002E30D8">
              <w:rPr>
                <w:rFonts w:ascii="Times New Roman" w:hAnsi="Times New Roman" w:cs="Times New Roman"/>
                <w:noProof/>
                <w:webHidden/>
                <w:sz w:val="28"/>
                <w:szCs w:val="28"/>
              </w:rPr>
              <w:tab/>
            </w:r>
            <w:r w:rsidR="00C37976" w:rsidRPr="002E30D8">
              <w:rPr>
                <w:rFonts w:ascii="Times New Roman" w:hAnsi="Times New Roman" w:cs="Times New Roman"/>
                <w:noProof/>
                <w:webHidden/>
                <w:sz w:val="28"/>
                <w:szCs w:val="28"/>
              </w:rPr>
              <w:fldChar w:fldCharType="begin"/>
            </w:r>
            <w:r w:rsidR="00C37976" w:rsidRPr="002E30D8">
              <w:rPr>
                <w:rFonts w:ascii="Times New Roman" w:hAnsi="Times New Roman" w:cs="Times New Roman"/>
                <w:noProof/>
                <w:webHidden/>
                <w:sz w:val="28"/>
                <w:szCs w:val="28"/>
              </w:rPr>
              <w:instrText xml:space="preserve"> PAGEREF _Toc111466462 \h </w:instrText>
            </w:r>
            <w:r w:rsidR="00C37976" w:rsidRPr="002E30D8">
              <w:rPr>
                <w:rFonts w:ascii="Times New Roman" w:hAnsi="Times New Roman" w:cs="Times New Roman"/>
                <w:noProof/>
                <w:webHidden/>
                <w:sz w:val="28"/>
                <w:szCs w:val="28"/>
              </w:rPr>
            </w:r>
            <w:r w:rsidR="00C37976" w:rsidRPr="002E30D8">
              <w:rPr>
                <w:rFonts w:ascii="Times New Roman" w:hAnsi="Times New Roman" w:cs="Times New Roman"/>
                <w:noProof/>
                <w:webHidden/>
                <w:sz w:val="28"/>
                <w:szCs w:val="28"/>
              </w:rPr>
              <w:fldChar w:fldCharType="separate"/>
            </w:r>
            <w:r w:rsidR="00E41826">
              <w:rPr>
                <w:rFonts w:ascii="Times New Roman" w:hAnsi="Times New Roman" w:cs="Times New Roman"/>
                <w:noProof/>
                <w:webHidden/>
                <w:sz w:val="28"/>
                <w:szCs w:val="28"/>
              </w:rPr>
              <w:t>32</w:t>
            </w:r>
            <w:r w:rsidR="00C37976" w:rsidRPr="002E30D8">
              <w:rPr>
                <w:rFonts w:ascii="Times New Roman" w:hAnsi="Times New Roman" w:cs="Times New Roman"/>
                <w:noProof/>
                <w:webHidden/>
                <w:sz w:val="28"/>
                <w:szCs w:val="28"/>
              </w:rPr>
              <w:fldChar w:fldCharType="end"/>
            </w:r>
          </w:hyperlink>
        </w:p>
        <w:p w14:paraId="1B2BCF01" w14:textId="1967EB45" w:rsidR="00C37976" w:rsidRPr="002E30D8" w:rsidRDefault="004C576E" w:rsidP="00071A25">
          <w:pPr>
            <w:pStyle w:val="18"/>
            <w:tabs>
              <w:tab w:val="right" w:leader="dot" w:pos="9781"/>
            </w:tabs>
            <w:spacing w:after="0" w:line="240" w:lineRule="auto"/>
            <w:jc w:val="both"/>
            <w:rPr>
              <w:rFonts w:ascii="Times New Roman" w:hAnsi="Times New Roman" w:cs="Times New Roman"/>
              <w:noProof/>
              <w:sz w:val="28"/>
              <w:szCs w:val="28"/>
            </w:rPr>
          </w:pPr>
          <w:hyperlink w:anchor="_Toc111466463" w:history="1">
            <w:r w:rsidR="00C37976" w:rsidRPr="002E30D8">
              <w:rPr>
                <w:rStyle w:val="a4"/>
                <w:rFonts w:ascii="Times New Roman" w:hAnsi="Times New Roman" w:cs="Times New Roman"/>
                <w:noProof/>
                <w:color w:val="auto"/>
                <w:sz w:val="28"/>
                <w:szCs w:val="28"/>
              </w:rPr>
              <w:t>11.3. Сертифицированные программные и аппаратные средства защиты информации</w:t>
            </w:r>
            <w:r w:rsidR="00C37976" w:rsidRPr="002E30D8">
              <w:rPr>
                <w:rFonts w:ascii="Times New Roman" w:hAnsi="Times New Roman" w:cs="Times New Roman"/>
                <w:noProof/>
                <w:webHidden/>
                <w:sz w:val="28"/>
                <w:szCs w:val="28"/>
              </w:rPr>
              <w:tab/>
            </w:r>
            <w:r w:rsidR="00C37976" w:rsidRPr="002E30D8">
              <w:rPr>
                <w:rFonts w:ascii="Times New Roman" w:hAnsi="Times New Roman" w:cs="Times New Roman"/>
                <w:noProof/>
                <w:webHidden/>
                <w:sz w:val="28"/>
                <w:szCs w:val="28"/>
              </w:rPr>
              <w:fldChar w:fldCharType="begin"/>
            </w:r>
            <w:r w:rsidR="00C37976" w:rsidRPr="002E30D8">
              <w:rPr>
                <w:rFonts w:ascii="Times New Roman" w:hAnsi="Times New Roman" w:cs="Times New Roman"/>
                <w:noProof/>
                <w:webHidden/>
                <w:sz w:val="28"/>
                <w:szCs w:val="28"/>
              </w:rPr>
              <w:instrText xml:space="preserve"> PAGEREF _Toc111466463 \h </w:instrText>
            </w:r>
            <w:r w:rsidR="00C37976" w:rsidRPr="002E30D8">
              <w:rPr>
                <w:rFonts w:ascii="Times New Roman" w:hAnsi="Times New Roman" w:cs="Times New Roman"/>
                <w:noProof/>
                <w:webHidden/>
                <w:sz w:val="28"/>
                <w:szCs w:val="28"/>
              </w:rPr>
            </w:r>
            <w:r w:rsidR="00C37976" w:rsidRPr="002E30D8">
              <w:rPr>
                <w:rFonts w:ascii="Times New Roman" w:hAnsi="Times New Roman" w:cs="Times New Roman"/>
                <w:noProof/>
                <w:webHidden/>
                <w:sz w:val="28"/>
                <w:szCs w:val="28"/>
              </w:rPr>
              <w:fldChar w:fldCharType="separate"/>
            </w:r>
            <w:r w:rsidR="00E41826">
              <w:rPr>
                <w:rFonts w:ascii="Times New Roman" w:hAnsi="Times New Roman" w:cs="Times New Roman"/>
                <w:noProof/>
                <w:webHidden/>
                <w:sz w:val="28"/>
                <w:szCs w:val="28"/>
              </w:rPr>
              <w:t>33</w:t>
            </w:r>
            <w:r w:rsidR="00C37976" w:rsidRPr="002E30D8">
              <w:rPr>
                <w:rFonts w:ascii="Times New Roman" w:hAnsi="Times New Roman" w:cs="Times New Roman"/>
                <w:noProof/>
                <w:webHidden/>
                <w:sz w:val="28"/>
                <w:szCs w:val="28"/>
              </w:rPr>
              <w:fldChar w:fldCharType="end"/>
            </w:r>
          </w:hyperlink>
        </w:p>
        <w:p w14:paraId="7AB11BD2" w14:textId="680765DA" w:rsidR="00C37976" w:rsidRPr="002E30D8" w:rsidRDefault="004C576E" w:rsidP="00071A25">
          <w:pPr>
            <w:pStyle w:val="18"/>
            <w:tabs>
              <w:tab w:val="right" w:leader="dot" w:pos="9781"/>
            </w:tabs>
            <w:spacing w:after="0" w:line="240" w:lineRule="auto"/>
            <w:jc w:val="both"/>
            <w:rPr>
              <w:rFonts w:ascii="Times New Roman" w:hAnsi="Times New Roman" w:cs="Times New Roman"/>
              <w:noProof/>
              <w:sz w:val="28"/>
              <w:szCs w:val="28"/>
            </w:rPr>
          </w:pPr>
          <w:hyperlink w:anchor="_Toc111466464" w:history="1">
            <w:r w:rsidR="00C37976" w:rsidRPr="002E30D8">
              <w:rPr>
                <w:rStyle w:val="a4"/>
                <w:rFonts w:ascii="Times New Roman" w:hAnsi="Times New Roman" w:cs="Times New Roman"/>
                <w:noProof/>
                <w:color w:val="auto"/>
                <w:sz w:val="28"/>
                <w:szCs w:val="28"/>
              </w:rPr>
              <w:t>12. Описание материально-технической базы, необходимой для осуществления образовательного процесса по дисциплине</w:t>
            </w:r>
            <w:r w:rsidR="00C37976" w:rsidRPr="002E30D8">
              <w:rPr>
                <w:rFonts w:ascii="Times New Roman" w:hAnsi="Times New Roman" w:cs="Times New Roman"/>
                <w:noProof/>
                <w:webHidden/>
                <w:sz w:val="28"/>
                <w:szCs w:val="28"/>
              </w:rPr>
              <w:tab/>
            </w:r>
            <w:r w:rsidR="00C37976" w:rsidRPr="002E30D8">
              <w:rPr>
                <w:rFonts w:ascii="Times New Roman" w:hAnsi="Times New Roman" w:cs="Times New Roman"/>
                <w:noProof/>
                <w:webHidden/>
                <w:sz w:val="28"/>
                <w:szCs w:val="28"/>
              </w:rPr>
              <w:fldChar w:fldCharType="begin"/>
            </w:r>
            <w:r w:rsidR="00C37976" w:rsidRPr="002E30D8">
              <w:rPr>
                <w:rFonts w:ascii="Times New Roman" w:hAnsi="Times New Roman" w:cs="Times New Roman"/>
                <w:noProof/>
                <w:webHidden/>
                <w:sz w:val="28"/>
                <w:szCs w:val="28"/>
              </w:rPr>
              <w:instrText xml:space="preserve"> PAGEREF _Toc111466464 \h </w:instrText>
            </w:r>
            <w:r w:rsidR="00C37976" w:rsidRPr="002E30D8">
              <w:rPr>
                <w:rFonts w:ascii="Times New Roman" w:hAnsi="Times New Roman" w:cs="Times New Roman"/>
                <w:noProof/>
                <w:webHidden/>
                <w:sz w:val="28"/>
                <w:szCs w:val="28"/>
              </w:rPr>
            </w:r>
            <w:r w:rsidR="00C37976" w:rsidRPr="002E30D8">
              <w:rPr>
                <w:rFonts w:ascii="Times New Roman" w:hAnsi="Times New Roman" w:cs="Times New Roman"/>
                <w:noProof/>
                <w:webHidden/>
                <w:sz w:val="28"/>
                <w:szCs w:val="28"/>
              </w:rPr>
              <w:fldChar w:fldCharType="separate"/>
            </w:r>
            <w:r w:rsidR="00E41826">
              <w:rPr>
                <w:rFonts w:ascii="Times New Roman" w:hAnsi="Times New Roman" w:cs="Times New Roman"/>
                <w:noProof/>
                <w:webHidden/>
                <w:sz w:val="28"/>
                <w:szCs w:val="28"/>
              </w:rPr>
              <w:t>33</w:t>
            </w:r>
            <w:r w:rsidR="00C37976" w:rsidRPr="002E30D8">
              <w:rPr>
                <w:rFonts w:ascii="Times New Roman" w:hAnsi="Times New Roman" w:cs="Times New Roman"/>
                <w:noProof/>
                <w:webHidden/>
                <w:sz w:val="28"/>
                <w:szCs w:val="28"/>
              </w:rPr>
              <w:fldChar w:fldCharType="end"/>
            </w:r>
          </w:hyperlink>
        </w:p>
        <w:p w14:paraId="0AC69471" w14:textId="65894386" w:rsidR="00471464" w:rsidRPr="002E30D8" w:rsidRDefault="00B81CE8" w:rsidP="00071A25">
          <w:pPr>
            <w:pStyle w:val="18"/>
            <w:tabs>
              <w:tab w:val="right" w:leader="dot" w:pos="9781"/>
            </w:tabs>
            <w:spacing w:after="0" w:line="240" w:lineRule="auto"/>
            <w:jc w:val="both"/>
            <w:rPr>
              <w:rFonts w:ascii="Times New Roman" w:hAnsi="Times New Roman" w:cs="Times New Roman"/>
            </w:rPr>
          </w:pPr>
          <w:r w:rsidRPr="002E30D8">
            <w:rPr>
              <w:rFonts w:ascii="Times New Roman" w:hAnsi="Times New Roman" w:cs="Times New Roman"/>
              <w:b/>
              <w:bCs/>
              <w:sz w:val="28"/>
              <w:szCs w:val="28"/>
            </w:rPr>
            <w:fldChar w:fldCharType="end"/>
          </w:r>
        </w:p>
      </w:sdtContent>
    </w:sdt>
    <w:p w14:paraId="2A4D69EB" w14:textId="0B67B3E4" w:rsidR="009A1CF5" w:rsidRPr="002E30D8" w:rsidRDefault="009A1CF5" w:rsidP="008D3219">
      <w:pPr>
        <w:pStyle w:val="1"/>
      </w:pPr>
      <w:bookmarkStart w:id="3" w:name="_Toc415149555"/>
      <w:bookmarkStart w:id="4" w:name="_Toc449699534"/>
      <w:bookmarkStart w:id="5" w:name="_Toc111466445"/>
    </w:p>
    <w:p w14:paraId="246CD9EB" w14:textId="0CD6114E" w:rsidR="00567BB6" w:rsidRPr="002E30D8" w:rsidRDefault="00567BB6" w:rsidP="00567BB6"/>
    <w:p w14:paraId="0B628EA4" w14:textId="66F2C02C" w:rsidR="00567BB6" w:rsidRPr="002E30D8" w:rsidRDefault="00567BB6" w:rsidP="00567BB6"/>
    <w:p w14:paraId="09C33533" w14:textId="6170B348" w:rsidR="00567BB6" w:rsidRPr="002E30D8" w:rsidRDefault="00567BB6" w:rsidP="00567BB6"/>
    <w:p w14:paraId="3B9ABD6E" w14:textId="10B41F73" w:rsidR="00567BB6" w:rsidRPr="002E30D8" w:rsidRDefault="00567BB6" w:rsidP="00567BB6"/>
    <w:p w14:paraId="692748BB" w14:textId="77777777" w:rsidR="00567BB6" w:rsidRPr="002E30D8" w:rsidRDefault="00567BB6" w:rsidP="00567BB6"/>
    <w:p w14:paraId="5B1038D5" w14:textId="26B935B0" w:rsidR="00B069D6" w:rsidRPr="002E30D8" w:rsidRDefault="00290066" w:rsidP="008D3219">
      <w:pPr>
        <w:pStyle w:val="1"/>
      </w:pPr>
      <w:r w:rsidRPr="002E30D8">
        <w:lastRenderedPageBreak/>
        <w:t>1.</w:t>
      </w:r>
      <w:r w:rsidR="00B069D6" w:rsidRPr="002E30D8">
        <w:t>Наименование дисциплины</w:t>
      </w:r>
      <w:bookmarkEnd w:id="3"/>
      <w:bookmarkEnd w:id="4"/>
      <w:bookmarkEnd w:id="5"/>
    </w:p>
    <w:p w14:paraId="1861173A" w14:textId="4937F75B" w:rsidR="00B069D6" w:rsidRPr="002E30D8" w:rsidRDefault="008D3219" w:rsidP="00CC0970">
      <w:pPr>
        <w:widowControl w:val="0"/>
        <w:tabs>
          <w:tab w:val="left" w:pos="709"/>
          <w:tab w:val="left" w:pos="993"/>
        </w:tabs>
        <w:spacing w:after="0" w:line="360" w:lineRule="auto"/>
        <w:ind w:firstLine="709"/>
        <w:jc w:val="both"/>
        <w:rPr>
          <w:rFonts w:ascii="Times New Roman" w:hAnsi="Times New Roman" w:cs="Times New Roman"/>
          <w:sz w:val="28"/>
          <w:szCs w:val="28"/>
        </w:rPr>
      </w:pPr>
      <w:r w:rsidRPr="002E30D8">
        <w:rPr>
          <w:rFonts w:ascii="Times New Roman" w:eastAsia="Times New Roman" w:hAnsi="Times New Roman" w:cs="Times New Roman"/>
          <w:sz w:val="28"/>
          <w:szCs w:val="28"/>
        </w:rPr>
        <w:t>Венчурный бизнес и его финансирование</w:t>
      </w:r>
    </w:p>
    <w:p w14:paraId="5FC4C95C" w14:textId="77777777" w:rsidR="00B069D6" w:rsidRPr="002E30D8" w:rsidRDefault="00290066" w:rsidP="00290066">
      <w:pPr>
        <w:pStyle w:val="1"/>
      </w:pPr>
      <w:bookmarkStart w:id="6" w:name="_Toc111466446"/>
      <w:r w:rsidRPr="002E30D8">
        <w:t>2.</w:t>
      </w:r>
      <w:r w:rsidR="007D6393" w:rsidRPr="002E30D8">
        <w:t xml:space="preserve">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6"/>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871"/>
        <w:gridCol w:w="3260"/>
        <w:gridCol w:w="3686"/>
      </w:tblGrid>
      <w:tr w:rsidR="002E30D8" w:rsidRPr="002E30D8" w14:paraId="4CA8565B" w14:textId="77777777" w:rsidTr="000F74AD">
        <w:tc>
          <w:tcPr>
            <w:tcW w:w="959" w:type="dxa"/>
            <w:shd w:val="clear" w:color="auto" w:fill="auto"/>
          </w:tcPr>
          <w:p w14:paraId="1B6DBE98" w14:textId="77777777" w:rsidR="004E1401" w:rsidRPr="002E30D8" w:rsidRDefault="004E1401" w:rsidP="00D23E8C">
            <w:pPr>
              <w:tabs>
                <w:tab w:val="left" w:pos="540"/>
              </w:tabs>
              <w:spacing w:after="0" w:line="240" w:lineRule="auto"/>
              <w:contextualSpacing/>
              <w:jc w:val="center"/>
              <w:rPr>
                <w:rFonts w:ascii="Times New Roman" w:hAnsi="Times New Roman" w:cs="Times New Roman"/>
                <w:sz w:val="24"/>
                <w:szCs w:val="24"/>
              </w:rPr>
            </w:pPr>
            <w:r w:rsidRPr="002E30D8">
              <w:rPr>
                <w:rFonts w:ascii="Times New Roman" w:hAnsi="Times New Roman" w:cs="Times New Roman"/>
                <w:sz w:val="24"/>
                <w:szCs w:val="24"/>
              </w:rPr>
              <w:t>Код компетенции</w:t>
            </w:r>
          </w:p>
        </w:tc>
        <w:tc>
          <w:tcPr>
            <w:tcW w:w="1871" w:type="dxa"/>
            <w:shd w:val="clear" w:color="auto" w:fill="auto"/>
          </w:tcPr>
          <w:p w14:paraId="5C357D79" w14:textId="77777777" w:rsidR="004E1401" w:rsidRPr="002E30D8" w:rsidRDefault="004E1401" w:rsidP="00D23E8C">
            <w:pPr>
              <w:tabs>
                <w:tab w:val="left" w:pos="540"/>
              </w:tabs>
              <w:spacing w:after="0" w:line="240" w:lineRule="auto"/>
              <w:contextualSpacing/>
              <w:jc w:val="center"/>
              <w:rPr>
                <w:rFonts w:ascii="Times New Roman" w:hAnsi="Times New Roman" w:cs="Times New Roman"/>
                <w:sz w:val="24"/>
                <w:szCs w:val="24"/>
              </w:rPr>
            </w:pPr>
            <w:r w:rsidRPr="002E30D8">
              <w:rPr>
                <w:rFonts w:ascii="Times New Roman" w:hAnsi="Times New Roman" w:cs="Times New Roman"/>
                <w:sz w:val="24"/>
                <w:szCs w:val="24"/>
              </w:rPr>
              <w:t>Наименование компетенции</w:t>
            </w:r>
          </w:p>
        </w:tc>
        <w:tc>
          <w:tcPr>
            <w:tcW w:w="3260" w:type="dxa"/>
            <w:shd w:val="clear" w:color="auto" w:fill="auto"/>
          </w:tcPr>
          <w:p w14:paraId="0B1B63E7" w14:textId="3EC50923" w:rsidR="004E1401" w:rsidRPr="002E30D8" w:rsidRDefault="004E1401" w:rsidP="00567BB6">
            <w:pPr>
              <w:tabs>
                <w:tab w:val="left" w:pos="540"/>
              </w:tabs>
              <w:spacing w:after="0" w:line="240" w:lineRule="auto"/>
              <w:contextualSpacing/>
              <w:jc w:val="center"/>
              <w:rPr>
                <w:rFonts w:ascii="Times New Roman" w:hAnsi="Times New Roman" w:cs="Times New Roman"/>
                <w:sz w:val="24"/>
                <w:szCs w:val="24"/>
              </w:rPr>
            </w:pPr>
            <w:r w:rsidRPr="002E30D8">
              <w:rPr>
                <w:rFonts w:ascii="Times New Roman" w:hAnsi="Times New Roman" w:cs="Times New Roman"/>
                <w:sz w:val="24"/>
                <w:szCs w:val="24"/>
              </w:rPr>
              <w:t>Индикаторы достижения компетенции</w:t>
            </w:r>
          </w:p>
        </w:tc>
        <w:tc>
          <w:tcPr>
            <w:tcW w:w="3686" w:type="dxa"/>
            <w:shd w:val="clear" w:color="auto" w:fill="auto"/>
          </w:tcPr>
          <w:p w14:paraId="34D43956" w14:textId="674AF53B" w:rsidR="004E1401" w:rsidRPr="002E30D8" w:rsidRDefault="004E1401" w:rsidP="00567BB6">
            <w:pPr>
              <w:tabs>
                <w:tab w:val="left" w:pos="540"/>
              </w:tabs>
              <w:spacing w:after="0" w:line="240" w:lineRule="auto"/>
              <w:contextualSpacing/>
              <w:jc w:val="center"/>
              <w:rPr>
                <w:rFonts w:ascii="Times New Roman" w:hAnsi="Times New Roman" w:cs="Times New Roman"/>
                <w:sz w:val="24"/>
                <w:szCs w:val="24"/>
              </w:rPr>
            </w:pPr>
            <w:r w:rsidRPr="002E30D8">
              <w:rPr>
                <w:rFonts w:ascii="Times New Roman" w:hAnsi="Times New Roman" w:cs="Times New Roman"/>
                <w:sz w:val="24"/>
                <w:szCs w:val="24"/>
              </w:rPr>
              <w:t>Результаты обучения (умения и знания), соотнесенные с индикаторами достижения компетенции</w:t>
            </w:r>
          </w:p>
        </w:tc>
      </w:tr>
      <w:tr w:rsidR="002E30D8" w:rsidRPr="002E30D8" w14:paraId="332BC7FA" w14:textId="77777777" w:rsidTr="000F74AD">
        <w:tc>
          <w:tcPr>
            <w:tcW w:w="9776" w:type="dxa"/>
            <w:gridSpan w:val="4"/>
            <w:shd w:val="clear" w:color="auto" w:fill="auto"/>
          </w:tcPr>
          <w:p w14:paraId="162C0E42" w14:textId="08498C17" w:rsidR="00243432" w:rsidRPr="002E30D8" w:rsidRDefault="00243432" w:rsidP="00D23E8C">
            <w:pPr>
              <w:tabs>
                <w:tab w:val="left" w:pos="540"/>
              </w:tabs>
              <w:spacing w:after="0" w:line="240" w:lineRule="auto"/>
              <w:contextualSpacing/>
              <w:jc w:val="center"/>
              <w:rPr>
                <w:rFonts w:ascii="Times New Roman" w:hAnsi="Times New Roman" w:cs="Times New Roman"/>
                <w:sz w:val="24"/>
                <w:szCs w:val="24"/>
              </w:rPr>
            </w:pPr>
            <w:r w:rsidRPr="002E30D8">
              <w:rPr>
                <w:rFonts w:ascii="Times New Roman" w:hAnsi="Times New Roman" w:cs="Times New Roman"/>
                <w:sz w:val="24"/>
                <w:szCs w:val="24"/>
              </w:rPr>
              <w:t>Профиль «Корпоративные финансы»</w:t>
            </w:r>
          </w:p>
        </w:tc>
      </w:tr>
      <w:tr w:rsidR="002E30D8" w:rsidRPr="002E30D8" w14:paraId="1D1DD60F" w14:textId="77777777" w:rsidTr="000F74AD">
        <w:trPr>
          <w:trHeight w:val="850"/>
        </w:trPr>
        <w:tc>
          <w:tcPr>
            <w:tcW w:w="959" w:type="dxa"/>
            <w:vMerge w:val="restart"/>
            <w:shd w:val="clear" w:color="auto" w:fill="auto"/>
          </w:tcPr>
          <w:p w14:paraId="3819C62A" w14:textId="55B1B5BC" w:rsidR="00243432" w:rsidRPr="002E30D8" w:rsidRDefault="00243432" w:rsidP="00243432">
            <w:pPr>
              <w:tabs>
                <w:tab w:val="left" w:pos="540"/>
              </w:tabs>
              <w:spacing w:after="0" w:line="240" w:lineRule="auto"/>
              <w:contextualSpacing/>
              <w:rPr>
                <w:rFonts w:ascii="Times New Roman" w:hAnsi="Times New Roman" w:cs="Times New Roman"/>
                <w:sz w:val="24"/>
                <w:szCs w:val="24"/>
              </w:rPr>
            </w:pPr>
            <w:r w:rsidRPr="002E30D8">
              <w:rPr>
                <w:rFonts w:ascii="Times New Roman" w:hAnsi="Times New Roman" w:cs="Times New Roman"/>
                <w:sz w:val="24"/>
                <w:szCs w:val="24"/>
              </w:rPr>
              <w:t>ПКП-3</w:t>
            </w:r>
          </w:p>
        </w:tc>
        <w:tc>
          <w:tcPr>
            <w:tcW w:w="1871" w:type="dxa"/>
            <w:vMerge w:val="restart"/>
            <w:shd w:val="clear" w:color="auto" w:fill="auto"/>
          </w:tcPr>
          <w:p w14:paraId="4FD3FC8B" w14:textId="0904C3E5" w:rsidR="00243432" w:rsidRPr="002E30D8" w:rsidRDefault="00243432" w:rsidP="00243432">
            <w:pPr>
              <w:tabs>
                <w:tab w:val="left" w:pos="540"/>
              </w:tabs>
              <w:spacing w:after="0" w:line="240" w:lineRule="auto"/>
              <w:contextualSpacing/>
              <w:rPr>
                <w:rFonts w:ascii="Times New Roman" w:hAnsi="Times New Roman" w:cs="Times New Roman"/>
                <w:sz w:val="24"/>
                <w:szCs w:val="24"/>
              </w:rPr>
            </w:pPr>
            <w:r w:rsidRPr="002E30D8">
              <w:rPr>
                <w:rFonts w:ascii="Times New Roman" w:hAnsi="Times New Roman" w:cs="Times New Roman"/>
                <w:sz w:val="24"/>
                <w:szCs w:val="24"/>
              </w:rPr>
              <w:t>Способность проводить расчеты стоимости активов и бизнеса</w:t>
            </w:r>
          </w:p>
        </w:tc>
        <w:tc>
          <w:tcPr>
            <w:tcW w:w="3260" w:type="dxa"/>
            <w:shd w:val="clear" w:color="auto" w:fill="auto"/>
          </w:tcPr>
          <w:p w14:paraId="72F30DAE" w14:textId="77777777" w:rsidR="00243432" w:rsidRPr="002E30D8" w:rsidRDefault="00243432" w:rsidP="00243432">
            <w:pPr>
              <w:pStyle w:val="ae"/>
              <w:numPr>
                <w:ilvl w:val="0"/>
                <w:numId w:val="36"/>
              </w:numPr>
              <w:tabs>
                <w:tab w:val="left" w:pos="290"/>
              </w:tabs>
              <w:ind w:left="0" w:firstLine="0"/>
              <w:rPr>
                <w:rFonts w:eastAsiaTheme="minorEastAsia"/>
              </w:rPr>
            </w:pPr>
            <w:r w:rsidRPr="002E30D8">
              <w:rPr>
                <w:rFonts w:eastAsiaTheme="minorEastAsia"/>
              </w:rPr>
              <w:t xml:space="preserve">Понимает содержание и логику проведения </w:t>
            </w:r>
            <w:r w:rsidRPr="002E30D8">
              <w:t>оценки стоимости</w:t>
            </w:r>
            <w:r w:rsidRPr="002E30D8">
              <w:rPr>
                <w:rFonts w:eastAsiaTheme="minorEastAsia"/>
              </w:rPr>
              <w:t xml:space="preserve"> активов и бизнеса.</w:t>
            </w:r>
          </w:p>
          <w:p w14:paraId="128C3EAF" w14:textId="77777777" w:rsidR="00243432" w:rsidRPr="002E30D8" w:rsidRDefault="00243432" w:rsidP="00243432">
            <w:pPr>
              <w:tabs>
                <w:tab w:val="left" w:pos="540"/>
              </w:tabs>
              <w:spacing w:after="0" w:line="240" w:lineRule="auto"/>
              <w:contextualSpacing/>
              <w:rPr>
                <w:rFonts w:ascii="Times New Roman" w:hAnsi="Times New Roman" w:cs="Times New Roman"/>
                <w:sz w:val="24"/>
                <w:szCs w:val="24"/>
              </w:rPr>
            </w:pPr>
          </w:p>
        </w:tc>
        <w:tc>
          <w:tcPr>
            <w:tcW w:w="3686" w:type="dxa"/>
            <w:shd w:val="clear" w:color="auto" w:fill="auto"/>
          </w:tcPr>
          <w:p w14:paraId="5B917982" w14:textId="1585D6F1" w:rsidR="00243432" w:rsidRPr="002E30D8" w:rsidRDefault="00D84B87" w:rsidP="00243432">
            <w:pPr>
              <w:tabs>
                <w:tab w:val="left" w:pos="540"/>
              </w:tabs>
              <w:spacing w:after="0" w:line="240" w:lineRule="auto"/>
              <w:contextualSpacing/>
              <w:rPr>
                <w:rFonts w:ascii="Times New Roman" w:hAnsi="Times New Roman" w:cs="Times New Roman"/>
                <w:sz w:val="24"/>
                <w:szCs w:val="24"/>
              </w:rPr>
            </w:pPr>
            <w:r w:rsidRPr="002E30D8">
              <w:rPr>
                <w:rFonts w:ascii="Times New Roman" w:hAnsi="Times New Roman" w:cs="Times New Roman"/>
                <w:b/>
                <w:sz w:val="24"/>
                <w:szCs w:val="24"/>
              </w:rPr>
              <w:t xml:space="preserve">Знать – </w:t>
            </w:r>
            <w:r w:rsidR="008303CF" w:rsidRPr="002E30D8">
              <w:rPr>
                <w:rFonts w:ascii="Times New Roman" w:hAnsi="Times New Roman" w:cs="Times New Roman"/>
                <w:sz w:val="24"/>
                <w:szCs w:val="24"/>
              </w:rPr>
              <w:t>подходы и методы проведения оценки стоимости активов и бизнеса</w:t>
            </w:r>
          </w:p>
          <w:p w14:paraId="294D7F6A" w14:textId="1FEB41BD" w:rsidR="00D84B87" w:rsidRPr="002E30D8" w:rsidRDefault="00D84B87" w:rsidP="008303CF">
            <w:pPr>
              <w:tabs>
                <w:tab w:val="left" w:pos="540"/>
              </w:tabs>
              <w:spacing w:after="0" w:line="240" w:lineRule="auto"/>
              <w:contextualSpacing/>
              <w:rPr>
                <w:rFonts w:ascii="Times New Roman" w:hAnsi="Times New Roman" w:cs="Times New Roman"/>
                <w:sz w:val="24"/>
                <w:szCs w:val="24"/>
              </w:rPr>
            </w:pPr>
            <w:r w:rsidRPr="002E30D8">
              <w:rPr>
                <w:rFonts w:ascii="Times New Roman" w:hAnsi="Times New Roman" w:cs="Times New Roman"/>
                <w:b/>
                <w:sz w:val="24"/>
                <w:szCs w:val="24"/>
              </w:rPr>
              <w:t>Уметь -</w:t>
            </w:r>
            <w:r w:rsidRPr="002E30D8">
              <w:rPr>
                <w:rFonts w:ascii="Times New Roman" w:hAnsi="Times New Roman" w:cs="Times New Roman"/>
                <w:sz w:val="24"/>
                <w:szCs w:val="24"/>
              </w:rPr>
              <w:t xml:space="preserve"> </w:t>
            </w:r>
            <w:r w:rsidR="008303CF" w:rsidRPr="002E30D8">
              <w:rPr>
                <w:rFonts w:ascii="Times New Roman" w:hAnsi="Times New Roman" w:cs="Times New Roman"/>
                <w:sz w:val="24"/>
                <w:szCs w:val="24"/>
              </w:rPr>
              <w:t>проводить оценку стоимости активов и бизнеса</w:t>
            </w:r>
          </w:p>
        </w:tc>
      </w:tr>
      <w:tr w:rsidR="002E30D8" w:rsidRPr="002E30D8" w14:paraId="623BFD07" w14:textId="77777777" w:rsidTr="000F74AD">
        <w:tc>
          <w:tcPr>
            <w:tcW w:w="959" w:type="dxa"/>
            <w:vMerge/>
            <w:shd w:val="clear" w:color="auto" w:fill="auto"/>
          </w:tcPr>
          <w:p w14:paraId="17ACD53A" w14:textId="77777777" w:rsidR="00243432" w:rsidRPr="002E30D8" w:rsidRDefault="00243432" w:rsidP="00243432">
            <w:pPr>
              <w:tabs>
                <w:tab w:val="left" w:pos="540"/>
              </w:tabs>
              <w:spacing w:after="0" w:line="240" w:lineRule="auto"/>
              <w:contextualSpacing/>
              <w:rPr>
                <w:rFonts w:ascii="Times New Roman" w:hAnsi="Times New Roman" w:cs="Times New Roman"/>
                <w:sz w:val="24"/>
                <w:szCs w:val="24"/>
              </w:rPr>
            </w:pPr>
          </w:p>
        </w:tc>
        <w:tc>
          <w:tcPr>
            <w:tcW w:w="1871" w:type="dxa"/>
            <w:vMerge/>
            <w:shd w:val="clear" w:color="auto" w:fill="auto"/>
          </w:tcPr>
          <w:p w14:paraId="5C7CCD90" w14:textId="77777777" w:rsidR="00243432" w:rsidRPr="002E30D8" w:rsidRDefault="00243432" w:rsidP="00243432">
            <w:pPr>
              <w:tabs>
                <w:tab w:val="left" w:pos="540"/>
              </w:tabs>
              <w:spacing w:after="0" w:line="240" w:lineRule="auto"/>
              <w:contextualSpacing/>
              <w:rPr>
                <w:rFonts w:ascii="Times New Roman" w:hAnsi="Times New Roman" w:cs="Times New Roman"/>
                <w:sz w:val="24"/>
                <w:szCs w:val="24"/>
              </w:rPr>
            </w:pPr>
          </w:p>
        </w:tc>
        <w:tc>
          <w:tcPr>
            <w:tcW w:w="3260" w:type="dxa"/>
            <w:shd w:val="clear" w:color="auto" w:fill="auto"/>
          </w:tcPr>
          <w:p w14:paraId="3AE6EFB2" w14:textId="62CF04E5" w:rsidR="00243432" w:rsidRPr="002E30D8" w:rsidRDefault="00243432" w:rsidP="00243432">
            <w:pPr>
              <w:tabs>
                <w:tab w:val="left" w:pos="540"/>
              </w:tabs>
              <w:spacing w:after="0" w:line="240" w:lineRule="auto"/>
              <w:contextualSpacing/>
              <w:rPr>
                <w:rFonts w:ascii="Times New Roman" w:hAnsi="Times New Roman" w:cs="Times New Roman"/>
                <w:sz w:val="24"/>
                <w:szCs w:val="24"/>
              </w:rPr>
            </w:pPr>
            <w:r w:rsidRPr="002E30D8">
              <w:rPr>
                <w:rFonts w:ascii="Times New Roman" w:eastAsia="Calibri" w:hAnsi="Times New Roman" w:cs="Times New Roman"/>
                <w:sz w:val="24"/>
                <w:szCs w:val="24"/>
              </w:rPr>
              <w:t>2.Рассчитывает и интерпретирует показатели стоимости активов и бизнеса.</w:t>
            </w:r>
          </w:p>
        </w:tc>
        <w:tc>
          <w:tcPr>
            <w:tcW w:w="3686" w:type="dxa"/>
            <w:shd w:val="clear" w:color="auto" w:fill="auto"/>
          </w:tcPr>
          <w:p w14:paraId="0A376666" w14:textId="74CBA45A" w:rsidR="00D84B87" w:rsidRPr="002E30D8" w:rsidRDefault="00D84B87" w:rsidP="00D84B87">
            <w:pPr>
              <w:tabs>
                <w:tab w:val="left" w:pos="540"/>
              </w:tabs>
              <w:spacing w:after="0" w:line="240" w:lineRule="auto"/>
              <w:contextualSpacing/>
              <w:rPr>
                <w:rFonts w:ascii="Times New Roman" w:hAnsi="Times New Roman" w:cs="Times New Roman"/>
                <w:sz w:val="24"/>
                <w:szCs w:val="24"/>
              </w:rPr>
            </w:pPr>
            <w:r w:rsidRPr="002E30D8">
              <w:rPr>
                <w:rFonts w:ascii="Times New Roman" w:hAnsi="Times New Roman" w:cs="Times New Roman"/>
                <w:b/>
                <w:sz w:val="24"/>
                <w:szCs w:val="24"/>
              </w:rPr>
              <w:t>Знать –</w:t>
            </w:r>
            <w:r w:rsidR="008303CF" w:rsidRPr="002E30D8">
              <w:rPr>
                <w:rFonts w:ascii="Times New Roman" w:hAnsi="Times New Roman" w:cs="Times New Roman"/>
                <w:b/>
                <w:sz w:val="24"/>
                <w:szCs w:val="24"/>
              </w:rPr>
              <w:t xml:space="preserve"> </w:t>
            </w:r>
            <w:r w:rsidR="008303CF" w:rsidRPr="002E30D8">
              <w:rPr>
                <w:rFonts w:ascii="Times New Roman" w:hAnsi="Times New Roman" w:cs="Times New Roman"/>
                <w:sz w:val="24"/>
                <w:szCs w:val="24"/>
              </w:rPr>
              <w:t>финансово-экономические показатели</w:t>
            </w:r>
            <w:r w:rsidR="008303CF" w:rsidRPr="002E30D8">
              <w:rPr>
                <w:rFonts w:ascii="Times New Roman" w:eastAsia="Calibri" w:hAnsi="Times New Roman" w:cs="Times New Roman"/>
                <w:sz w:val="24"/>
                <w:szCs w:val="24"/>
              </w:rPr>
              <w:t xml:space="preserve"> стоимости активов и бизнеса</w:t>
            </w:r>
          </w:p>
          <w:p w14:paraId="48864619" w14:textId="3D600AD6" w:rsidR="00243432" w:rsidRPr="002E30D8" w:rsidRDefault="00D84B87" w:rsidP="008303CF">
            <w:pPr>
              <w:tabs>
                <w:tab w:val="left" w:pos="540"/>
              </w:tabs>
              <w:spacing w:after="0" w:line="240" w:lineRule="auto"/>
              <w:contextualSpacing/>
              <w:rPr>
                <w:rFonts w:ascii="Times New Roman" w:hAnsi="Times New Roman" w:cs="Times New Roman"/>
                <w:sz w:val="24"/>
                <w:szCs w:val="24"/>
              </w:rPr>
            </w:pPr>
            <w:r w:rsidRPr="002E30D8">
              <w:rPr>
                <w:rFonts w:ascii="Times New Roman" w:hAnsi="Times New Roman" w:cs="Times New Roman"/>
                <w:b/>
                <w:sz w:val="24"/>
                <w:szCs w:val="24"/>
              </w:rPr>
              <w:t>Уметь -</w:t>
            </w:r>
            <w:r w:rsidR="008303CF" w:rsidRPr="002E30D8">
              <w:rPr>
                <w:rFonts w:ascii="Times New Roman" w:eastAsia="Calibri" w:hAnsi="Times New Roman" w:cs="Times New Roman"/>
                <w:sz w:val="24"/>
                <w:szCs w:val="24"/>
              </w:rPr>
              <w:t xml:space="preserve"> рассчитывать и интерпретировать показатели стоимости активов и бизнеса</w:t>
            </w:r>
          </w:p>
        </w:tc>
      </w:tr>
      <w:tr w:rsidR="002E30D8" w:rsidRPr="002E30D8" w14:paraId="5E1AA336" w14:textId="77777777" w:rsidTr="000F74AD">
        <w:tc>
          <w:tcPr>
            <w:tcW w:w="9776" w:type="dxa"/>
            <w:gridSpan w:val="4"/>
            <w:shd w:val="clear" w:color="auto" w:fill="auto"/>
          </w:tcPr>
          <w:p w14:paraId="022199EC" w14:textId="1EFF6B1B" w:rsidR="00243432" w:rsidRPr="002E30D8" w:rsidRDefault="00243432" w:rsidP="00243432">
            <w:pPr>
              <w:tabs>
                <w:tab w:val="left" w:pos="540"/>
              </w:tabs>
              <w:spacing w:after="0" w:line="240" w:lineRule="auto"/>
              <w:contextualSpacing/>
              <w:jc w:val="center"/>
              <w:rPr>
                <w:rFonts w:ascii="Times New Roman" w:hAnsi="Times New Roman" w:cs="Times New Roman"/>
                <w:sz w:val="24"/>
                <w:szCs w:val="24"/>
              </w:rPr>
            </w:pPr>
            <w:r w:rsidRPr="002E30D8">
              <w:rPr>
                <w:rFonts w:ascii="Times New Roman" w:hAnsi="Times New Roman" w:cs="Times New Roman"/>
                <w:sz w:val="24"/>
                <w:szCs w:val="24"/>
              </w:rPr>
              <w:t>Профиль «Оценка бизнеса в цифровой экономике»</w:t>
            </w:r>
          </w:p>
        </w:tc>
      </w:tr>
      <w:tr w:rsidR="002E30D8" w:rsidRPr="002E30D8" w14:paraId="451C8397" w14:textId="77777777" w:rsidTr="000F74AD">
        <w:tc>
          <w:tcPr>
            <w:tcW w:w="959" w:type="dxa"/>
            <w:vMerge w:val="restart"/>
            <w:shd w:val="clear" w:color="auto" w:fill="auto"/>
          </w:tcPr>
          <w:p w14:paraId="55F8319B" w14:textId="03B85A8A" w:rsidR="00243432" w:rsidRPr="002E30D8" w:rsidRDefault="00243432" w:rsidP="00243432">
            <w:pPr>
              <w:tabs>
                <w:tab w:val="left" w:pos="540"/>
              </w:tabs>
              <w:spacing w:after="0" w:line="240" w:lineRule="auto"/>
              <w:contextualSpacing/>
              <w:rPr>
                <w:rFonts w:ascii="Times New Roman" w:hAnsi="Times New Roman" w:cs="Times New Roman"/>
                <w:sz w:val="24"/>
                <w:szCs w:val="24"/>
              </w:rPr>
            </w:pPr>
            <w:r w:rsidRPr="002E30D8">
              <w:rPr>
                <w:rFonts w:ascii="Times New Roman" w:hAnsi="Times New Roman" w:cs="Times New Roman"/>
                <w:sz w:val="24"/>
                <w:szCs w:val="24"/>
              </w:rPr>
              <w:t>ПКП-3</w:t>
            </w:r>
          </w:p>
        </w:tc>
        <w:tc>
          <w:tcPr>
            <w:tcW w:w="1871" w:type="dxa"/>
            <w:vMerge w:val="restart"/>
            <w:shd w:val="clear" w:color="auto" w:fill="auto"/>
          </w:tcPr>
          <w:p w14:paraId="2D93E7E5" w14:textId="783BC9FA" w:rsidR="00243432" w:rsidRPr="002E30D8" w:rsidRDefault="00243432" w:rsidP="00243432">
            <w:pPr>
              <w:tabs>
                <w:tab w:val="left" w:pos="540"/>
              </w:tabs>
              <w:spacing w:after="0" w:line="240" w:lineRule="auto"/>
              <w:contextualSpacing/>
              <w:rPr>
                <w:rFonts w:ascii="Times New Roman" w:hAnsi="Times New Roman" w:cs="Times New Roman"/>
                <w:sz w:val="24"/>
                <w:szCs w:val="24"/>
              </w:rPr>
            </w:pPr>
            <w:r w:rsidRPr="002E30D8">
              <w:rPr>
                <w:rFonts w:ascii="Times New Roman" w:hAnsi="Times New Roman" w:cs="Times New Roman"/>
                <w:sz w:val="24"/>
                <w:szCs w:val="24"/>
              </w:rPr>
              <w:t>Способность осуществлять планирование и реализацию мероприятий по совершенствованию финансово-хозяйственной деятельности организации и повышению стоимости бизнеса в условиях цифровизации экономики</w:t>
            </w:r>
          </w:p>
        </w:tc>
        <w:tc>
          <w:tcPr>
            <w:tcW w:w="3260" w:type="dxa"/>
            <w:shd w:val="clear" w:color="auto" w:fill="auto"/>
          </w:tcPr>
          <w:p w14:paraId="1E33F4D7" w14:textId="4524FA03" w:rsidR="00243432" w:rsidRPr="002E30D8" w:rsidRDefault="00243432" w:rsidP="00243432">
            <w:pPr>
              <w:pStyle w:val="Style2"/>
              <w:numPr>
                <w:ilvl w:val="0"/>
                <w:numId w:val="37"/>
              </w:numPr>
              <w:tabs>
                <w:tab w:val="left" w:pos="312"/>
              </w:tabs>
              <w:spacing w:line="240" w:lineRule="auto"/>
              <w:ind w:left="0" w:firstLine="0"/>
              <w:rPr>
                <w:rFonts w:eastAsia="Calibri"/>
              </w:rPr>
            </w:pPr>
            <w:r w:rsidRPr="002E30D8">
              <w:rPr>
                <w:rStyle w:val="FontStyle12"/>
                <w:rFonts w:eastAsia="Calibri"/>
                <w:sz w:val="24"/>
                <w:szCs w:val="24"/>
              </w:rPr>
              <w:t>Осуществляет планирование и реализацию мероприятий</w:t>
            </w:r>
            <w:r w:rsidRPr="002E30D8">
              <w:t xml:space="preserve"> </w:t>
            </w:r>
            <w:r w:rsidRPr="002E30D8">
              <w:rPr>
                <w:rStyle w:val="FontStyle12"/>
                <w:rFonts w:eastAsia="Calibri"/>
                <w:sz w:val="24"/>
                <w:szCs w:val="24"/>
              </w:rPr>
              <w:t xml:space="preserve">по совершенствованию финансово-хозяйственной деятельности организации в целях обеспечения роста стоимости бизнеса. </w:t>
            </w:r>
          </w:p>
        </w:tc>
        <w:tc>
          <w:tcPr>
            <w:tcW w:w="3686" w:type="dxa"/>
            <w:shd w:val="clear" w:color="auto" w:fill="auto"/>
          </w:tcPr>
          <w:p w14:paraId="744C67E0" w14:textId="77777777" w:rsidR="008303CF" w:rsidRPr="002E30D8" w:rsidRDefault="00D84B87" w:rsidP="008303CF">
            <w:pPr>
              <w:tabs>
                <w:tab w:val="left" w:pos="540"/>
              </w:tabs>
              <w:spacing w:after="0" w:line="240" w:lineRule="auto"/>
              <w:contextualSpacing/>
              <w:rPr>
                <w:rFonts w:ascii="Times New Roman" w:hAnsi="Times New Roman" w:cs="Times New Roman"/>
                <w:b/>
                <w:sz w:val="24"/>
                <w:szCs w:val="24"/>
              </w:rPr>
            </w:pPr>
            <w:r w:rsidRPr="002E30D8">
              <w:rPr>
                <w:rFonts w:ascii="Times New Roman" w:hAnsi="Times New Roman" w:cs="Times New Roman"/>
                <w:b/>
                <w:sz w:val="24"/>
                <w:szCs w:val="24"/>
              </w:rPr>
              <w:t xml:space="preserve">Знать – </w:t>
            </w:r>
            <w:r w:rsidR="008303CF" w:rsidRPr="002E30D8">
              <w:rPr>
                <w:rFonts w:ascii="Times New Roman" w:hAnsi="Times New Roman" w:cs="Times New Roman"/>
                <w:sz w:val="24"/>
                <w:szCs w:val="24"/>
              </w:rPr>
              <w:t>методы и инструменты</w:t>
            </w:r>
            <w:r w:rsidR="008303CF" w:rsidRPr="002E30D8">
              <w:rPr>
                <w:rFonts w:ascii="Times New Roman" w:hAnsi="Times New Roman" w:cs="Times New Roman"/>
                <w:b/>
                <w:sz w:val="24"/>
                <w:szCs w:val="24"/>
              </w:rPr>
              <w:t xml:space="preserve"> </w:t>
            </w:r>
            <w:r w:rsidR="008303CF" w:rsidRPr="002E30D8">
              <w:rPr>
                <w:rStyle w:val="FontStyle12"/>
                <w:sz w:val="24"/>
                <w:szCs w:val="24"/>
              </w:rPr>
              <w:t>планирования финансово-хозяйственной деятельности организации в целях обеспечения роста стоимости бизнеса.</w:t>
            </w:r>
          </w:p>
          <w:p w14:paraId="4A449BDF" w14:textId="0A9074DB" w:rsidR="00243432" w:rsidRPr="002E30D8" w:rsidRDefault="00D84B87" w:rsidP="008303CF">
            <w:pPr>
              <w:tabs>
                <w:tab w:val="left" w:pos="540"/>
              </w:tabs>
              <w:spacing w:after="0" w:line="240" w:lineRule="auto"/>
              <w:contextualSpacing/>
              <w:rPr>
                <w:rFonts w:ascii="Times New Roman" w:hAnsi="Times New Roman" w:cs="Times New Roman"/>
                <w:sz w:val="24"/>
                <w:szCs w:val="24"/>
              </w:rPr>
            </w:pPr>
            <w:r w:rsidRPr="002E30D8">
              <w:rPr>
                <w:rFonts w:ascii="Times New Roman" w:hAnsi="Times New Roman" w:cs="Times New Roman"/>
                <w:b/>
                <w:sz w:val="24"/>
                <w:szCs w:val="24"/>
              </w:rPr>
              <w:t xml:space="preserve">Уметь </w:t>
            </w:r>
            <w:r w:rsidR="008303CF" w:rsidRPr="002E30D8">
              <w:rPr>
                <w:rFonts w:ascii="Times New Roman" w:hAnsi="Times New Roman" w:cs="Times New Roman"/>
                <w:b/>
                <w:sz w:val="24"/>
                <w:szCs w:val="24"/>
              </w:rPr>
              <w:t>–</w:t>
            </w:r>
            <w:r w:rsidR="008303CF" w:rsidRPr="002E30D8">
              <w:rPr>
                <w:rStyle w:val="FontStyle12"/>
                <w:sz w:val="24"/>
                <w:szCs w:val="24"/>
              </w:rPr>
              <w:t xml:space="preserve"> разрабатывать планы мероприятий</w:t>
            </w:r>
            <w:r w:rsidR="008303CF" w:rsidRPr="002E30D8">
              <w:rPr>
                <w:rStyle w:val="FontStyle12"/>
                <w:rFonts w:eastAsia="Calibri"/>
                <w:sz w:val="24"/>
                <w:szCs w:val="24"/>
              </w:rPr>
              <w:t xml:space="preserve"> </w:t>
            </w:r>
            <w:r w:rsidR="008303CF" w:rsidRPr="002E30D8">
              <w:rPr>
                <w:rStyle w:val="FontStyle12"/>
                <w:sz w:val="24"/>
                <w:szCs w:val="24"/>
              </w:rPr>
              <w:t>по совершенствованию финансово-хозяйственной деятельности организации в целях обеспечения роста стоимости бизнеса.</w:t>
            </w:r>
          </w:p>
        </w:tc>
      </w:tr>
      <w:tr w:rsidR="002E30D8" w:rsidRPr="002E30D8" w14:paraId="0A03C81A" w14:textId="77777777" w:rsidTr="000F74AD">
        <w:tc>
          <w:tcPr>
            <w:tcW w:w="959" w:type="dxa"/>
            <w:vMerge/>
            <w:shd w:val="clear" w:color="auto" w:fill="auto"/>
          </w:tcPr>
          <w:p w14:paraId="3B1C841A" w14:textId="77777777" w:rsidR="00243432" w:rsidRPr="002E30D8" w:rsidRDefault="00243432" w:rsidP="00243432">
            <w:pPr>
              <w:tabs>
                <w:tab w:val="left" w:pos="540"/>
              </w:tabs>
              <w:spacing w:after="0" w:line="240" w:lineRule="auto"/>
              <w:contextualSpacing/>
              <w:rPr>
                <w:rFonts w:ascii="Times New Roman" w:hAnsi="Times New Roman" w:cs="Times New Roman"/>
                <w:sz w:val="24"/>
                <w:szCs w:val="24"/>
              </w:rPr>
            </w:pPr>
          </w:p>
        </w:tc>
        <w:tc>
          <w:tcPr>
            <w:tcW w:w="1871" w:type="dxa"/>
            <w:vMerge/>
            <w:shd w:val="clear" w:color="auto" w:fill="auto"/>
          </w:tcPr>
          <w:p w14:paraId="5004BAB4" w14:textId="77777777" w:rsidR="00243432" w:rsidRPr="002E30D8" w:rsidRDefault="00243432" w:rsidP="00243432">
            <w:pPr>
              <w:tabs>
                <w:tab w:val="left" w:pos="540"/>
              </w:tabs>
              <w:spacing w:after="0" w:line="240" w:lineRule="auto"/>
              <w:contextualSpacing/>
              <w:rPr>
                <w:rFonts w:ascii="Times New Roman" w:hAnsi="Times New Roman" w:cs="Times New Roman"/>
                <w:sz w:val="24"/>
                <w:szCs w:val="24"/>
              </w:rPr>
            </w:pPr>
          </w:p>
        </w:tc>
        <w:tc>
          <w:tcPr>
            <w:tcW w:w="3260" w:type="dxa"/>
            <w:shd w:val="clear" w:color="auto" w:fill="auto"/>
          </w:tcPr>
          <w:p w14:paraId="607B5C63" w14:textId="344E2C2E" w:rsidR="00243432" w:rsidRPr="002E30D8" w:rsidRDefault="00243432" w:rsidP="00243432">
            <w:pPr>
              <w:tabs>
                <w:tab w:val="left" w:pos="540"/>
              </w:tabs>
              <w:spacing w:after="0" w:line="240" w:lineRule="auto"/>
              <w:contextualSpacing/>
              <w:rPr>
                <w:rFonts w:ascii="Times New Roman" w:eastAsia="Calibri" w:hAnsi="Times New Roman" w:cs="Times New Roman"/>
                <w:sz w:val="24"/>
                <w:szCs w:val="24"/>
              </w:rPr>
            </w:pPr>
            <w:r w:rsidRPr="002E30D8">
              <w:rPr>
                <w:rStyle w:val="FontStyle12"/>
                <w:rFonts w:eastAsia="Calibri"/>
                <w:sz w:val="24"/>
                <w:szCs w:val="24"/>
              </w:rPr>
              <w:t>2.Учитывает риски цифровизации экономики при разработке и реализации указанных мероприятий.</w:t>
            </w:r>
          </w:p>
        </w:tc>
        <w:tc>
          <w:tcPr>
            <w:tcW w:w="3686" w:type="dxa"/>
            <w:shd w:val="clear" w:color="auto" w:fill="auto"/>
          </w:tcPr>
          <w:p w14:paraId="6179C40E" w14:textId="7A6A7C29" w:rsidR="00D84B87" w:rsidRPr="002E30D8" w:rsidRDefault="00D84B87" w:rsidP="00D84B87">
            <w:pPr>
              <w:tabs>
                <w:tab w:val="left" w:pos="540"/>
              </w:tabs>
              <w:spacing w:after="0" w:line="240" w:lineRule="auto"/>
              <w:contextualSpacing/>
              <w:rPr>
                <w:rStyle w:val="FontStyle12"/>
                <w:rFonts w:eastAsia="Calibri"/>
                <w:sz w:val="24"/>
                <w:szCs w:val="24"/>
              </w:rPr>
            </w:pPr>
            <w:r w:rsidRPr="002E30D8">
              <w:rPr>
                <w:rFonts w:ascii="Times New Roman" w:hAnsi="Times New Roman" w:cs="Times New Roman"/>
                <w:b/>
                <w:sz w:val="24"/>
                <w:szCs w:val="24"/>
              </w:rPr>
              <w:t xml:space="preserve">Знать – </w:t>
            </w:r>
            <w:r w:rsidR="008303CF" w:rsidRPr="002E30D8">
              <w:rPr>
                <w:rFonts w:ascii="Times New Roman" w:hAnsi="Times New Roman" w:cs="Times New Roman"/>
                <w:sz w:val="24"/>
                <w:szCs w:val="24"/>
              </w:rPr>
              <w:t xml:space="preserve">классификацию </w:t>
            </w:r>
            <w:r w:rsidR="008303CF" w:rsidRPr="002E30D8">
              <w:rPr>
                <w:rStyle w:val="FontStyle12"/>
                <w:rFonts w:eastAsiaTheme="minorHAnsi"/>
                <w:sz w:val="24"/>
                <w:szCs w:val="24"/>
              </w:rPr>
              <w:t xml:space="preserve">экономических рисков, связанных с </w:t>
            </w:r>
            <w:r w:rsidR="008303CF" w:rsidRPr="002E30D8">
              <w:rPr>
                <w:rStyle w:val="FontStyle12"/>
                <w:rFonts w:eastAsia="Calibri"/>
                <w:sz w:val="24"/>
                <w:szCs w:val="24"/>
              </w:rPr>
              <w:t xml:space="preserve">финансово-хозяйственной деятельностью организации </w:t>
            </w:r>
          </w:p>
          <w:p w14:paraId="7794295D" w14:textId="2871AEFC" w:rsidR="00243432" w:rsidRPr="002E30D8" w:rsidRDefault="00D84B87" w:rsidP="00A850F9">
            <w:pPr>
              <w:tabs>
                <w:tab w:val="left" w:pos="540"/>
              </w:tabs>
              <w:spacing w:after="0" w:line="240" w:lineRule="auto"/>
              <w:contextualSpacing/>
              <w:rPr>
                <w:rFonts w:ascii="Times New Roman" w:hAnsi="Times New Roman" w:cs="Times New Roman"/>
                <w:sz w:val="24"/>
                <w:szCs w:val="24"/>
              </w:rPr>
            </w:pPr>
            <w:r w:rsidRPr="002E30D8">
              <w:rPr>
                <w:rFonts w:ascii="Times New Roman" w:hAnsi="Times New Roman" w:cs="Times New Roman"/>
                <w:b/>
                <w:sz w:val="24"/>
                <w:szCs w:val="24"/>
              </w:rPr>
              <w:t xml:space="preserve">Уметь </w:t>
            </w:r>
            <w:r w:rsidR="008303CF" w:rsidRPr="002E30D8">
              <w:rPr>
                <w:rFonts w:ascii="Times New Roman" w:hAnsi="Times New Roman" w:cs="Times New Roman"/>
                <w:b/>
                <w:sz w:val="24"/>
                <w:szCs w:val="24"/>
              </w:rPr>
              <w:t xml:space="preserve">– </w:t>
            </w:r>
            <w:r w:rsidR="008303CF" w:rsidRPr="002E30D8">
              <w:rPr>
                <w:rFonts w:ascii="Times New Roman" w:hAnsi="Times New Roman" w:cs="Times New Roman"/>
                <w:sz w:val="24"/>
                <w:szCs w:val="24"/>
              </w:rPr>
              <w:t xml:space="preserve">выявлять и анализировать </w:t>
            </w:r>
            <w:r w:rsidR="008303CF" w:rsidRPr="002E30D8">
              <w:rPr>
                <w:rStyle w:val="FontStyle12"/>
                <w:rFonts w:eastAsiaTheme="minorHAnsi"/>
                <w:sz w:val="24"/>
                <w:szCs w:val="24"/>
              </w:rPr>
              <w:t xml:space="preserve">риски </w:t>
            </w:r>
            <w:r w:rsidR="008303CF" w:rsidRPr="002E30D8">
              <w:rPr>
                <w:rStyle w:val="FontStyle12"/>
                <w:rFonts w:eastAsia="Calibri"/>
                <w:sz w:val="24"/>
                <w:szCs w:val="24"/>
              </w:rPr>
              <w:t>финансово-хозяйственной деятельности организации в целях обеспечения роста стоимости бизнеса</w:t>
            </w:r>
          </w:p>
        </w:tc>
      </w:tr>
      <w:tr w:rsidR="002E30D8" w:rsidRPr="002E30D8" w14:paraId="5C9A4522" w14:textId="77777777" w:rsidTr="000F74AD">
        <w:tc>
          <w:tcPr>
            <w:tcW w:w="9776" w:type="dxa"/>
            <w:gridSpan w:val="4"/>
            <w:shd w:val="clear" w:color="auto" w:fill="auto"/>
          </w:tcPr>
          <w:p w14:paraId="6877F260" w14:textId="6C199657" w:rsidR="00987FA9" w:rsidRPr="002E30D8" w:rsidRDefault="00987FA9" w:rsidP="00D23E8C">
            <w:pPr>
              <w:tabs>
                <w:tab w:val="left" w:pos="540"/>
              </w:tabs>
              <w:spacing w:after="0" w:line="240" w:lineRule="auto"/>
              <w:contextualSpacing/>
              <w:jc w:val="center"/>
              <w:rPr>
                <w:rFonts w:ascii="Times New Roman" w:hAnsi="Times New Roman" w:cs="Times New Roman"/>
                <w:sz w:val="24"/>
                <w:szCs w:val="24"/>
              </w:rPr>
            </w:pPr>
            <w:r w:rsidRPr="002E30D8">
              <w:rPr>
                <w:rFonts w:ascii="Times New Roman" w:hAnsi="Times New Roman" w:cs="Times New Roman"/>
                <w:sz w:val="24"/>
                <w:szCs w:val="24"/>
              </w:rPr>
              <w:t>Профиль «Корпоративные финансы и оценка собственности»</w:t>
            </w:r>
          </w:p>
        </w:tc>
      </w:tr>
      <w:tr w:rsidR="002E30D8" w:rsidRPr="002E30D8" w14:paraId="66D4AD45" w14:textId="77777777" w:rsidTr="000F74AD">
        <w:tc>
          <w:tcPr>
            <w:tcW w:w="959" w:type="dxa"/>
            <w:vMerge w:val="restart"/>
            <w:shd w:val="clear" w:color="auto" w:fill="auto"/>
          </w:tcPr>
          <w:p w14:paraId="4541BE4F" w14:textId="7CDE24C1" w:rsidR="00987FA9" w:rsidRPr="002E30D8" w:rsidRDefault="00987FA9" w:rsidP="00D23E8C">
            <w:pPr>
              <w:tabs>
                <w:tab w:val="left" w:pos="540"/>
              </w:tabs>
              <w:spacing w:after="0" w:line="240" w:lineRule="auto"/>
              <w:contextualSpacing/>
              <w:jc w:val="center"/>
              <w:rPr>
                <w:rFonts w:ascii="Times New Roman" w:hAnsi="Times New Roman" w:cs="Times New Roman"/>
                <w:sz w:val="24"/>
                <w:szCs w:val="24"/>
              </w:rPr>
            </w:pPr>
            <w:r w:rsidRPr="002E30D8">
              <w:rPr>
                <w:rFonts w:ascii="Times New Roman" w:hAnsi="Times New Roman" w:cs="Times New Roman"/>
                <w:sz w:val="24"/>
                <w:szCs w:val="24"/>
              </w:rPr>
              <w:t>ПКП-3</w:t>
            </w:r>
          </w:p>
        </w:tc>
        <w:tc>
          <w:tcPr>
            <w:tcW w:w="1871" w:type="dxa"/>
            <w:vMerge w:val="restart"/>
            <w:shd w:val="clear" w:color="auto" w:fill="auto"/>
          </w:tcPr>
          <w:p w14:paraId="062EAB14" w14:textId="2A339047" w:rsidR="00987FA9" w:rsidRPr="002E30D8" w:rsidRDefault="00987FA9" w:rsidP="00987FA9">
            <w:pPr>
              <w:tabs>
                <w:tab w:val="left" w:pos="540"/>
              </w:tabs>
              <w:spacing w:after="0" w:line="240" w:lineRule="auto"/>
              <w:contextualSpacing/>
              <w:rPr>
                <w:rFonts w:ascii="Times New Roman" w:hAnsi="Times New Roman" w:cs="Times New Roman"/>
                <w:sz w:val="24"/>
                <w:szCs w:val="24"/>
              </w:rPr>
            </w:pPr>
            <w:r w:rsidRPr="002E30D8">
              <w:rPr>
                <w:rFonts w:ascii="Times New Roman" w:hAnsi="Times New Roman" w:cs="Times New Roman"/>
                <w:sz w:val="24"/>
                <w:szCs w:val="24"/>
              </w:rPr>
              <w:t xml:space="preserve">Способность осуществлять планирование и реализацию </w:t>
            </w:r>
            <w:r w:rsidRPr="002E30D8">
              <w:rPr>
                <w:rFonts w:ascii="Times New Roman" w:hAnsi="Times New Roman" w:cs="Times New Roman"/>
                <w:sz w:val="24"/>
                <w:szCs w:val="24"/>
              </w:rPr>
              <w:lastRenderedPageBreak/>
              <w:t>мероприятий по совершенствованию финансово-хозяйственной деятельности организации и повышению стоимости бизнеса в условиях цифровизации экономики</w:t>
            </w:r>
          </w:p>
        </w:tc>
        <w:tc>
          <w:tcPr>
            <w:tcW w:w="3260" w:type="dxa"/>
            <w:shd w:val="clear" w:color="auto" w:fill="auto"/>
          </w:tcPr>
          <w:p w14:paraId="4765D197" w14:textId="0F6D0647" w:rsidR="00987FA9" w:rsidRPr="002E30D8" w:rsidRDefault="00987FA9" w:rsidP="00987FA9">
            <w:pPr>
              <w:widowControl w:val="0"/>
              <w:numPr>
                <w:ilvl w:val="0"/>
                <w:numId w:val="38"/>
              </w:numPr>
              <w:tabs>
                <w:tab w:val="left" w:pos="312"/>
              </w:tabs>
              <w:autoSpaceDE w:val="0"/>
              <w:autoSpaceDN w:val="0"/>
              <w:adjustRightInd w:val="0"/>
              <w:spacing w:after="0" w:line="240" w:lineRule="auto"/>
              <w:ind w:left="0" w:firstLine="0"/>
              <w:rPr>
                <w:rFonts w:ascii="Times New Roman" w:hAnsi="Times New Roman" w:cs="Times New Roman"/>
                <w:sz w:val="24"/>
                <w:szCs w:val="24"/>
              </w:rPr>
            </w:pPr>
            <w:r w:rsidRPr="002E30D8">
              <w:rPr>
                <w:rStyle w:val="FontStyle12"/>
                <w:sz w:val="24"/>
                <w:szCs w:val="24"/>
              </w:rPr>
              <w:lastRenderedPageBreak/>
              <w:t>Осуществляет планирование и реализацию мероприятий</w:t>
            </w:r>
            <w:r w:rsidRPr="002E30D8">
              <w:rPr>
                <w:rStyle w:val="FontStyle12"/>
                <w:rFonts w:eastAsia="Calibri"/>
                <w:sz w:val="24"/>
                <w:szCs w:val="24"/>
              </w:rPr>
              <w:t xml:space="preserve"> </w:t>
            </w:r>
            <w:r w:rsidRPr="002E30D8">
              <w:rPr>
                <w:rStyle w:val="FontStyle12"/>
                <w:sz w:val="24"/>
                <w:szCs w:val="24"/>
              </w:rPr>
              <w:t xml:space="preserve">по совершенствованию </w:t>
            </w:r>
            <w:r w:rsidRPr="002E30D8">
              <w:rPr>
                <w:rStyle w:val="FontStyle12"/>
                <w:sz w:val="24"/>
                <w:szCs w:val="24"/>
              </w:rPr>
              <w:lastRenderedPageBreak/>
              <w:t xml:space="preserve">финансово-хозяйственной деятельности организации в целях обеспечения роста стоимости бизнеса. </w:t>
            </w:r>
          </w:p>
        </w:tc>
        <w:tc>
          <w:tcPr>
            <w:tcW w:w="3686" w:type="dxa"/>
            <w:shd w:val="clear" w:color="auto" w:fill="auto"/>
          </w:tcPr>
          <w:p w14:paraId="7A6AAE75" w14:textId="564F64CB" w:rsidR="00D84B87" w:rsidRPr="002E30D8" w:rsidRDefault="00D84B87" w:rsidP="00D84B87">
            <w:pPr>
              <w:tabs>
                <w:tab w:val="left" w:pos="540"/>
              </w:tabs>
              <w:spacing w:after="0" w:line="240" w:lineRule="auto"/>
              <w:contextualSpacing/>
              <w:rPr>
                <w:rFonts w:ascii="Times New Roman" w:hAnsi="Times New Roman" w:cs="Times New Roman"/>
                <w:b/>
                <w:sz w:val="24"/>
                <w:szCs w:val="24"/>
              </w:rPr>
            </w:pPr>
            <w:r w:rsidRPr="002E30D8">
              <w:rPr>
                <w:rFonts w:ascii="Times New Roman" w:hAnsi="Times New Roman" w:cs="Times New Roman"/>
                <w:b/>
                <w:sz w:val="24"/>
                <w:szCs w:val="24"/>
              </w:rPr>
              <w:lastRenderedPageBreak/>
              <w:t xml:space="preserve">Знать – </w:t>
            </w:r>
            <w:r w:rsidR="008303CF" w:rsidRPr="002E30D8">
              <w:rPr>
                <w:rFonts w:ascii="Times New Roman" w:hAnsi="Times New Roman" w:cs="Times New Roman"/>
                <w:sz w:val="24"/>
                <w:szCs w:val="24"/>
              </w:rPr>
              <w:t>методы и инструменты</w:t>
            </w:r>
            <w:r w:rsidR="008303CF" w:rsidRPr="002E30D8">
              <w:rPr>
                <w:rFonts w:ascii="Times New Roman" w:hAnsi="Times New Roman" w:cs="Times New Roman"/>
                <w:b/>
                <w:sz w:val="24"/>
                <w:szCs w:val="24"/>
              </w:rPr>
              <w:t xml:space="preserve"> </w:t>
            </w:r>
            <w:r w:rsidR="008303CF" w:rsidRPr="002E30D8">
              <w:rPr>
                <w:rStyle w:val="FontStyle12"/>
                <w:sz w:val="24"/>
                <w:szCs w:val="24"/>
              </w:rPr>
              <w:t xml:space="preserve">планирования финансово-хозяйственной деятельности </w:t>
            </w:r>
            <w:r w:rsidR="008303CF" w:rsidRPr="002E30D8">
              <w:rPr>
                <w:rStyle w:val="FontStyle12"/>
                <w:sz w:val="24"/>
                <w:szCs w:val="24"/>
              </w:rPr>
              <w:lastRenderedPageBreak/>
              <w:t>организации в целях обеспечения роста стоимости бизнеса.</w:t>
            </w:r>
          </w:p>
          <w:p w14:paraId="282677F5" w14:textId="55DFD5FE" w:rsidR="00987FA9" w:rsidRPr="002E30D8" w:rsidRDefault="00D84B87" w:rsidP="008303CF">
            <w:pPr>
              <w:tabs>
                <w:tab w:val="left" w:pos="540"/>
              </w:tabs>
              <w:spacing w:after="0" w:line="240" w:lineRule="auto"/>
              <w:contextualSpacing/>
              <w:rPr>
                <w:rFonts w:ascii="Times New Roman" w:hAnsi="Times New Roman" w:cs="Times New Roman"/>
                <w:sz w:val="24"/>
                <w:szCs w:val="24"/>
              </w:rPr>
            </w:pPr>
            <w:r w:rsidRPr="002E30D8">
              <w:rPr>
                <w:rFonts w:ascii="Times New Roman" w:hAnsi="Times New Roman" w:cs="Times New Roman"/>
                <w:b/>
                <w:sz w:val="24"/>
                <w:szCs w:val="24"/>
              </w:rPr>
              <w:t>Уметь -</w:t>
            </w:r>
            <w:r w:rsidR="008303CF" w:rsidRPr="002E30D8">
              <w:rPr>
                <w:rStyle w:val="FontStyle12"/>
                <w:sz w:val="24"/>
                <w:szCs w:val="24"/>
              </w:rPr>
              <w:t xml:space="preserve"> планировать мероприятия</w:t>
            </w:r>
            <w:r w:rsidR="008303CF" w:rsidRPr="002E30D8">
              <w:rPr>
                <w:rStyle w:val="FontStyle12"/>
                <w:rFonts w:eastAsia="Calibri"/>
                <w:sz w:val="24"/>
                <w:szCs w:val="24"/>
              </w:rPr>
              <w:t xml:space="preserve"> </w:t>
            </w:r>
            <w:r w:rsidR="008303CF" w:rsidRPr="002E30D8">
              <w:rPr>
                <w:rStyle w:val="FontStyle12"/>
                <w:sz w:val="24"/>
                <w:szCs w:val="24"/>
              </w:rPr>
              <w:t>по совершенствованию финансово-хозяйственной деятельности организации в целях обеспечения роста стоимости бизнеса.</w:t>
            </w:r>
          </w:p>
        </w:tc>
      </w:tr>
      <w:tr w:rsidR="002E30D8" w:rsidRPr="002E30D8" w14:paraId="2DF372EB" w14:textId="77777777" w:rsidTr="000F74AD">
        <w:tc>
          <w:tcPr>
            <w:tcW w:w="959" w:type="dxa"/>
            <w:vMerge/>
            <w:shd w:val="clear" w:color="auto" w:fill="auto"/>
          </w:tcPr>
          <w:p w14:paraId="76810213" w14:textId="77777777" w:rsidR="00987FA9" w:rsidRPr="002E30D8" w:rsidRDefault="00987FA9" w:rsidP="00D23E8C">
            <w:pPr>
              <w:tabs>
                <w:tab w:val="left" w:pos="540"/>
              </w:tabs>
              <w:spacing w:after="0" w:line="240" w:lineRule="auto"/>
              <w:contextualSpacing/>
              <w:jc w:val="center"/>
              <w:rPr>
                <w:rFonts w:ascii="Times New Roman" w:hAnsi="Times New Roman" w:cs="Times New Roman"/>
                <w:sz w:val="24"/>
                <w:szCs w:val="24"/>
              </w:rPr>
            </w:pPr>
          </w:p>
        </w:tc>
        <w:tc>
          <w:tcPr>
            <w:tcW w:w="1871" w:type="dxa"/>
            <w:vMerge/>
            <w:shd w:val="clear" w:color="auto" w:fill="auto"/>
          </w:tcPr>
          <w:p w14:paraId="4E399B32" w14:textId="77777777" w:rsidR="00987FA9" w:rsidRPr="002E30D8" w:rsidRDefault="00987FA9" w:rsidP="00987FA9">
            <w:pPr>
              <w:tabs>
                <w:tab w:val="left" w:pos="540"/>
              </w:tabs>
              <w:spacing w:after="0" w:line="240" w:lineRule="auto"/>
              <w:contextualSpacing/>
              <w:rPr>
                <w:rFonts w:ascii="Times New Roman" w:hAnsi="Times New Roman" w:cs="Times New Roman"/>
                <w:sz w:val="24"/>
                <w:szCs w:val="24"/>
              </w:rPr>
            </w:pPr>
          </w:p>
        </w:tc>
        <w:tc>
          <w:tcPr>
            <w:tcW w:w="3260" w:type="dxa"/>
            <w:shd w:val="clear" w:color="auto" w:fill="auto"/>
          </w:tcPr>
          <w:p w14:paraId="1303B697" w14:textId="0FEEB900" w:rsidR="00987FA9" w:rsidRPr="002E30D8" w:rsidRDefault="00987FA9" w:rsidP="00987FA9">
            <w:pPr>
              <w:tabs>
                <w:tab w:val="left" w:pos="540"/>
              </w:tabs>
              <w:spacing w:after="0" w:line="240" w:lineRule="auto"/>
              <w:contextualSpacing/>
              <w:rPr>
                <w:rFonts w:ascii="Times New Roman" w:hAnsi="Times New Roman" w:cs="Times New Roman"/>
                <w:sz w:val="24"/>
                <w:szCs w:val="24"/>
              </w:rPr>
            </w:pPr>
            <w:r w:rsidRPr="002E30D8">
              <w:rPr>
                <w:rFonts w:ascii="Times New Roman" w:hAnsi="Times New Roman" w:cs="Times New Roman"/>
                <w:sz w:val="24"/>
                <w:szCs w:val="24"/>
              </w:rPr>
              <w:t>2.</w:t>
            </w:r>
            <w:r w:rsidRPr="002E30D8">
              <w:rPr>
                <w:rFonts w:ascii="Times New Roman" w:eastAsiaTheme="minorHAnsi" w:hAnsi="Times New Roman" w:cs="Times New Roman"/>
                <w:sz w:val="24"/>
                <w:szCs w:val="24"/>
              </w:rPr>
              <w:t xml:space="preserve"> </w:t>
            </w:r>
            <w:r w:rsidRPr="002E30D8">
              <w:rPr>
                <w:rStyle w:val="FontStyle12"/>
                <w:rFonts w:eastAsiaTheme="minorHAnsi"/>
                <w:sz w:val="24"/>
                <w:szCs w:val="24"/>
              </w:rPr>
              <w:t>Учитывает экономические риски при разработке и реализации указанных мероприятий, в том числе, связанные с цифровизацией экономики</w:t>
            </w:r>
          </w:p>
        </w:tc>
        <w:tc>
          <w:tcPr>
            <w:tcW w:w="3686" w:type="dxa"/>
            <w:shd w:val="clear" w:color="auto" w:fill="auto"/>
          </w:tcPr>
          <w:p w14:paraId="6CD43AD9" w14:textId="66BB27B8" w:rsidR="00D84B87" w:rsidRPr="002E30D8" w:rsidRDefault="00D84B87" w:rsidP="00D84B87">
            <w:pPr>
              <w:tabs>
                <w:tab w:val="left" w:pos="540"/>
              </w:tabs>
              <w:spacing w:after="0" w:line="240" w:lineRule="auto"/>
              <w:contextualSpacing/>
              <w:rPr>
                <w:rFonts w:ascii="Times New Roman" w:hAnsi="Times New Roman" w:cs="Times New Roman"/>
                <w:b/>
                <w:sz w:val="24"/>
                <w:szCs w:val="24"/>
              </w:rPr>
            </w:pPr>
            <w:r w:rsidRPr="002E30D8">
              <w:rPr>
                <w:rFonts w:ascii="Times New Roman" w:hAnsi="Times New Roman" w:cs="Times New Roman"/>
                <w:b/>
                <w:sz w:val="24"/>
                <w:szCs w:val="24"/>
              </w:rPr>
              <w:t xml:space="preserve">Знать – </w:t>
            </w:r>
            <w:r w:rsidR="008303CF" w:rsidRPr="002E30D8">
              <w:rPr>
                <w:rFonts w:ascii="Times New Roman" w:hAnsi="Times New Roman" w:cs="Times New Roman"/>
                <w:sz w:val="24"/>
                <w:szCs w:val="24"/>
              </w:rPr>
              <w:t xml:space="preserve">виды </w:t>
            </w:r>
            <w:r w:rsidR="008303CF" w:rsidRPr="002E30D8">
              <w:rPr>
                <w:rStyle w:val="FontStyle12"/>
                <w:rFonts w:eastAsiaTheme="minorHAnsi"/>
                <w:sz w:val="24"/>
                <w:szCs w:val="24"/>
              </w:rPr>
              <w:t>экономических рисков, связанных с цифровизацией экономики</w:t>
            </w:r>
          </w:p>
          <w:p w14:paraId="10808823" w14:textId="0DA0D15B" w:rsidR="00987FA9" w:rsidRPr="002E30D8" w:rsidRDefault="00D84B87" w:rsidP="008303CF">
            <w:pPr>
              <w:tabs>
                <w:tab w:val="left" w:pos="540"/>
              </w:tabs>
              <w:spacing w:after="0" w:line="240" w:lineRule="auto"/>
              <w:contextualSpacing/>
              <w:rPr>
                <w:rFonts w:ascii="Times New Roman" w:hAnsi="Times New Roman" w:cs="Times New Roman"/>
                <w:sz w:val="24"/>
                <w:szCs w:val="24"/>
              </w:rPr>
            </w:pPr>
            <w:r w:rsidRPr="002E30D8">
              <w:rPr>
                <w:rFonts w:ascii="Times New Roman" w:hAnsi="Times New Roman" w:cs="Times New Roman"/>
                <w:b/>
                <w:sz w:val="24"/>
                <w:szCs w:val="24"/>
              </w:rPr>
              <w:t xml:space="preserve">Уметь </w:t>
            </w:r>
            <w:r w:rsidR="008303CF" w:rsidRPr="002E30D8">
              <w:rPr>
                <w:rFonts w:ascii="Times New Roman" w:hAnsi="Times New Roman" w:cs="Times New Roman"/>
                <w:b/>
                <w:sz w:val="24"/>
                <w:szCs w:val="24"/>
              </w:rPr>
              <w:t xml:space="preserve">– </w:t>
            </w:r>
            <w:r w:rsidR="008303CF" w:rsidRPr="002E30D8">
              <w:rPr>
                <w:rFonts w:ascii="Times New Roman" w:hAnsi="Times New Roman" w:cs="Times New Roman"/>
                <w:sz w:val="24"/>
                <w:szCs w:val="24"/>
              </w:rPr>
              <w:t xml:space="preserve">выявлять и анализировать </w:t>
            </w:r>
            <w:r w:rsidR="008303CF" w:rsidRPr="002E30D8">
              <w:rPr>
                <w:rStyle w:val="FontStyle12"/>
                <w:rFonts w:eastAsiaTheme="minorHAnsi"/>
                <w:sz w:val="24"/>
                <w:szCs w:val="24"/>
              </w:rPr>
              <w:t>экономические риски при разработке и реализации мероприятий, связанных с цифровизацией экономики</w:t>
            </w:r>
          </w:p>
        </w:tc>
      </w:tr>
    </w:tbl>
    <w:p w14:paraId="27C93EEB" w14:textId="32A17E7F" w:rsidR="008A21A1" w:rsidRPr="002E30D8" w:rsidRDefault="008A21A1" w:rsidP="00290066">
      <w:pPr>
        <w:pStyle w:val="1"/>
        <w:rPr>
          <w:sz w:val="16"/>
          <w:szCs w:val="16"/>
        </w:rPr>
      </w:pPr>
    </w:p>
    <w:p w14:paraId="6E7F988E" w14:textId="4F647DF6" w:rsidR="00B069D6" w:rsidRPr="002E30D8" w:rsidRDefault="0067589B" w:rsidP="00A75C8D">
      <w:pPr>
        <w:pStyle w:val="1"/>
      </w:pPr>
      <w:bookmarkStart w:id="7" w:name="_Toc111466447"/>
      <w:r w:rsidRPr="002E30D8">
        <w:t>3.</w:t>
      </w:r>
      <w:r w:rsidR="00B069D6" w:rsidRPr="002E30D8">
        <w:t>Место дисциплины в структуре образовательной программы</w:t>
      </w:r>
      <w:bookmarkEnd w:id="7"/>
    </w:p>
    <w:p w14:paraId="450A6C78" w14:textId="2374494B" w:rsidR="00A75C8D" w:rsidRPr="002E30D8" w:rsidRDefault="00A75C8D" w:rsidP="00A75C8D">
      <w:pPr>
        <w:tabs>
          <w:tab w:val="left" w:pos="993"/>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Дисциплина «</w:t>
      </w:r>
      <w:r w:rsidRPr="002E30D8">
        <w:rPr>
          <w:rFonts w:ascii="Times New Roman" w:eastAsia="Times New Roman" w:hAnsi="Times New Roman" w:cs="Times New Roman"/>
          <w:sz w:val="28"/>
          <w:szCs w:val="28"/>
        </w:rPr>
        <w:t>Венчурный бизнес и его финансирование</w:t>
      </w:r>
      <w:r w:rsidRPr="002E30D8">
        <w:rPr>
          <w:rFonts w:ascii="Times New Roman" w:hAnsi="Times New Roman" w:cs="Times New Roman"/>
          <w:sz w:val="28"/>
          <w:szCs w:val="28"/>
        </w:rPr>
        <w:t>» относится к элективному модулю дисциплин образовательной программы «Экономика и бизнес»</w:t>
      </w:r>
      <w:r w:rsidR="00793657" w:rsidRPr="002E30D8">
        <w:rPr>
          <w:rFonts w:ascii="Times New Roman" w:hAnsi="Times New Roman" w:cs="Times New Roman"/>
          <w:sz w:val="28"/>
          <w:szCs w:val="28"/>
        </w:rPr>
        <w:t>,</w:t>
      </w:r>
      <w:r w:rsidRPr="002E30D8">
        <w:rPr>
          <w:rFonts w:ascii="Times New Roman" w:hAnsi="Times New Roman" w:cs="Times New Roman"/>
          <w:sz w:val="28"/>
          <w:szCs w:val="28"/>
        </w:rPr>
        <w:t xml:space="preserve"> профил</w:t>
      </w:r>
      <w:r w:rsidR="00793657" w:rsidRPr="002E30D8">
        <w:rPr>
          <w:rFonts w:ascii="Times New Roman" w:hAnsi="Times New Roman" w:cs="Times New Roman"/>
          <w:sz w:val="28"/>
          <w:szCs w:val="28"/>
        </w:rPr>
        <w:t>и</w:t>
      </w:r>
      <w:r w:rsidRPr="002E30D8">
        <w:rPr>
          <w:rFonts w:ascii="Times New Roman" w:hAnsi="Times New Roman" w:cs="Times New Roman"/>
          <w:sz w:val="28"/>
          <w:szCs w:val="28"/>
        </w:rPr>
        <w:t>: «Оценка бизнеса в цифровой экономике»</w:t>
      </w:r>
      <w:r w:rsidR="005C4ADB">
        <w:rPr>
          <w:rFonts w:ascii="Times New Roman" w:hAnsi="Times New Roman" w:cs="Times New Roman"/>
          <w:sz w:val="28"/>
          <w:szCs w:val="28"/>
        </w:rPr>
        <w:t>, «Корпоративные финансы</w:t>
      </w:r>
      <w:r w:rsidR="00155943">
        <w:rPr>
          <w:rFonts w:ascii="Times New Roman" w:hAnsi="Times New Roman" w:cs="Times New Roman"/>
          <w:sz w:val="28"/>
          <w:szCs w:val="28"/>
        </w:rPr>
        <w:t>;</w:t>
      </w:r>
      <w:r w:rsidR="00793657" w:rsidRPr="002E30D8">
        <w:rPr>
          <w:rFonts w:ascii="Times New Roman" w:hAnsi="Times New Roman" w:cs="Times New Roman"/>
          <w:sz w:val="28"/>
          <w:szCs w:val="28"/>
        </w:rPr>
        <w:t xml:space="preserve"> </w:t>
      </w:r>
      <w:r w:rsidRPr="002E30D8">
        <w:rPr>
          <w:rFonts w:ascii="Times New Roman" w:hAnsi="Times New Roman" w:cs="Times New Roman"/>
          <w:sz w:val="28"/>
          <w:szCs w:val="28"/>
        </w:rPr>
        <w:t>и образовательной программы «Корпоративные финансы»</w:t>
      </w:r>
      <w:r w:rsidR="00793657" w:rsidRPr="002E30D8">
        <w:rPr>
          <w:rFonts w:ascii="Times New Roman" w:hAnsi="Times New Roman" w:cs="Times New Roman"/>
          <w:sz w:val="28"/>
          <w:szCs w:val="28"/>
        </w:rPr>
        <w:t>,</w:t>
      </w:r>
      <w:r w:rsidRPr="002E30D8">
        <w:rPr>
          <w:rFonts w:ascii="Times New Roman" w:hAnsi="Times New Roman" w:cs="Times New Roman"/>
          <w:sz w:val="28"/>
          <w:szCs w:val="28"/>
        </w:rPr>
        <w:t xml:space="preserve"> профили: «Корпоративные финансы и оценка собственности»</w:t>
      </w:r>
      <w:r w:rsidR="00793657" w:rsidRPr="002E30D8">
        <w:rPr>
          <w:rFonts w:ascii="Times New Roman" w:hAnsi="Times New Roman" w:cs="Times New Roman"/>
          <w:sz w:val="28"/>
          <w:szCs w:val="28"/>
        </w:rPr>
        <w:t>,</w:t>
      </w:r>
      <w:r w:rsidRPr="002E30D8">
        <w:rPr>
          <w:rFonts w:ascii="Times New Roman" w:hAnsi="Times New Roman" w:cs="Times New Roman"/>
          <w:sz w:val="28"/>
          <w:szCs w:val="28"/>
        </w:rPr>
        <w:t xml:space="preserve"> </w:t>
      </w:r>
      <w:r w:rsidR="00793657" w:rsidRPr="002E30D8">
        <w:rPr>
          <w:rFonts w:ascii="Times New Roman" w:hAnsi="Times New Roman" w:cs="Times New Roman"/>
          <w:sz w:val="28"/>
          <w:szCs w:val="28"/>
        </w:rPr>
        <w:t xml:space="preserve">«Корпоративные финансы» </w:t>
      </w:r>
      <w:r w:rsidRPr="002E30D8">
        <w:rPr>
          <w:rFonts w:ascii="Times New Roman" w:hAnsi="Times New Roman" w:cs="Times New Roman"/>
          <w:sz w:val="28"/>
          <w:szCs w:val="28"/>
        </w:rPr>
        <w:t>по направлению подготовки 38.03.01 «Экономика».</w:t>
      </w:r>
    </w:p>
    <w:p w14:paraId="6AE2964D" w14:textId="77777777" w:rsidR="00AA1AAC" w:rsidRPr="002E30D8" w:rsidRDefault="00AA1AAC" w:rsidP="00567BB6">
      <w:pPr>
        <w:pStyle w:val="1"/>
      </w:pPr>
      <w:r w:rsidRPr="002E30D8">
        <w:t xml:space="preserve">4. </w:t>
      </w:r>
      <w:r w:rsidR="007D6393" w:rsidRPr="002E30D8">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40"/>
        <w:gridCol w:w="2268"/>
        <w:gridCol w:w="2127"/>
      </w:tblGrid>
      <w:tr w:rsidR="002E30D8" w:rsidRPr="002E30D8" w14:paraId="7371245A" w14:textId="77777777" w:rsidTr="000F74AD">
        <w:trPr>
          <w:trHeight w:val="431"/>
        </w:trPr>
        <w:tc>
          <w:tcPr>
            <w:tcW w:w="5240" w:type="dxa"/>
            <w:tcBorders>
              <w:top w:val="single" w:sz="4" w:space="0" w:color="auto"/>
              <w:left w:val="single" w:sz="4" w:space="0" w:color="auto"/>
              <w:bottom w:val="single" w:sz="4" w:space="0" w:color="auto"/>
              <w:right w:val="single" w:sz="4" w:space="0" w:color="auto"/>
            </w:tcBorders>
          </w:tcPr>
          <w:p w14:paraId="11AD034F" w14:textId="77777777" w:rsidR="008D733C" w:rsidRPr="002E30D8" w:rsidRDefault="008D733C" w:rsidP="00B452B5">
            <w:pPr>
              <w:spacing w:after="0" w:line="240" w:lineRule="auto"/>
              <w:rPr>
                <w:rFonts w:ascii="Times New Roman" w:hAnsi="Times New Roman" w:cs="Times New Roman"/>
                <w:b/>
                <w:sz w:val="24"/>
                <w:szCs w:val="24"/>
              </w:rPr>
            </w:pPr>
            <w:r w:rsidRPr="002E30D8">
              <w:rPr>
                <w:rFonts w:ascii="Times New Roman" w:hAnsi="Times New Roman" w:cs="Times New Roman"/>
                <w:b/>
                <w:sz w:val="24"/>
                <w:szCs w:val="24"/>
              </w:rPr>
              <w:t>Вид учебной работы</w:t>
            </w:r>
          </w:p>
        </w:tc>
        <w:tc>
          <w:tcPr>
            <w:tcW w:w="2268" w:type="dxa"/>
            <w:tcBorders>
              <w:top w:val="single" w:sz="4" w:space="0" w:color="auto"/>
              <w:left w:val="single" w:sz="4" w:space="0" w:color="auto"/>
              <w:right w:val="single" w:sz="4" w:space="0" w:color="auto"/>
            </w:tcBorders>
          </w:tcPr>
          <w:p w14:paraId="3564A094" w14:textId="77777777" w:rsidR="008D733C" w:rsidRPr="002E30D8" w:rsidRDefault="008D733C" w:rsidP="00B452B5">
            <w:pPr>
              <w:keepNext/>
              <w:widowControl w:val="0"/>
              <w:autoSpaceDE w:val="0"/>
              <w:autoSpaceDN w:val="0"/>
              <w:adjustRightInd w:val="0"/>
              <w:spacing w:after="0" w:line="240" w:lineRule="auto"/>
              <w:jc w:val="center"/>
              <w:rPr>
                <w:rFonts w:ascii="Times New Roman" w:eastAsia="Times New Roman" w:hAnsi="Times New Roman" w:cs="Times New Roman"/>
                <w:b/>
                <w:sz w:val="24"/>
                <w:szCs w:val="24"/>
              </w:rPr>
            </w:pPr>
            <w:r w:rsidRPr="002E30D8">
              <w:rPr>
                <w:rFonts w:ascii="Times New Roman" w:eastAsia="Times New Roman" w:hAnsi="Times New Roman" w:cs="Times New Roman"/>
                <w:b/>
                <w:sz w:val="24"/>
                <w:szCs w:val="24"/>
              </w:rPr>
              <w:t xml:space="preserve">Всего </w:t>
            </w:r>
          </w:p>
          <w:p w14:paraId="70710E0D" w14:textId="77777777" w:rsidR="008D733C" w:rsidRPr="002E30D8" w:rsidRDefault="008D733C" w:rsidP="00B452B5">
            <w:pPr>
              <w:spacing w:after="0" w:line="240" w:lineRule="auto"/>
              <w:jc w:val="center"/>
              <w:rPr>
                <w:rFonts w:ascii="Times New Roman" w:hAnsi="Times New Roman" w:cs="Times New Roman"/>
                <w:sz w:val="24"/>
                <w:szCs w:val="24"/>
              </w:rPr>
            </w:pPr>
            <w:r w:rsidRPr="002E30D8">
              <w:rPr>
                <w:rFonts w:ascii="Times New Roman" w:eastAsia="Times New Roman" w:hAnsi="Times New Roman" w:cs="Times New Roman"/>
                <w:b/>
                <w:sz w:val="24"/>
                <w:szCs w:val="24"/>
              </w:rPr>
              <w:t>(в з/е и часах)</w:t>
            </w:r>
          </w:p>
        </w:tc>
        <w:tc>
          <w:tcPr>
            <w:tcW w:w="2127" w:type="dxa"/>
            <w:tcBorders>
              <w:top w:val="single" w:sz="4" w:space="0" w:color="auto"/>
              <w:left w:val="single" w:sz="4" w:space="0" w:color="auto"/>
              <w:right w:val="single" w:sz="4" w:space="0" w:color="auto"/>
            </w:tcBorders>
          </w:tcPr>
          <w:p w14:paraId="3C350315" w14:textId="77777777" w:rsidR="008D733C" w:rsidRPr="002E30D8" w:rsidRDefault="008D733C" w:rsidP="00B452B5">
            <w:pPr>
              <w:spacing w:after="0" w:line="240" w:lineRule="auto"/>
              <w:jc w:val="center"/>
              <w:rPr>
                <w:rFonts w:ascii="Times New Roman" w:hAnsi="Times New Roman" w:cs="Times New Roman"/>
                <w:b/>
                <w:sz w:val="24"/>
                <w:szCs w:val="24"/>
              </w:rPr>
            </w:pPr>
            <w:r w:rsidRPr="002E30D8">
              <w:rPr>
                <w:rFonts w:ascii="Times New Roman" w:hAnsi="Times New Roman" w:cs="Times New Roman"/>
                <w:b/>
                <w:sz w:val="24"/>
                <w:szCs w:val="24"/>
              </w:rPr>
              <w:t>Семестр 7</w:t>
            </w:r>
          </w:p>
          <w:p w14:paraId="58C407EE" w14:textId="77777777" w:rsidR="008D733C" w:rsidRPr="002E30D8" w:rsidRDefault="008D733C" w:rsidP="00B452B5">
            <w:pPr>
              <w:spacing w:after="0" w:line="240" w:lineRule="auto"/>
              <w:jc w:val="center"/>
              <w:rPr>
                <w:rFonts w:ascii="Times New Roman" w:hAnsi="Times New Roman" w:cs="Times New Roman"/>
                <w:b/>
                <w:sz w:val="24"/>
                <w:szCs w:val="24"/>
              </w:rPr>
            </w:pPr>
            <w:r w:rsidRPr="002E30D8">
              <w:rPr>
                <w:rFonts w:ascii="Times New Roman" w:eastAsia="Times New Roman" w:hAnsi="Times New Roman" w:cs="Times New Roman"/>
                <w:b/>
                <w:sz w:val="24"/>
                <w:szCs w:val="24"/>
              </w:rPr>
              <w:t>(в з/е и часах)</w:t>
            </w:r>
          </w:p>
        </w:tc>
      </w:tr>
      <w:tr w:rsidR="002E30D8" w:rsidRPr="002E30D8" w14:paraId="59BC9823" w14:textId="77777777" w:rsidTr="000F74AD">
        <w:trPr>
          <w:trHeight w:val="421"/>
        </w:trPr>
        <w:tc>
          <w:tcPr>
            <w:tcW w:w="5240" w:type="dxa"/>
            <w:tcBorders>
              <w:top w:val="single" w:sz="4" w:space="0" w:color="auto"/>
              <w:left w:val="single" w:sz="4" w:space="0" w:color="auto"/>
              <w:bottom w:val="single" w:sz="4" w:space="0" w:color="auto"/>
              <w:right w:val="single" w:sz="4" w:space="0" w:color="auto"/>
            </w:tcBorders>
          </w:tcPr>
          <w:p w14:paraId="568C8A4E" w14:textId="77777777" w:rsidR="008D733C" w:rsidRPr="002E30D8" w:rsidRDefault="008D733C" w:rsidP="00B452B5">
            <w:pPr>
              <w:spacing w:after="0" w:line="240" w:lineRule="auto"/>
              <w:rPr>
                <w:rFonts w:ascii="Times New Roman" w:hAnsi="Times New Roman" w:cs="Times New Roman"/>
                <w:b/>
                <w:sz w:val="24"/>
                <w:szCs w:val="24"/>
              </w:rPr>
            </w:pPr>
            <w:r w:rsidRPr="002E30D8">
              <w:rPr>
                <w:rFonts w:ascii="Times New Roman" w:hAnsi="Times New Roman" w:cs="Times New Roman"/>
                <w:b/>
                <w:sz w:val="24"/>
                <w:szCs w:val="24"/>
              </w:rPr>
              <w:t xml:space="preserve">Общая трудоёмкость дисциплины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8A2A4AE" w14:textId="77777777" w:rsidR="008D733C" w:rsidRPr="002E30D8" w:rsidRDefault="008D733C" w:rsidP="00B452B5">
            <w:pPr>
              <w:spacing w:after="0" w:line="240" w:lineRule="auto"/>
              <w:jc w:val="center"/>
              <w:rPr>
                <w:rFonts w:ascii="Times New Roman" w:hAnsi="Times New Roman" w:cs="Times New Roman"/>
                <w:sz w:val="24"/>
                <w:szCs w:val="24"/>
              </w:rPr>
            </w:pPr>
            <w:r w:rsidRPr="002E30D8">
              <w:rPr>
                <w:rFonts w:ascii="Times New Roman" w:hAnsi="Times New Roman" w:cs="Times New Roman"/>
                <w:sz w:val="24"/>
                <w:szCs w:val="24"/>
              </w:rPr>
              <w:t>3/108</w:t>
            </w:r>
          </w:p>
        </w:tc>
        <w:tc>
          <w:tcPr>
            <w:tcW w:w="2127" w:type="dxa"/>
            <w:tcBorders>
              <w:top w:val="single" w:sz="4" w:space="0" w:color="auto"/>
              <w:left w:val="single" w:sz="4" w:space="0" w:color="auto"/>
              <w:bottom w:val="single" w:sz="4" w:space="0" w:color="auto"/>
              <w:right w:val="single" w:sz="4" w:space="0" w:color="auto"/>
            </w:tcBorders>
          </w:tcPr>
          <w:p w14:paraId="429498F4" w14:textId="77777777" w:rsidR="008D733C" w:rsidRPr="002E30D8" w:rsidRDefault="008D733C" w:rsidP="00B452B5">
            <w:pPr>
              <w:spacing w:after="0" w:line="240" w:lineRule="auto"/>
              <w:jc w:val="center"/>
              <w:rPr>
                <w:rFonts w:ascii="Times New Roman" w:hAnsi="Times New Roman" w:cs="Times New Roman"/>
                <w:sz w:val="24"/>
                <w:szCs w:val="24"/>
              </w:rPr>
            </w:pPr>
            <w:r w:rsidRPr="002E30D8">
              <w:rPr>
                <w:rFonts w:ascii="Times New Roman" w:hAnsi="Times New Roman" w:cs="Times New Roman"/>
                <w:sz w:val="24"/>
                <w:szCs w:val="24"/>
              </w:rPr>
              <w:t>4/108</w:t>
            </w:r>
          </w:p>
        </w:tc>
      </w:tr>
      <w:tr w:rsidR="002E30D8" w:rsidRPr="002E30D8" w14:paraId="4AE05932" w14:textId="77777777" w:rsidTr="000F74AD">
        <w:trPr>
          <w:trHeight w:val="400"/>
        </w:trPr>
        <w:tc>
          <w:tcPr>
            <w:tcW w:w="5240" w:type="dxa"/>
            <w:shd w:val="clear" w:color="auto" w:fill="auto"/>
          </w:tcPr>
          <w:p w14:paraId="33256C34" w14:textId="77777777" w:rsidR="008D733C" w:rsidRPr="002E30D8" w:rsidRDefault="008D733C" w:rsidP="008D733C">
            <w:pPr>
              <w:spacing w:after="0" w:line="240" w:lineRule="auto"/>
              <w:rPr>
                <w:rFonts w:ascii="Times New Roman" w:hAnsi="Times New Roman" w:cs="Times New Roman"/>
                <w:b/>
                <w:i/>
                <w:sz w:val="24"/>
                <w:szCs w:val="24"/>
              </w:rPr>
            </w:pPr>
            <w:r w:rsidRPr="002E30D8">
              <w:rPr>
                <w:rFonts w:ascii="Times New Roman" w:hAnsi="Times New Roman" w:cs="Times New Roman"/>
                <w:b/>
                <w:i/>
                <w:sz w:val="24"/>
                <w:szCs w:val="24"/>
              </w:rPr>
              <w:t xml:space="preserve">Контактная работа - Аудиторные занятия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DB4D989" w14:textId="77777777" w:rsidR="008D733C" w:rsidRPr="002E30D8" w:rsidRDefault="008D733C" w:rsidP="008D733C">
            <w:pPr>
              <w:spacing w:after="0" w:line="240" w:lineRule="auto"/>
              <w:jc w:val="center"/>
              <w:rPr>
                <w:rFonts w:ascii="Times New Roman" w:hAnsi="Times New Roman" w:cs="Times New Roman"/>
                <w:sz w:val="24"/>
                <w:szCs w:val="24"/>
              </w:rPr>
            </w:pPr>
            <w:r w:rsidRPr="002E30D8">
              <w:rPr>
                <w:rFonts w:ascii="Times New Roman" w:hAnsi="Times New Roman" w:cs="Times New Roman"/>
                <w:sz w:val="24"/>
                <w:szCs w:val="24"/>
              </w:rPr>
              <w:t>34</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5E0A4405" w14:textId="77777777" w:rsidR="008D733C" w:rsidRPr="002E30D8" w:rsidRDefault="008D733C" w:rsidP="008D733C">
            <w:pPr>
              <w:spacing w:after="0" w:line="240" w:lineRule="auto"/>
              <w:jc w:val="center"/>
              <w:rPr>
                <w:rFonts w:ascii="Times New Roman" w:hAnsi="Times New Roman" w:cs="Times New Roman"/>
                <w:sz w:val="24"/>
                <w:szCs w:val="24"/>
              </w:rPr>
            </w:pPr>
            <w:r w:rsidRPr="002E30D8">
              <w:rPr>
                <w:rFonts w:ascii="Times New Roman" w:hAnsi="Times New Roman" w:cs="Times New Roman"/>
                <w:sz w:val="24"/>
                <w:szCs w:val="24"/>
              </w:rPr>
              <w:t>34</w:t>
            </w:r>
          </w:p>
        </w:tc>
      </w:tr>
      <w:tr w:rsidR="002E30D8" w:rsidRPr="002E30D8" w14:paraId="4673DBAE" w14:textId="77777777" w:rsidTr="000F74AD">
        <w:tc>
          <w:tcPr>
            <w:tcW w:w="5240" w:type="dxa"/>
            <w:shd w:val="clear" w:color="auto" w:fill="auto"/>
          </w:tcPr>
          <w:p w14:paraId="1BCAA3CA" w14:textId="77777777" w:rsidR="008D733C" w:rsidRPr="002E30D8" w:rsidRDefault="008D733C" w:rsidP="008D733C">
            <w:pPr>
              <w:spacing w:after="0" w:line="240" w:lineRule="auto"/>
              <w:rPr>
                <w:rFonts w:ascii="Times New Roman" w:hAnsi="Times New Roman" w:cs="Times New Roman"/>
                <w:sz w:val="24"/>
                <w:szCs w:val="24"/>
              </w:rPr>
            </w:pPr>
            <w:r w:rsidRPr="002E30D8">
              <w:rPr>
                <w:rFonts w:ascii="Times New Roman" w:hAnsi="Times New Roman" w:cs="Times New Roman"/>
                <w:i/>
                <w:sz w:val="24"/>
                <w:szCs w:val="24"/>
              </w:rPr>
              <w:t xml:space="preserve">Лекции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7FA40F1" w14:textId="77777777" w:rsidR="008D733C" w:rsidRPr="002E30D8" w:rsidRDefault="008D733C" w:rsidP="008D733C">
            <w:pPr>
              <w:spacing w:after="0" w:line="240" w:lineRule="auto"/>
              <w:jc w:val="center"/>
              <w:rPr>
                <w:rFonts w:ascii="Times New Roman" w:hAnsi="Times New Roman" w:cs="Times New Roman"/>
                <w:sz w:val="24"/>
                <w:szCs w:val="24"/>
              </w:rPr>
            </w:pPr>
            <w:r w:rsidRPr="002E30D8">
              <w:rPr>
                <w:rFonts w:ascii="Times New Roman" w:hAnsi="Times New Roman" w:cs="Times New Roman"/>
                <w:sz w:val="24"/>
                <w:szCs w:val="24"/>
              </w:rPr>
              <w:t>16</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669A3F1B" w14:textId="77777777" w:rsidR="008D733C" w:rsidRPr="002E30D8" w:rsidRDefault="008D733C" w:rsidP="008D733C">
            <w:pPr>
              <w:spacing w:after="0" w:line="240" w:lineRule="auto"/>
              <w:jc w:val="center"/>
              <w:rPr>
                <w:rFonts w:ascii="Times New Roman" w:hAnsi="Times New Roman" w:cs="Times New Roman"/>
                <w:sz w:val="24"/>
                <w:szCs w:val="24"/>
              </w:rPr>
            </w:pPr>
            <w:r w:rsidRPr="002E30D8">
              <w:rPr>
                <w:rFonts w:ascii="Times New Roman" w:hAnsi="Times New Roman" w:cs="Times New Roman"/>
                <w:sz w:val="24"/>
                <w:szCs w:val="24"/>
              </w:rPr>
              <w:t>16</w:t>
            </w:r>
          </w:p>
        </w:tc>
      </w:tr>
      <w:tr w:rsidR="002E30D8" w:rsidRPr="002E30D8" w14:paraId="45EB9819" w14:textId="77777777" w:rsidTr="000F74AD">
        <w:trPr>
          <w:trHeight w:val="248"/>
        </w:trPr>
        <w:tc>
          <w:tcPr>
            <w:tcW w:w="5240" w:type="dxa"/>
            <w:shd w:val="clear" w:color="auto" w:fill="auto"/>
          </w:tcPr>
          <w:p w14:paraId="65BF7920" w14:textId="77777777" w:rsidR="008D733C" w:rsidRPr="002E30D8" w:rsidRDefault="008D733C" w:rsidP="008D733C">
            <w:pPr>
              <w:spacing w:after="0" w:line="240" w:lineRule="auto"/>
              <w:rPr>
                <w:rFonts w:ascii="Times New Roman" w:hAnsi="Times New Roman" w:cs="Times New Roman"/>
                <w:sz w:val="24"/>
                <w:szCs w:val="24"/>
              </w:rPr>
            </w:pPr>
            <w:r w:rsidRPr="002E30D8">
              <w:rPr>
                <w:rFonts w:ascii="Times New Roman" w:hAnsi="Times New Roman" w:cs="Times New Roman"/>
                <w:i/>
                <w:sz w:val="24"/>
                <w:szCs w:val="24"/>
              </w:rPr>
              <w:t xml:space="preserve">Семинары, практические занятия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D96B56F" w14:textId="77777777" w:rsidR="008D733C" w:rsidRPr="002E30D8" w:rsidRDefault="008D733C" w:rsidP="008D733C">
            <w:pPr>
              <w:spacing w:after="0" w:line="240" w:lineRule="auto"/>
              <w:jc w:val="center"/>
              <w:rPr>
                <w:rFonts w:ascii="Times New Roman" w:hAnsi="Times New Roman" w:cs="Times New Roman"/>
                <w:sz w:val="24"/>
                <w:szCs w:val="24"/>
              </w:rPr>
            </w:pPr>
            <w:r w:rsidRPr="002E30D8">
              <w:rPr>
                <w:rFonts w:ascii="Times New Roman" w:hAnsi="Times New Roman" w:cs="Times New Roman"/>
                <w:sz w:val="24"/>
                <w:szCs w:val="24"/>
              </w:rPr>
              <w:t>18</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19BB6A59" w14:textId="77777777" w:rsidR="008D733C" w:rsidRPr="002E30D8" w:rsidRDefault="008D733C" w:rsidP="008D733C">
            <w:pPr>
              <w:spacing w:after="0" w:line="240" w:lineRule="auto"/>
              <w:jc w:val="center"/>
              <w:rPr>
                <w:rFonts w:ascii="Times New Roman" w:hAnsi="Times New Roman" w:cs="Times New Roman"/>
                <w:sz w:val="24"/>
                <w:szCs w:val="24"/>
              </w:rPr>
            </w:pPr>
            <w:r w:rsidRPr="002E30D8">
              <w:rPr>
                <w:rFonts w:ascii="Times New Roman" w:hAnsi="Times New Roman" w:cs="Times New Roman"/>
                <w:sz w:val="24"/>
                <w:szCs w:val="24"/>
              </w:rPr>
              <w:t>18</w:t>
            </w:r>
          </w:p>
        </w:tc>
      </w:tr>
      <w:tr w:rsidR="002E30D8" w:rsidRPr="002E30D8" w14:paraId="034E9415" w14:textId="77777777" w:rsidTr="000F74AD">
        <w:trPr>
          <w:trHeight w:val="380"/>
        </w:trPr>
        <w:tc>
          <w:tcPr>
            <w:tcW w:w="5240" w:type="dxa"/>
            <w:tcBorders>
              <w:top w:val="single" w:sz="4" w:space="0" w:color="auto"/>
              <w:left w:val="single" w:sz="4" w:space="0" w:color="auto"/>
              <w:bottom w:val="single" w:sz="4" w:space="0" w:color="auto"/>
              <w:right w:val="single" w:sz="4" w:space="0" w:color="auto"/>
            </w:tcBorders>
          </w:tcPr>
          <w:p w14:paraId="7A36C0A9" w14:textId="77777777" w:rsidR="008D733C" w:rsidRPr="002E30D8" w:rsidRDefault="008D733C" w:rsidP="008D733C">
            <w:pPr>
              <w:spacing w:after="0" w:line="240" w:lineRule="auto"/>
              <w:rPr>
                <w:rFonts w:ascii="Times New Roman" w:hAnsi="Times New Roman" w:cs="Times New Roman"/>
                <w:b/>
                <w:i/>
                <w:sz w:val="24"/>
                <w:szCs w:val="24"/>
              </w:rPr>
            </w:pPr>
            <w:r w:rsidRPr="002E30D8">
              <w:rPr>
                <w:rFonts w:ascii="Times New Roman" w:hAnsi="Times New Roman" w:cs="Times New Roman"/>
                <w:b/>
                <w:i/>
                <w:sz w:val="24"/>
                <w:szCs w:val="24"/>
              </w:rPr>
              <w:t xml:space="preserve">Самостоятельная работа </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189FB79" w14:textId="77777777" w:rsidR="008D733C" w:rsidRPr="002E30D8" w:rsidRDefault="008D733C" w:rsidP="008D733C">
            <w:pPr>
              <w:spacing w:after="0" w:line="240" w:lineRule="auto"/>
              <w:jc w:val="center"/>
              <w:rPr>
                <w:rFonts w:ascii="Times New Roman" w:hAnsi="Times New Roman" w:cs="Times New Roman"/>
                <w:sz w:val="24"/>
                <w:szCs w:val="24"/>
                <w:lang w:val="en-US"/>
              </w:rPr>
            </w:pPr>
            <w:r w:rsidRPr="002E30D8">
              <w:rPr>
                <w:rFonts w:ascii="Times New Roman" w:hAnsi="Times New Roman" w:cs="Times New Roman"/>
                <w:sz w:val="24"/>
                <w:szCs w:val="24"/>
              </w:rPr>
              <w:t>74</w:t>
            </w:r>
          </w:p>
        </w:tc>
        <w:tc>
          <w:tcPr>
            <w:tcW w:w="2127" w:type="dxa"/>
            <w:tcBorders>
              <w:top w:val="single" w:sz="4" w:space="0" w:color="auto"/>
              <w:left w:val="single" w:sz="4" w:space="0" w:color="auto"/>
              <w:bottom w:val="single" w:sz="4" w:space="0" w:color="auto"/>
              <w:right w:val="single" w:sz="4" w:space="0" w:color="auto"/>
            </w:tcBorders>
            <w:shd w:val="clear" w:color="auto" w:fill="auto"/>
          </w:tcPr>
          <w:p w14:paraId="45810FF9" w14:textId="77777777" w:rsidR="008D733C" w:rsidRPr="002E30D8" w:rsidRDefault="008D733C" w:rsidP="008D733C">
            <w:pPr>
              <w:spacing w:after="0" w:line="240" w:lineRule="auto"/>
              <w:jc w:val="center"/>
              <w:rPr>
                <w:rFonts w:ascii="Times New Roman" w:hAnsi="Times New Roman" w:cs="Times New Roman"/>
                <w:sz w:val="24"/>
                <w:szCs w:val="24"/>
                <w:lang w:val="en-US"/>
              </w:rPr>
            </w:pPr>
            <w:r w:rsidRPr="002E30D8">
              <w:rPr>
                <w:rFonts w:ascii="Times New Roman" w:hAnsi="Times New Roman" w:cs="Times New Roman"/>
                <w:sz w:val="24"/>
                <w:szCs w:val="24"/>
              </w:rPr>
              <w:t>74</w:t>
            </w:r>
          </w:p>
        </w:tc>
      </w:tr>
      <w:tr w:rsidR="002E30D8" w:rsidRPr="002E30D8" w14:paraId="387A2B87" w14:textId="77777777" w:rsidTr="000F74AD">
        <w:tc>
          <w:tcPr>
            <w:tcW w:w="5240" w:type="dxa"/>
            <w:tcBorders>
              <w:top w:val="single" w:sz="4" w:space="0" w:color="auto"/>
              <w:left w:val="single" w:sz="4" w:space="0" w:color="auto"/>
              <w:bottom w:val="single" w:sz="4" w:space="0" w:color="auto"/>
              <w:right w:val="single" w:sz="4" w:space="0" w:color="auto"/>
            </w:tcBorders>
          </w:tcPr>
          <w:p w14:paraId="7893AE2F" w14:textId="77777777" w:rsidR="008D733C" w:rsidRPr="002E30D8" w:rsidRDefault="008D733C" w:rsidP="00B452B5">
            <w:pPr>
              <w:spacing w:after="0" w:line="240" w:lineRule="auto"/>
              <w:rPr>
                <w:rFonts w:ascii="Times New Roman" w:hAnsi="Times New Roman" w:cs="Times New Roman"/>
                <w:sz w:val="24"/>
                <w:szCs w:val="24"/>
              </w:rPr>
            </w:pPr>
            <w:r w:rsidRPr="002E30D8">
              <w:rPr>
                <w:rFonts w:ascii="Times New Roman" w:hAnsi="Times New Roman" w:cs="Times New Roman"/>
                <w:sz w:val="24"/>
                <w:szCs w:val="24"/>
              </w:rPr>
              <w:t>Вид текущего контроля</w:t>
            </w:r>
          </w:p>
        </w:tc>
        <w:tc>
          <w:tcPr>
            <w:tcW w:w="2268" w:type="dxa"/>
            <w:tcBorders>
              <w:top w:val="single" w:sz="4" w:space="0" w:color="auto"/>
              <w:left w:val="single" w:sz="4" w:space="0" w:color="auto"/>
              <w:bottom w:val="single" w:sz="4" w:space="0" w:color="auto"/>
              <w:right w:val="single" w:sz="4" w:space="0" w:color="auto"/>
            </w:tcBorders>
          </w:tcPr>
          <w:p w14:paraId="548E48FF" w14:textId="77777777" w:rsidR="008D733C" w:rsidRPr="002E30D8" w:rsidRDefault="008D733C" w:rsidP="00B452B5">
            <w:pPr>
              <w:spacing w:after="0" w:line="240" w:lineRule="auto"/>
              <w:jc w:val="center"/>
              <w:rPr>
                <w:rFonts w:ascii="Times New Roman" w:hAnsi="Times New Roman" w:cs="Times New Roman"/>
              </w:rPr>
            </w:pPr>
            <w:r w:rsidRPr="002E30D8">
              <w:rPr>
                <w:rFonts w:ascii="Times New Roman" w:hAnsi="Times New Roman" w:cs="Times New Roman"/>
              </w:rPr>
              <w:t>Домашнее творческое задание</w:t>
            </w:r>
          </w:p>
        </w:tc>
        <w:tc>
          <w:tcPr>
            <w:tcW w:w="2127" w:type="dxa"/>
            <w:tcBorders>
              <w:top w:val="single" w:sz="4" w:space="0" w:color="auto"/>
              <w:left w:val="single" w:sz="4" w:space="0" w:color="auto"/>
              <w:bottom w:val="single" w:sz="4" w:space="0" w:color="auto"/>
              <w:right w:val="single" w:sz="4" w:space="0" w:color="auto"/>
            </w:tcBorders>
          </w:tcPr>
          <w:p w14:paraId="71933C38" w14:textId="77777777" w:rsidR="008D733C" w:rsidRPr="002E30D8" w:rsidRDefault="008D733C" w:rsidP="00B452B5">
            <w:pPr>
              <w:spacing w:after="0" w:line="240" w:lineRule="auto"/>
              <w:jc w:val="center"/>
              <w:rPr>
                <w:rFonts w:ascii="Times New Roman" w:hAnsi="Times New Roman" w:cs="Times New Roman"/>
                <w:sz w:val="24"/>
                <w:szCs w:val="24"/>
              </w:rPr>
            </w:pPr>
            <w:r w:rsidRPr="002E30D8">
              <w:rPr>
                <w:rFonts w:ascii="Times New Roman" w:hAnsi="Times New Roman" w:cs="Times New Roman"/>
              </w:rPr>
              <w:t>Домашнее творческое задание</w:t>
            </w:r>
          </w:p>
        </w:tc>
      </w:tr>
      <w:tr w:rsidR="002E30D8" w:rsidRPr="002E30D8" w14:paraId="2105E759" w14:textId="77777777" w:rsidTr="000F74AD">
        <w:tc>
          <w:tcPr>
            <w:tcW w:w="5240" w:type="dxa"/>
            <w:tcBorders>
              <w:top w:val="single" w:sz="4" w:space="0" w:color="auto"/>
              <w:left w:val="single" w:sz="4" w:space="0" w:color="auto"/>
              <w:bottom w:val="single" w:sz="4" w:space="0" w:color="auto"/>
              <w:right w:val="single" w:sz="4" w:space="0" w:color="auto"/>
            </w:tcBorders>
          </w:tcPr>
          <w:p w14:paraId="41E4A532" w14:textId="77777777" w:rsidR="008D733C" w:rsidRPr="002E30D8" w:rsidRDefault="008D733C" w:rsidP="00B452B5">
            <w:pPr>
              <w:spacing w:after="0" w:line="240" w:lineRule="auto"/>
              <w:rPr>
                <w:rFonts w:ascii="Times New Roman" w:hAnsi="Times New Roman" w:cs="Times New Roman"/>
                <w:sz w:val="24"/>
                <w:szCs w:val="24"/>
              </w:rPr>
            </w:pPr>
            <w:r w:rsidRPr="002E30D8">
              <w:rPr>
                <w:rFonts w:ascii="Times New Roman" w:hAnsi="Times New Roman" w:cs="Times New Roman"/>
                <w:sz w:val="24"/>
                <w:szCs w:val="24"/>
              </w:rPr>
              <w:t>Вид промежуточной аттестации</w:t>
            </w:r>
          </w:p>
        </w:tc>
        <w:tc>
          <w:tcPr>
            <w:tcW w:w="2268" w:type="dxa"/>
            <w:tcBorders>
              <w:top w:val="single" w:sz="4" w:space="0" w:color="auto"/>
              <w:left w:val="single" w:sz="4" w:space="0" w:color="auto"/>
              <w:bottom w:val="single" w:sz="4" w:space="0" w:color="auto"/>
              <w:right w:val="single" w:sz="4" w:space="0" w:color="auto"/>
            </w:tcBorders>
          </w:tcPr>
          <w:p w14:paraId="7BA2501E" w14:textId="77777777" w:rsidR="008D733C" w:rsidRPr="002E30D8" w:rsidRDefault="008D733C" w:rsidP="00B452B5">
            <w:pPr>
              <w:spacing w:after="0" w:line="240" w:lineRule="auto"/>
              <w:jc w:val="center"/>
              <w:rPr>
                <w:rFonts w:ascii="Times New Roman" w:hAnsi="Times New Roman" w:cs="Times New Roman"/>
                <w:sz w:val="24"/>
                <w:szCs w:val="24"/>
              </w:rPr>
            </w:pPr>
            <w:r w:rsidRPr="002E30D8">
              <w:rPr>
                <w:rFonts w:ascii="Times New Roman" w:hAnsi="Times New Roman" w:cs="Times New Roman"/>
                <w:sz w:val="24"/>
                <w:szCs w:val="24"/>
              </w:rPr>
              <w:t>зачет</w:t>
            </w:r>
          </w:p>
        </w:tc>
        <w:tc>
          <w:tcPr>
            <w:tcW w:w="2127" w:type="dxa"/>
            <w:tcBorders>
              <w:top w:val="single" w:sz="4" w:space="0" w:color="auto"/>
              <w:left w:val="single" w:sz="4" w:space="0" w:color="auto"/>
              <w:bottom w:val="single" w:sz="4" w:space="0" w:color="auto"/>
              <w:right w:val="single" w:sz="4" w:space="0" w:color="auto"/>
            </w:tcBorders>
          </w:tcPr>
          <w:p w14:paraId="1CE890C0" w14:textId="77777777" w:rsidR="008D733C" w:rsidRPr="002E30D8" w:rsidRDefault="008D733C" w:rsidP="00B452B5">
            <w:pPr>
              <w:spacing w:after="0" w:line="240" w:lineRule="auto"/>
              <w:jc w:val="center"/>
              <w:rPr>
                <w:rFonts w:ascii="Times New Roman" w:hAnsi="Times New Roman" w:cs="Times New Roman"/>
                <w:sz w:val="24"/>
                <w:szCs w:val="24"/>
              </w:rPr>
            </w:pPr>
            <w:r w:rsidRPr="002E30D8">
              <w:rPr>
                <w:rFonts w:ascii="Times New Roman" w:hAnsi="Times New Roman" w:cs="Times New Roman"/>
                <w:sz w:val="24"/>
                <w:szCs w:val="24"/>
              </w:rPr>
              <w:t>зачет</w:t>
            </w:r>
          </w:p>
        </w:tc>
      </w:tr>
    </w:tbl>
    <w:p w14:paraId="7A8913C0" w14:textId="77777777" w:rsidR="00AA1AAC" w:rsidRPr="002E30D8" w:rsidRDefault="00AA1AAC" w:rsidP="00AA1AAC">
      <w:pPr>
        <w:pStyle w:val="1"/>
        <w:rPr>
          <w:sz w:val="16"/>
          <w:szCs w:val="16"/>
        </w:rPr>
      </w:pPr>
      <w:bookmarkStart w:id="8" w:name="_Toc449699538"/>
    </w:p>
    <w:p w14:paraId="77C7A575" w14:textId="77777777" w:rsidR="00303620" w:rsidRPr="002E30D8" w:rsidRDefault="00303620" w:rsidP="0062348C">
      <w:pPr>
        <w:pStyle w:val="1"/>
      </w:pPr>
      <w:bookmarkStart w:id="9" w:name="_Toc111466448"/>
      <w:bookmarkEnd w:id="8"/>
      <w:r w:rsidRPr="002E30D8">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9"/>
    </w:p>
    <w:p w14:paraId="41236B52" w14:textId="77777777" w:rsidR="00303620" w:rsidRPr="002E30D8" w:rsidRDefault="00303620" w:rsidP="0062348C">
      <w:pPr>
        <w:pStyle w:val="1"/>
      </w:pPr>
      <w:bookmarkStart w:id="10" w:name="_Toc111466449"/>
      <w:r w:rsidRPr="002E30D8">
        <w:t>5.1. Содержание дисциплины</w:t>
      </w:r>
      <w:bookmarkEnd w:id="10"/>
    </w:p>
    <w:p w14:paraId="06D8FF56" w14:textId="77777777" w:rsidR="00E03748" w:rsidRPr="002E30D8" w:rsidRDefault="00E03748" w:rsidP="00E03748">
      <w:pPr>
        <w:spacing w:after="0" w:line="360" w:lineRule="auto"/>
        <w:ind w:firstLine="702"/>
        <w:jc w:val="both"/>
        <w:rPr>
          <w:rFonts w:ascii="Times New Roman" w:eastAsia="Times New Roman" w:hAnsi="Times New Roman" w:cs="Times New Roman"/>
          <w:b/>
          <w:sz w:val="28"/>
          <w:szCs w:val="28"/>
        </w:rPr>
      </w:pPr>
      <w:r w:rsidRPr="002E30D8">
        <w:rPr>
          <w:rFonts w:ascii="Times New Roman" w:eastAsia="Times New Roman" w:hAnsi="Times New Roman" w:cs="Times New Roman"/>
          <w:b/>
          <w:sz w:val="28"/>
          <w:szCs w:val="28"/>
          <w:lang w:eastAsia="en-US"/>
        </w:rPr>
        <w:t xml:space="preserve">Тема 1. Роль </w:t>
      </w:r>
      <w:r w:rsidR="008D733C" w:rsidRPr="002E30D8">
        <w:rPr>
          <w:rFonts w:ascii="Times New Roman" w:hAnsi="Times New Roman" w:cs="Times New Roman"/>
          <w:b/>
          <w:sz w:val="28"/>
          <w:szCs w:val="28"/>
        </w:rPr>
        <w:t>венчурного капитала</w:t>
      </w:r>
      <w:r w:rsidR="008D733C" w:rsidRPr="002E30D8">
        <w:rPr>
          <w:rFonts w:ascii="Times New Roman" w:hAnsi="Times New Roman" w:cs="Times New Roman"/>
          <w:sz w:val="28"/>
          <w:szCs w:val="28"/>
        </w:rPr>
        <w:t xml:space="preserve"> </w:t>
      </w:r>
      <w:r w:rsidRPr="002E30D8">
        <w:rPr>
          <w:rFonts w:ascii="Times New Roman" w:eastAsia="Times New Roman" w:hAnsi="Times New Roman" w:cs="Times New Roman"/>
          <w:b/>
          <w:sz w:val="28"/>
          <w:szCs w:val="28"/>
          <w:lang w:eastAsia="en-US"/>
        </w:rPr>
        <w:t xml:space="preserve">в </w:t>
      </w:r>
      <w:r w:rsidR="008D733C" w:rsidRPr="002E30D8">
        <w:rPr>
          <w:rFonts w:ascii="Times New Roman" w:eastAsia="Times New Roman" w:hAnsi="Times New Roman" w:cs="Times New Roman"/>
          <w:b/>
          <w:sz w:val="28"/>
          <w:szCs w:val="28"/>
          <w:lang w:eastAsia="en-US"/>
        </w:rPr>
        <w:t>развитии экономики</w:t>
      </w:r>
    </w:p>
    <w:p w14:paraId="4DC831DA" w14:textId="77777777" w:rsidR="00273F91" w:rsidRPr="002E30D8" w:rsidRDefault="008D733C" w:rsidP="00273F91">
      <w:pPr>
        <w:spacing w:after="0" w:line="360" w:lineRule="auto"/>
        <w:ind w:firstLine="709"/>
        <w:jc w:val="both"/>
        <w:rPr>
          <w:rFonts w:ascii="Times New Roman" w:eastAsia="Times New Roman" w:hAnsi="Times New Roman" w:cs="Times New Roman"/>
          <w:sz w:val="28"/>
          <w:szCs w:val="28"/>
        </w:rPr>
      </w:pPr>
      <w:r w:rsidRPr="002E30D8">
        <w:rPr>
          <w:rFonts w:ascii="Times New Roman" w:eastAsia="Times New Roman" w:hAnsi="Times New Roman" w:cs="Times New Roman"/>
          <w:sz w:val="28"/>
          <w:szCs w:val="28"/>
        </w:rPr>
        <w:t>Понятие и формы венчурного капитала</w:t>
      </w:r>
      <w:r w:rsidR="00E03748" w:rsidRPr="002E30D8">
        <w:rPr>
          <w:rFonts w:ascii="Times New Roman" w:eastAsia="Times New Roman" w:hAnsi="Times New Roman" w:cs="Times New Roman"/>
          <w:sz w:val="28"/>
          <w:szCs w:val="28"/>
        </w:rPr>
        <w:t xml:space="preserve">. Значение и роль </w:t>
      </w:r>
      <w:r w:rsidRPr="002E30D8">
        <w:rPr>
          <w:rFonts w:ascii="Times New Roman" w:eastAsia="Times New Roman" w:hAnsi="Times New Roman" w:cs="Times New Roman"/>
          <w:sz w:val="28"/>
          <w:szCs w:val="28"/>
        </w:rPr>
        <w:t xml:space="preserve">венчурного капитала </w:t>
      </w:r>
      <w:r w:rsidR="00E03748" w:rsidRPr="002E30D8">
        <w:rPr>
          <w:rFonts w:ascii="Times New Roman" w:eastAsia="Times New Roman" w:hAnsi="Times New Roman" w:cs="Times New Roman"/>
          <w:sz w:val="28"/>
          <w:szCs w:val="28"/>
        </w:rPr>
        <w:t>в современной системе организации и управления финансами.</w:t>
      </w:r>
      <w:r w:rsidR="00273F91" w:rsidRPr="002E30D8">
        <w:rPr>
          <w:rFonts w:ascii="Times New Roman" w:hAnsi="Times New Roman" w:cs="Times New Roman"/>
          <w:sz w:val="28"/>
          <w:szCs w:val="28"/>
        </w:rPr>
        <w:t xml:space="preserve"> </w:t>
      </w:r>
      <w:r w:rsidR="00273F91" w:rsidRPr="002E30D8">
        <w:rPr>
          <w:rFonts w:ascii="Times New Roman" w:eastAsia="Times New Roman" w:hAnsi="Times New Roman" w:cs="Times New Roman"/>
          <w:sz w:val="28"/>
          <w:szCs w:val="28"/>
        </w:rPr>
        <w:t>Развитие индустрии венчурного капитала и прямого инвестирования.</w:t>
      </w:r>
    </w:p>
    <w:p w14:paraId="142D4719" w14:textId="77777777" w:rsidR="00273F91" w:rsidRPr="002E30D8" w:rsidRDefault="00E03748" w:rsidP="00273F91">
      <w:pPr>
        <w:spacing w:after="0" w:line="360" w:lineRule="auto"/>
        <w:ind w:firstLine="709"/>
        <w:jc w:val="both"/>
        <w:rPr>
          <w:rFonts w:ascii="Times New Roman" w:eastAsia="Times New Roman" w:hAnsi="Times New Roman" w:cs="Times New Roman"/>
          <w:sz w:val="28"/>
          <w:szCs w:val="28"/>
        </w:rPr>
      </w:pPr>
      <w:r w:rsidRPr="002E30D8">
        <w:rPr>
          <w:rFonts w:ascii="Times New Roman" w:eastAsia="Times New Roman" w:hAnsi="Times New Roman" w:cs="Times New Roman"/>
          <w:sz w:val="28"/>
          <w:szCs w:val="28"/>
        </w:rPr>
        <w:t xml:space="preserve"> </w:t>
      </w:r>
      <w:r w:rsidR="00273F91" w:rsidRPr="002E30D8">
        <w:rPr>
          <w:rFonts w:ascii="Times New Roman" w:eastAsia="Times New Roman" w:hAnsi="Times New Roman" w:cs="Times New Roman"/>
          <w:sz w:val="28"/>
          <w:szCs w:val="28"/>
        </w:rPr>
        <w:t>Проблемы привлечения инвестиций в инновационный бизнес. Роль государства в финансировании инновационных проектов.</w:t>
      </w:r>
    </w:p>
    <w:p w14:paraId="280D47D3" w14:textId="77777777" w:rsidR="00273F91" w:rsidRPr="002E30D8" w:rsidRDefault="00273F91" w:rsidP="00273F91">
      <w:pPr>
        <w:spacing w:after="0" w:line="360" w:lineRule="auto"/>
        <w:ind w:firstLine="709"/>
        <w:jc w:val="both"/>
        <w:rPr>
          <w:rFonts w:ascii="Times New Roman" w:eastAsia="Times New Roman" w:hAnsi="Times New Roman" w:cs="Times New Roman"/>
          <w:sz w:val="28"/>
          <w:szCs w:val="28"/>
        </w:rPr>
      </w:pPr>
      <w:r w:rsidRPr="002E30D8">
        <w:rPr>
          <w:rFonts w:ascii="Times New Roman" w:eastAsia="Times New Roman" w:hAnsi="Times New Roman" w:cs="Times New Roman"/>
          <w:sz w:val="28"/>
          <w:szCs w:val="28"/>
        </w:rPr>
        <w:t xml:space="preserve">Рынок венчурного капитала. Субъекты рынка институционального венчурного капитала. </w:t>
      </w:r>
      <w:r w:rsidR="00E03748" w:rsidRPr="002E30D8">
        <w:rPr>
          <w:rFonts w:ascii="Times New Roman" w:eastAsia="Times New Roman" w:hAnsi="Times New Roman" w:cs="Times New Roman"/>
          <w:sz w:val="28"/>
          <w:szCs w:val="28"/>
        </w:rPr>
        <w:t xml:space="preserve">Основные принципы </w:t>
      </w:r>
      <w:r w:rsidR="008D733C" w:rsidRPr="002E30D8">
        <w:rPr>
          <w:rFonts w:ascii="Times New Roman" w:eastAsia="Times New Roman" w:hAnsi="Times New Roman" w:cs="Times New Roman"/>
          <w:sz w:val="28"/>
          <w:szCs w:val="28"/>
        </w:rPr>
        <w:t xml:space="preserve">венчурного </w:t>
      </w:r>
      <w:r w:rsidRPr="002E30D8">
        <w:rPr>
          <w:rFonts w:ascii="Times New Roman" w:eastAsia="Times New Roman" w:hAnsi="Times New Roman" w:cs="Times New Roman"/>
          <w:sz w:val="28"/>
          <w:szCs w:val="28"/>
        </w:rPr>
        <w:t>финансирования</w:t>
      </w:r>
      <w:r w:rsidR="00E03748" w:rsidRPr="002E30D8">
        <w:rPr>
          <w:rFonts w:ascii="Times New Roman" w:eastAsia="Times New Roman" w:hAnsi="Times New Roman" w:cs="Times New Roman"/>
          <w:sz w:val="28"/>
          <w:szCs w:val="28"/>
        </w:rPr>
        <w:t>.</w:t>
      </w:r>
      <w:r w:rsidRPr="002E30D8">
        <w:rPr>
          <w:rFonts w:ascii="Times New Roman" w:eastAsia="Times New Roman" w:hAnsi="Times New Roman" w:cs="Times New Roman"/>
          <w:sz w:val="28"/>
          <w:szCs w:val="28"/>
        </w:rPr>
        <w:t xml:space="preserve"> </w:t>
      </w:r>
    </w:p>
    <w:p w14:paraId="208936E8" w14:textId="7979F192" w:rsidR="00F3464A" w:rsidRPr="002E30D8" w:rsidRDefault="00273F91" w:rsidP="00273F91">
      <w:pPr>
        <w:spacing w:after="0" w:line="360" w:lineRule="auto"/>
        <w:ind w:firstLine="709"/>
        <w:jc w:val="both"/>
        <w:rPr>
          <w:rFonts w:ascii="Times New Roman" w:eastAsia="Times New Roman" w:hAnsi="Times New Roman" w:cs="Times New Roman"/>
          <w:sz w:val="28"/>
          <w:szCs w:val="28"/>
        </w:rPr>
      </w:pPr>
      <w:r w:rsidRPr="002E30D8">
        <w:rPr>
          <w:rFonts w:ascii="Times New Roman" w:eastAsia="Times New Roman" w:hAnsi="Times New Roman" w:cs="Times New Roman"/>
          <w:sz w:val="28"/>
          <w:szCs w:val="28"/>
        </w:rPr>
        <w:t xml:space="preserve">Венчурный капитал, венчурное финансирование, венчурное инвестирование. </w:t>
      </w:r>
      <w:r w:rsidR="00154A6B" w:rsidRPr="002E30D8">
        <w:rPr>
          <w:rFonts w:ascii="Times New Roman" w:eastAsia="Times New Roman" w:hAnsi="Times New Roman" w:cs="Times New Roman"/>
          <w:sz w:val="28"/>
          <w:szCs w:val="28"/>
        </w:rPr>
        <w:t xml:space="preserve">Финансовые потоки при венчурном инвестировании. </w:t>
      </w:r>
      <w:r w:rsidRPr="002E30D8">
        <w:rPr>
          <w:rFonts w:ascii="Times New Roman" w:eastAsia="Times New Roman" w:hAnsi="Times New Roman" w:cs="Times New Roman"/>
          <w:sz w:val="28"/>
          <w:szCs w:val="28"/>
        </w:rPr>
        <w:t xml:space="preserve">Организация венчурного инвестирования. </w:t>
      </w:r>
      <w:r w:rsidR="003E5E51" w:rsidRPr="002E30D8">
        <w:rPr>
          <w:rFonts w:ascii="Times New Roman" w:eastAsia="Times New Roman" w:hAnsi="Times New Roman" w:cs="Times New Roman"/>
          <w:sz w:val="28"/>
          <w:szCs w:val="28"/>
        </w:rPr>
        <w:t>Информационная база организации</w:t>
      </w:r>
      <w:r w:rsidR="00EC0BCA" w:rsidRPr="002E30D8">
        <w:rPr>
          <w:rFonts w:ascii="Times New Roman" w:eastAsia="Times New Roman" w:hAnsi="Times New Roman" w:cs="Times New Roman"/>
          <w:sz w:val="28"/>
          <w:szCs w:val="28"/>
        </w:rPr>
        <w:t xml:space="preserve"> венчурного капитала. </w:t>
      </w:r>
    </w:p>
    <w:p w14:paraId="2B3B132C" w14:textId="5816B9E1" w:rsidR="000B3C63" w:rsidRPr="002E30D8" w:rsidRDefault="00B83812" w:rsidP="000B3C63">
      <w:pPr>
        <w:spacing w:after="0" w:line="360" w:lineRule="auto"/>
        <w:ind w:firstLine="709"/>
        <w:jc w:val="both"/>
        <w:rPr>
          <w:rFonts w:ascii="Times New Roman" w:eastAsia="Times New Roman" w:hAnsi="Times New Roman" w:cs="Times New Roman"/>
          <w:b/>
          <w:sz w:val="28"/>
          <w:szCs w:val="28"/>
        </w:rPr>
      </w:pPr>
      <w:r w:rsidRPr="002E30D8">
        <w:rPr>
          <w:rFonts w:ascii="Times New Roman" w:hAnsi="Times New Roman" w:cs="Times New Roman"/>
          <w:sz w:val="28"/>
          <w:szCs w:val="28"/>
        </w:rPr>
        <w:t xml:space="preserve"> </w:t>
      </w:r>
      <w:bookmarkStart w:id="11" w:name="_Hlk110621002"/>
      <w:r w:rsidR="00E03748" w:rsidRPr="002E30D8">
        <w:rPr>
          <w:rFonts w:ascii="Times New Roman" w:eastAsia="Times New Roman" w:hAnsi="Times New Roman" w:cs="Times New Roman"/>
          <w:b/>
          <w:sz w:val="28"/>
          <w:szCs w:val="28"/>
        </w:rPr>
        <w:t xml:space="preserve">Тема 2.  </w:t>
      </w:r>
      <w:r w:rsidR="000B3C63" w:rsidRPr="002E30D8">
        <w:rPr>
          <w:rFonts w:ascii="Times New Roman" w:eastAsia="Times New Roman" w:hAnsi="Times New Roman" w:cs="Times New Roman"/>
          <w:b/>
          <w:sz w:val="28"/>
          <w:szCs w:val="28"/>
        </w:rPr>
        <w:t>Венчурный бизнес как предпринимательская деятельность</w:t>
      </w:r>
    </w:p>
    <w:p w14:paraId="145B5B00" w14:textId="5FECCB09" w:rsidR="00F3464A" w:rsidRPr="002E30D8" w:rsidRDefault="000B3C63" w:rsidP="00F3464A">
      <w:pPr>
        <w:spacing w:after="0" w:line="360" w:lineRule="auto"/>
        <w:ind w:firstLine="709"/>
        <w:jc w:val="both"/>
        <w:rPr>
          <w:rFonts w:ascii="Times New Roman" w:eastAsia="Times New Roman" w:hAnsi="Times New Roman" w:cs="Times New Roman"/>
          <w:bCs/>
          <w:sz w:val="28"/>
          <w:szCs w:val="28"/>
        </w:rPr>
      </w:pPr>
      <w:r w:rsidRPr="002E30D8">
        <w:rPr>
          <w:rFonts w:ascii="Times New Roman" w:eastAsia="Times New Roman" w:hAnsi="Times New Roman" w:cs="Times New Roman"/>
          <w:bCs/>
          <w:sz w:val="28"/>
          <w:szCs w:val="28"/>
        </w:rPr>
        <w:t xml:space="preserve">Венчурный бизнес: понятие и сущность. Венчурное финансирование бизнеса. Способы финансирования роста компании. Классификация источников венчурного капитала компании.  Институциональные источники венчурного капитала. </w:t>
      </w:r>
      <w:r w:rsidR="00F3464A" w:rsidRPr="002E30D8">
        <w:rPr>
          <w:rFonts w:ascii="Times New Roman" w:eastAsia="Times New Roman" w:hAnsi="Times New Roman" w:cs="Times New Roman"/>
          <w:bCs/>
          <w:sz w:val="28"/>
          <w:szCs w:val="28"/>
        </w:rPr>
        <w:t>Цели инвестируемых компаний и организованный фондовый рынок.</w:t>
      </w:r>
      <w:r w:rsidR="00EC0BCA" w:rsidRPr="002E30D8">
        <w:rPr>
          <w:rFonts w:ascii="Times New Roman" w:eastAsia="Times New Roman" w:hAnsi="Times New Roman" w:cs="Times New Roman"/>
          <w:bCs/>
          <w:sz w:val="28"/>
          <w:szCs w:val="28"/>
        </w:rPr>
        <w:t xml:space="preserve"> Взаимодействие различных служб венчурного бизнеса.</w:t>
      </w:r>
    </w:p>
    <w:p w14:paraId="0FBEC494" w14:textId="2123112C" w:rsidR="00F3464A" w:rsidRPr="002E30D8" w:rsidRDefault="00EC0BCA" w:rsidP="00F3464A">
      <w:pPr>
        <w:spacing w:after="0" w:line="360" w:lineRule="auto"/>
        <w:ind w:firstLine="709"/>
        <w:jc w:val="both"/>
        <w:rPr>
          <w:rFonts w:ascii="Times New Roman" w:eastAsia="Times New Roman" w:hAnsi="Times New Roman" w:cs="Times New Roman"/>
          <w:sz w:val="28"/>
          <w:szCs w:val="28"/>
        </w:rPr>
      </w:pPr>
      <w:r w:rsidRPr="002E30D8">
        <w:rPr>
          <w:rFonts w:ascii="Times New Roman" w:eastAsia="Times New Roman" w:hAnsi="Times New Roman" w:cs="Times New Roman"/>
          <w:bCs/>
          <w:sz w:val="28"/>
          <w:szCs w:val="28"/>
        </w:rPr>
        <w:t xml:space="preserve">Принципы организации системы венчурного бизнеса. </w:t>
      </w:r>
      <w:r w:rsidR="000B3C63" w:rsidRPr="002E30D8">
        <w:rPr>
          <w:rFonts w:ascii="Times New Roman" w:eastAsia="Times New Roman" w:hAnsi="Times New Roman" w:cs="Times New Roman"/>
          <w:bCs/>
          <w:sz w:val="28"/>
          <w:szCs w:val="28"/>
        </w:rPr>
        <w:t>Фонды венчурного капитала. Структурирование фондов венчурного капитала. Прозрачность структуры фондов.</w:t>
      </w:r>
      <w:r w:rsidR="00F3464A" w:rsidRPr="002E30D8">
        <w:rPr>
          <w:rFonts w:ascii="Times New Roman" w:eastAsia="Times New Roman" w:hAnsi="Times New Roman" w:cs="Times New Roman"/>
          <w:sz w:val="28"/>
          <w:szCs w:val="28"/>
        </w:rPr>
        <w:t xml:space="preserve"> Венчурный фонд. </w:t>
      </w:r>
      <w:r w:rsidR="00B849B4" w:rsidRPr="002E30D8">
        <w:rPr>
          <w:rFonts w:ascii="Times New Roman" w:eastAsia="Times New Roman" w:hAnsi="Times New Roman" w:cs="Times New Roman"/>
          <w:bCs/>
          <w:sz w:val="28"/>
          <w:szCs w:val="28"/>
        </w:rPr>
        <w:t xml:space="preserve">Состав инвесторов фондов венчурных инвестиций. </w:t>
      </w:r>
      <w:r w:rsidR="00F3464A" w:rsidRPr="002E30D8">
        <w:rPr>
          <w:rFonts w:ascii="Times New Roman" w:eastAsia="Times New Roman" w:hAnsi="Times New Roman" w:cs="Times New Roman"/>
          <w:sz w:val="28"/>
          <w:szCs w:val="28"/>
        </w:rPr>
        <w:t>Стадии формирования венчурных фондов. Концепция венчурного инвестирования.</w:t>
      </w:r>
    </w:p>
    <w:p w14:paraId="1BE2E955" w14:textId="5C0B6CEB" w:rsidR="00E03748" w:rsidRPr="002E30D8" w:rsidRDefault="00B83812" w:rsidP="00E03748">
      <w:pPr>
        <w:spacing w:after="0" w:line="360" w:lineRule="auto"/>
        <w:ind w:firstLine="709"/>
        <w:jc w:val="both"/>
        <w:rPr>
          <w:rFonts w:ascii="Times New Roman" w:eastAsia="Times New Roman" w:hAnsi="Times New Roman" w:cs="Times New Roman"/>
          <w:b/>
          <w:sz w:val="28"/>
          <w:szCs w:val="28"/>
        </w:rPr>
      </w:pPr>
      <w:r w:rsidRPr="002E30D8">
        <w:rPr>
          <w:rFonts w:ascii="Times New Roman" w:eastAsia="Times New Roman" w:hAnsi="Times New Roman" w:cs="Times New Roman"/>
          <w:bCs/>
          <w:sz w:val="28"/>
          <w:szCs w:val="28"/>
        </w:rPr>
        <w:t xml:space="preserve"> </w:t>
      </w:r>
      <w:r w:rsidR="000B3C63" w:rsidRPr="002E30D8">
        <w:rPr>
          <w:rFonts w:ascii="Times New Roman" w:eastAsia="Times New Roman" w:hAnsi="Times New Roman" w:cs="Times New Roman"/>
          <w:b/>
          <w:sz w:val="28"/>
          <w:szCs w:val="28"/>
        </w:rPr>
        <w:t xml:space="preserve">Тема 3.  </w:t>
      </w:r>
      <w:r w:rsidR="00E03748" w:rsidRPr="002E30D8">
        <w:rPr>
          <w:rFonts w:ascii="Times New Roman" w:eastAsia="Times New Roman" w:hAnsi="Times New Roman" w:cs="Times New Roman"/>
          <w:b/>
          <w:sz w:val="28"/>
          <w:szCs w:val="28"/>
        </w:rPr>
        <w:t xml:space="preserve">Организация </w:t>
      </w:r>
      <w:r w:rsidR="00154A6B" w:rsidRPr="002E30D8">
        <w:rPr>
          <w:rFonts w:ascii="Times New Roman" w:eastAsia="Times New Roman" w:hAnsi="Times New Roman" w:cs="Times New Roman"/>
          <w:b/>
          <w:sz w:val="28"/>
          <w:szCs w:val="28"/>
        </w:rPr>
        <w:t>финансирования инновационной деятельности</w:t>
      </w:r>
    </w:p>
    <w:p w14:paraId="6B1E2AA2" w14:textId="7CF55EB2" w:rsidR="00154A6B" w:rsidRPr="002E30D8" w:rsidRDefault="00D07C4C" w:rsidP="00154A6B">
      <w:pPr>
        <w:spacing w:after="0" w:line="360" w:lineRule="auto"/>
        <w:ind w:firstLine="709"/>
        <w:jc w:val="both"/>
        <w:rPr>
          <w:rFonts w:ascii="Times New Roman" w:eastAsia="Times New Roman" w:hAnsi="Times New Roman" w:cs="Times New Roman"/>
          <w:sz w:val="28"/>
          <w:szCs w:val="28"/>
        </w:rPr>
      </w:pPr>
      <w:r w:rsidRPr="002E30D8">
        <w:rPr>
          <w:rFonts w:ascii="Times New Roman" w:eastAsia="Times New Roman" w:hAnsi="Times New Roman" w:cs="Times New Roman"/>
          <w:sz w:val="28"/>
          <w:szCs w:val="28"/>
        </w:rPr>
        <w:t xml:space="preserve">Основные этапы организации системы </w:t>
      </w:r>
      <w:r w:rsidR="008D733C" w:rsidRPr="002E30D8">
        <w:rPr>
          <w:rFonts w:ascii="Times New Roman" w:eastAsia="Times New Roman" w:hAnsi="Times New Roman" w:cs="Times New Roman"/>
          <w:sz w:val="28"/>
          <w:szCs w:val="28"/>
        </w:rPr>
        <w:t>венчурного капитала</w:t>
      </w:r>
      <w:r w:rsidRPr="002E30D8">
        <w:rPr>
          <w:rFonts w:ascii="Times New Roman" w:eastAsia="Times New Roman" w:hAnsi="Times New Roman" w:cs="Times New Roman"/>
          <w:sz w:val="28"/>
          <w:szCs w:val="28"/>
        </w:rPr>
        <w:t>.</w:t>
      </w:r>
      <w:r w:rsidR="00154A6B" w:rsidRPr="002E30D8">
        <w:rPr>
          <w:rFonts w:ascii="Times New Roman" w:eastAsia="Times New Roman" w:hAnsi="Times New Roman" w:cs="Times New Roman"/>
          <w:sz w:val="28"/>
          <w:szCs w:val="28"/>
        </w:rPr>
        <w:t xml:space="preserve"> Общая характеристика цикл</w:t>
      </w:r>
      <w:r w:rsidR="00F3464A" w:rsidRPr="002E30D8">
        <w:rPr>
          <w:rFonts w:ascii="Times New Roman" w:eastAsia="Times New Roman" w:hAnsi="Times New Roman" w:cs="Times New Roman"/>
          <w:sz w:val="28"/>
          <w:szCs w:val="28"/>
        </w:rPr>
        <w:t>а</w:t>
      </w:r>
      <w:r w:rsidR="00154A6B" w:rsidRPr="002E30D8">
        <w:rPr>
          <w:rFonts w:ascii="Times New Roman" w:eastAsia="Times New Roman" w:hAnsi="Times New Roman" w:cs="Times New Roman"/>
          <w:sz w:val="28"/>
          <w:szCs w:val="28"/>
        </w:rPr>
        <w:t xml:space="preserve"> венчурного финансирования. </w:t>
      </w:r>
      <w:r w:rsidR="00F3464A" w:rsidRPr="002E30D8">
        <w:rPr>
          <w:rFonts w:ascii="Times New Roman" w:eastAsia="Times New Roman" w:hAnsi="Times New Roman" w:cs="Times New Roman"/>
          <w:sz w:val="28"/>
          <w:szCs w:val="28"/>
        </w:rPr>
        <w:t xml:space="preserve">Процедура работы на рынке </w:t>
      </w:r>
      <w:r w:rsidR="00F3464A" w:rsidRPr="002E30D8">
        <w:rPr>
          <w:rFonts w:ascii="Times New Roman" w:eastAsia="Times New Roman" w:hAnsi="Times New Roman" w:cs="Times New Roman"/>
          <w:sz w:val="28"/>
          <w:szCs w:val="28"/>
        </w:rPr>
        <w:lastRenderedPageBreak/>
        <w:t xml:space="preserve">венчурного инвестирования. </w:t>
      </w:r>
      <w:r w:rsidR="00154A6B" w:rsidRPr="002E30D8">
        <w:rPr>
          <w:rFonts w:ascii="Times New Roman" w:eastAsia="Times New Roman" w:hAnsi="Times New Roman" w:cs="Times New Roman"/>
          <w:sz w:val="28"/>
          <w:szCs w:val="28"/>
        </w:rPr>
        <w:t xml:space="preserve">Стадии цикла венчурного капитала и их характеристики: посевная стадия, стадия </w:t>
      </w:r>
      <w:proofErr w:type="spellStart"/>
      <w:r w:rsidR="00154A6B" w:rsidRPr="002E30D8">
        <w:rPr>
          <w:rFonts w:ascii="Times New Roman" w:eastAsia="Times New Roman" w:hAnsi="Times New Roman" w:cs="Times New Roman"/>
          <w:sz w:val="28"/>
          <w:szCs w:val="28"/>
        </w:rPr>
        <w:t>стартапа</w:t>
      </w:r>
      <w:proofErr w:type="spellEnd"/>
      <w:r w:rsidR="00154A6B" w:rsidRPr="002E30D8">
        <w:rPr>
          <w:rFonts w:ascii="Times New Roman" w:eastAsia="Times New Roman" w:hAnsi="Times New Roman" w:cs="Times New Roman"/>
          <w:sz w:val="28"/>
          <w:szCs w:val="28"/>
        </w:rPr>
        <w:t xml:space="preserve">, стадия раннего роста, расширения, поздняя стадия инвестиционного процесса. </w:t>
      </w:r>
      <w:r w:rsidR="005C4DFD" w:rsidRPr="002E30D8">
        <w:rPr>
          <w:rFonts w:ascii="Times New Roman" w:eastAsia="Times New Roman" w:hAnsi="Times New Roman" w:cs="Times New Roman"/>
          <w:sz w:val="28"/>
          <w:szCs w:val="28"/>
        </w:rPr>
        <w:t xml:space="preserve">Потребность в венчурном финансировании для развития компании. </w:t>
      </w:r>
      <w:r w:rsidR="00B849B4" w:rsidRPr="002E30D8">
        <w:rPr>
          <w:rFonts w:ascii="Times New Roman" w:eastAsia="Times New Roman" w:hAnsi="Times New Roman" w:cs="Times New Roman"/>
          <w:sz w:val="28"/>
          <w:szCs w:val="28"/>
        </w:rPr>
        <w:t>Основные правила процесса венчурного инвестирования.</w:t>
      </w:r>
      <w:r w:rsidR="00154A6B" w:rsidRPr="002E30D8">
        <w:rPr>
          <w:rFonts w:ascii="Times New Roman" w:eastAsia="Times New Roman" w:hAnsi="Times New Roman" w:cs="Times New Roman"/>
          <w:sz w:val="28"/>
          <w:szCs w:val="28"/>
        </w:rPr>
        <w:t xml:space="preserve"> </w:t>
      </w:r>
      <w:r w:rsidR="00B849B4" w:rsidRPr="002E30D8">
        <w:rPr>
          <w:rFonts w:ascii="Times New Roman" w:eastAsia="Times New Roman" w:hAnsi="Times New Roman" w:cs="Times New Roman"/>
          <w:sz w:val="28"/>
          <w:szCs w:val="28"/>
        </w:rPr>
        <w:t xml:space="preserve">Управляющие фондами венчурного капитала.  </w:t>
      </w:r>
      <w:r w:rsidR="005C4DFD" w:rsidRPr="002E30D8">
        <w:rPr>
          <w:rFonts w:ascii="Times New Roman" w:eastAsia="Times New Roman" w:hAnsi="Times New Roman" w:cs="Times New Roman"/>
          <w:sz w:val="28"/>
          <w:szCs w:val="28"/>
        </w:rPr>
        <w:t xml:space="preserve">Процесс мобилизации капитала.  </w:t>
      </w:r>
      <w:proofErr w:type="spellStart"/>
      <w:r w:rsidR="00154A6B" w:rsidRPr="002E30D8">
        <w:rPr>
          <w:rFonts w:ascii="Times New Roman" w:eastAsia="Times New Roman" w:hAnsi="Times New Roman" w:cs="Times New Roman"/>
          <w:sz w:val="28"/>
          <w:szCs w:val="28"/>
        </w:rPr>
        <w:t>Доинвестиционная</w:t>
      </w:r>
      <w:proofErr w:type="spellEnd"/>
      <w:r w:rsidR="00154A6B" w:rsidRPr="002E30D8">
        <w:rPr>
          <w:rFonts w:ascii="Times New Roman" w:eastAsia="Times New Roman" w:hAnsi="Times New Roman" w:cs="Times New Roman"/>
          <w:sz w:val="28"/>
          <w:szCs w:val="28"/>
        </w:rPr>
        <w:t xml:space="preserve"> и </w:t>
      </w:r>
      <w:proofErr w:type="spellStart"/>
      <w:r w:rsidR="00154A6B" w:rsidRPr="002E30D8">
        <w:rPr>
          <w:rFonts w:ascii="Times New Roman" w:eastAsia="Times New Roman" w:hAnsi="Times New Roman" w:cs="Times New Roman"/>
          <w:sz w:val="28"/>
          <w:szCs w:val="28"/>
        </w:rPr>
        <w:t>постинвестиционная</w:t>
      </w:r>
      <w:proofErr w:type="spellEnd"/>
      <w:r w:rsidR="00154A6B" w:rsidRPr="002E30D8">
        <w:rPr>
          <w:rFonts w:ascii="Times New Roman" w:eastAsia="Times New Roman" w:hAnsi="Times New Roman" w:cs="Times New Roman"/>
          <w:sz w:val="28"/>
          <w:szCs w:val="28"/>
        </w:rPr>
        <w:t xml:space="preserve"> стоимости </w:t>
      </w:r>
      <w:r w:rsidR="008C6815" w:rsidRPr="002E30D8">
        <w:rPr>
          <w:rFonts w:ascii="Times New Roman" w:eastAsia="Times New Roman" w:hAnsi="Times New Roman" w:cs="Times New Roman"/>
          <w:sz w:val="28"/>
          <w:szCs w:val="28"/>
        </w:rPr>
        <w:t>инновационной компании</w:t>
      </w:r>
      <w:r w:rsidR="00154A6B" w:rsidRPr="002E30D8">
        <w:rPr>
          <w:rFonts w:ascii="Times New Roman" w:eastAsia="Times New Roman" w:hAnsi="Times New Roman" w:cs="Times New Roman"/>
          <w:sz w:val="28"/>
          <w:szCs w:val="28"/>
        </w:rPr>
        <w:t>.  Акционерная стоимость и стоимость бизнеса инновационной компании. Высокотехнологичные IPO российских компаний</w:t>
      </w:r>
      <w:r w:rsidR="00F3464A" w:rsidRPr="002E30D8">
        <w:rPr>
          <w:rFonts w:ascii="Times New Roman" w:eastAsia="Times New Roman" w:hAnsi="Times New Roman" w:cs="Times New Roman"/>
          <w:sz w:val="28"/>
          <w:szCs w:val="28"/>
        </w:rPr>
        <w:t xml:space="preserve">. </w:t>
      </w:r>
      <w:r w:rsidR="005C4DFD" w:rsidRPr="002E30D8">
        <w:rPr>
          <w:rFonts w:ascii="Times New Roman" w:eastAsia="Times New Roman" w:hAnsi="Times New Roman" w:cs="Times New Roman"/>
          <w:sz w:val="28"/>
          <w:szCs w:val="28"/>
        </w:rPr>
        <w:t xml:space="preserve">Ключевая информация о венчурной фирме. </w:t>
      </w:r>
      <w:r w:rsidR="00F3464A" w:rsidRPr="002E30D8">
        <w:rPr>
          <w:rFonts w:ascii="Times New Roman" w:eastAsia="Times New Roman" w:hAnsi="Times New Roman" w:cs="Times New Roman"/>
          <w:sz w:val="28"/>
          <w:szCs w:val="28"/>
        </w:rPr>
        <w:t>Генерирование потока сделок. Управление потоком сделок.</w:t>
      </w:r>
    </w:p>
    <w:p w14:paraId="7B957B50" w14:textId="653F8465" w:rsidR="00EC0BCA" w:rsidRPr="002E30D8" w:rsidRDefault="0057717B" w:rsidP="00EC0BCA">
      <w:pPr>
        <w:pStyle w:val="ae"/>
        <w:spacing w:line="360" w:lineRule="auto"/>
        <w:jc w:val="both"/>
        <w:rPr>
          <w:b/>
          <w:sz w:val="28"/>
          <w:szCs w:val="28"/>
        </w:rPr>
      </w:pPr>
      <w:r w:rsidRPr="002E30D8">
        <w:rPr>
          <w:b/>
          <w:sz w:val="28"/>
          <w:szCs w:val="28"/>
        </w:rPr>
        <w:t xml:space="preserve">Тема </w:t>
      </w:r>
      <w:r w:rsidR="003E5265" w:rsidRPr="002E30D8">
        <w:rPr>
          <w:b/>
          <w:sz w:val="28"/>
          <w:szCs w:val="28"/>
        </w:rPr>
        <w:t>4</w:t>
      </w:r>
      <w:r w:rsidRPr="002E30D8">
        <w:rPr>
          <w:b/>
          <w:sz w:val="28"/>
          <w:szCs w:val="28"/>
        </w:rPr>
        <w:t xml:space="preserve">. </w:t>
      </w:r>
      <w:r w:rsidR="005C4DFD" w:rsidRPr="002E30D8">
        <w:rPr>
          <w:b/>
          <w:sz w:val="28"/>
          <w:szCs w:val="28"/>
        </w:rPr>
        <w:t xml:space="preserve">Оценка стоимости </w:t>
      </w:r>
      <w:r w:rsidR="00EC0BCA" w:rsidRPr="002E30D8">
        <w:rPr>
          <w:b/>
          <w:sz w:val="28"/>
          <w:szCs w:val="28"/>
        </w:rPr>
        <w:t xml:space="preserve">венчурного финансирования инновационной компании </w:t>
      </w:r>
    </w:p>
    <w:p w14:paraId="050FD221" w14:textId="3DDA5256" w:rsidR="005C4DFD" w:rsidRPr="002E30D8" w:rsidRDefault="005C4DFD" w:rsidP="00EC0BCA">
      <w:pPr>
        <w:pStyle w:val="ae"/>
        <w:spacing w:line="360" w:lineRule="auto"/>
        <w:ind w:left="0" w:firstLine="708"/>
        <w:jc w:val="both"/>
        <w:rPr>
          <w:sz w:val="28"/>
          <w:szCs w:val="28"/>
        </w:rPr>
      </w:pPr>
      <w:r w:rsidRPr="002E30D8">
        <w:rPr>
          <w:sz w:val="28"/>
          <w:szCs w:val="28"/>
        </w:rPr>
        <w:t xml:space="preserve">Методы оценки компаний в венчурном инвестировании. Метод мультипликаторов. Алгоритм применения метода мультипликаторов при оценке компаний.  Мультипликаторы стоимости компании.  </w:t>
      </w:r>
      <w:r w:rsidR="00507523" w:rsidRPr="002E30D8">
        <w:rPr>
          <w:sz w:val="28"/>
          <w:szCs w:val="28"/>
        </w:rPr>
        <w:t>Метод дисконтированных</w:t>
      </w:r>
      <w:r w:rsidRPr="002E30D8">
        <w:rPr>
          <w:sz w:val="28"/>
          <w:szCs w:val="28"/>
        </w:rPr>
        <w:t xml:space="preserve"> денежных потоков. Основные этапы проведения оценки методом DCF. Анализ и прогноз инвестиций. Венчурный метод. Метод реальных опционов. Формирование портфеля проектов. </w:t>
      </w:r>
      <w:r w:rsidR="00507523" w:rsidRPr="002E30D8">
        <w:rPr>
          <w:sz w:val="28"/>
          <w:szCs w:val="28"/>
        </w:rPr>
        <w:t>Привлечение венчурных</w:t>
      </w:r>
      <w:r w:rsidR="00291D98" w:rsidRPr="002E30D8">
        <w:rPr>
          <w:sz w:val="28"/>
          <w:szCs w:val="28"/>
        </w:rPr>
        <w:t xml:space="preserve"> инвестиций. Управляющая компания фонда.  Время, требуемое для привлечения венчурного капитала. Мифы о венчурном капитале.</w:t>
      </w:r>
    </w:p>
    <w:bookmarkEnd w:id="11"/>
    <w:p w14:paraId="6BD54CDB" w14:textId="0EB68DEE" w:rsidR="00E03748" w:rsidRPr="002E30D8" w:rsidRDefault="00B83812" w:rsidP="00E03748">
      <w:pPr>
        <w:spacing w:after="0" w:line="360" w:lineRule="auto"/>
        <w:ind w:firstLine="709"/>
        <w:jc w:val="both"/>
        <w:rPr>
          <w:rFonts w:ascii="Times New Roman" w:eastAsia="Times New Roman" w:hAnsi="Times New Roman" w:cs="Times New Roman"/>
          <w:b/>
          <w:sz w:val="28"/>
          <w:szCs w:val="28"/>
        </w:rPr>
      </w:pPr>
      <w:r w:rsidRPr="002E30D8">
        <w:rPr>
          <w:rFonts w:ascii="Times New Roman" w:hAnsi="Times New Roman" w:cs="Times New Roman"/>
          <w:sz w:val="28"/>
          <w:szCs w:val="28"/>
        </w:rPr>
        <w:t xml:space="preserve"> </w:t>
      </w:r>
      <w:r w:rsidR="00E03748" w:rsidRPr="002E30D8">
        <w:rPr>
          <w:rFonts w:ascii="Times New Roman" w:eastAsia="Times New Roman" w:hAnsi="Times New Roman" w:cs="Times New Roman"/>
          <w:b/>
          <w:sz w:val="28"/>
          <w:szCs w:val="28"/>
        </w:rPr>
        <w:t xml:space="preserve">Тема </w:t>
      </w:r>
      <w:r w:rsidR="003E5265" w:rsidRPr="002E30D8">
        <w:rPr>
          <w:rFonts w:ascii="Times New Roman" w:eastAsia="Times New Roman" w:hAnsi="Times New Roman" w:cs="Times New Roman"/>
          <w:b/>
          <w:sz w:val="28"/>
          <w:szCs w:val="28"/>
        </w:rPr>
        <w:t>5</w:t>
      </w:r>
      <w:r w:rsidR="00E03748" w:rsidRPr="002E30D8">
        <w:rPr>
          <w:rFonts w:ascii="Times New Roman" w:eastAsia="Times New Roman" w:hAnsi="Times New Roman" w:cs="Times New Roman"/>
          <w:b/>
          <w:sz w:val="28"/>
          <w:szCs w:val="28"/>
        </w:rPr>
        <w:t xml:space="preserve">. </w:t>
      </w:r>
      <w:r w:rsidR="00291D98" w:rsidRPr="002E30D8">
        <w:rPr>
          <w:rFonts w:ascii="Times New Roman" w:eastAsia="Times New Roman" w:hAnsi="Times New Roman" w:cs="Times New Roman"/>
          <w:b/>
          <w:sz w:val="28"/>
          <w:szCs w:val="28"/>
        </w:rPr>
        <w:t>Управление эффективностью венчурного финансирования</w:t>
      </w:r>
      <w:r w:rsidR="00E03748" w:rsidRPr="002E30D8">
        <w:rPr>
          <w:rFonts w:ascii="Times New Roman" w:eastAsia="Times New Roman" w:hAnsi="Times New Roman" w:cs="Times New Roman"/>
          <w:b/>
          <w:sz w:val="28"/>
          <w:szCs w:val="28"/>
        </w:rPr>
        <w:t xml:space="preserve"> </w:t>
      </w:r>
    </w:p>
    <w:p w14:paraId="70F269DD" w14:textId="4B4B1BCC" w:rsidR="00EE66C0" w:rsidRPr="002E30D8" w:rsidRDefault="00291D98" w:rsidP="00E03748">
      <w:pPr>
        <w:spacing w:after="0" w:line="360" w:lineRule="auto"/>
        <w:ind w:firstLine="709"/>
        <w:jc w:val="both"/>
        <w:rPr>
          <w:rFonts w:ascii="Times New Roman" w:eastAsia="Times New Roman" w:hAnsi="Times New Roman" w:cs="Times New Roman"/>
          <w:sz w:val="28"/>
          <w:szCs w:val="28"/>
        </w:rPr>
      </w:pPr>
      <w:r w:rsidRPr="002E30D8">
        <w:rPr>
          <w:rFonts w:ascii="Times New Roman" w:eastAsia="Times New Roman" w:hAnsi="Times New Roman" w:cs="Times New Roman"/>
          <w:sz w:val="28"/>
          <w:szCs w:val="28"/>
        </w:rPr>
        <w:t xml:space="preserve">Драйверы стоимости венчурных компаний. </w:t>
      </w:r>
      <w:r w:rsidR="00507523" w:rsidRPr="002E30D8">
        <w:rPr>
          <w:rFonts w:ascii="Times New Roman" w:hAnsi="Times New Roman" w:cs="Times New Roman"/>
          <w:sz w:val="28"/>
          <w:szCs w:val="28"/>
        </w:rPr>
        <w:t>Внутренняя норма</w:t>
      </w:r>
      <w:r w:rsidRPr="002E30D8">
        <w:rPr>
          <w:rFonts w:ascii="Times New Roman" w:hAnsi="Times New Roman" w:cs="Times New Roman"/>
          <w:sz w:val="28"/>
          <w:szCs w:val="28"/>
        </w:rPr>
        <w:t xml:space="preserve"> доходности венчурного фонда. Факторы стоимости на различных фазах жизненного цикла компании. Процесс наращивания стоимости компании, входящей в портфель фирмы венчурного капитала. Ключевые факторы стоимости. </w:t>
      </w:r>
      <w:r w:rsidR="00507523" w:rsidRPr="002E30D8">
        <w:rPr>
          <w:rFonts w:ascii="Times New Roman" w:hAnsi="Times New Roman" w:cs="Times New Roman"/>
          <w:sz w:val="28"/>
          <w:szCs w:val="28"/>
        </w:rPr>
        <w:t>Условия успешности</w:t>
      </w:r>
      <w:r w:rsidRPr="002E30D8">
        <w:rPr>
          <w:rFonts w:ascii="Times New Roman" w:hAnsi="Times New Roman" w:cs="Times New Roman"/>
          <w:sz w:val="28"/>
          <w:szCs w:val="28"/>
        </w:rPr>
        <w:t xml:space="preserve"> венчурных инвестиций. </w:t>
      </w:r>
      <w:r w:rsidR="00EC0BCA" w:rsidRPr="002E30D8">
        <w:rPr>
          <w:rFonts w:ascii="Times New Roman" w:hAnsi="Times New Roman" w:cs="Times New Roman"/>
          <w:sz w:val="28"/>
          <w:szCs w:val="28"/>
        </w:rPr>
        <w:t xml:space="preserve">Показатели эффективности венчурного финансирования. </w:t>
      </w:r>
      <w:r w:rsidR="00A82191" w:rsidRPr="002E30D8">
        <w:rPr>
          <w:rFonts w:ascii="Times New Roman" w:hAnsi="Times New Roman" w:cs="Times New Roman"/>
          <w:sz w:val="28"/>
          <w:szCs w:val="28"/>
        </w:rPr>
        <w:t xml:space="preserve">Процесс управления портфелем венчурного инвестора. Типы венчурных инвесторов в зависимости от их предпочтений. Скрининг. </w:t>
      </w:r>
      <w:r w:rsidR="00507523" w:rsidRPr="002E30D8">
        <w:rPr>
          <w:rFonts w:ascii="Times New Roman" w:hAnsi="Times New Roman" w:cs="Times New Roman"/>
          <w:sz w:val="28"/>
          <w:szCs w:val="28"/>
        </w:rPr>
        <w:t>Анализ компании</w:t>
      </w:r>
      <w:r w:rsidR="00A82191" w:rsidRPr="002E30D8">
        <w:rPr>
          <w:rFonts w:ascii="Times New Roman" w:hAnsi="Times New Roman" w:cs="Times New Roman"/>
          <w:sz w:val="28"/>
          <w:szCs w:val="28"/>
        </w:rPr>
        <w:t xml:space="preserve">. Основные этапы отбора компаний венчурным капиталистом.  </w:t>
      </w:r>
    </w:p>
    <w:p w14:paraId="4F2BB7A0" w14:textId="77777777" w:rsidR="006555BF" w:rsidRPr="002E30D8" w:rsidRDefault="006555BF" w:rsidP="00E03748">
      <w:pPr>
        <w:spacing w:after="0" w:line="360" w:lineRule="auto"/>
        <w:ind w:firstLine="709"/>
        <w:jc w:val="both"/>
        <w:rPr>
          <w:rFonts w:ascii="Times New Roman" w:eastAsia="Times New Roman" w:hAnsi="Times New Roman" w:cs="Times New Roman"/>
          <w:b/>
          <w:sz w:val="28"/>
          <w:szCs w:val="28"/>
        </w:rPr>
      </w:pPr>
      <w:r w:rsidRPr="002E30D8">
        <w:rPr>
          <w:rFonts w:ascii="Times New Roman" w:eastAsia="Times New Roman" w:hAnsi="Times New Roman" w:cs="Times New Roman"/>
          <w:b/>
          <w:sz w:val="28"/>
          <w:szCs w:val="28"/>
        </w:rPr>
        <w:t xml:space="preserve">Тема </w:t>
      </w:r>
      <w:r w:rsidR="003E5265" w:rsidRPr="002E30D8">
        <w:rPr>
          <w:rFonts w:ascii="Times New Roman" w:eastAsia="Times New Roman" w:hAnsi="Times New Roman" w:cs="Times New Roman"/>
          <w:b/>
          <w:sz w:val="28"/>
          <w:szCs w:val="28"/>
        </w:rPr>
        <w:t>6</w:t>
      </w:r>
      <w:r w:rsidRPr="002E30D8">
        <w:rPr>
          <w:rFonts w:ascii="Times New Roman" w:eastAsia="Times New Roman" w:hAnsi="Times New Roman" w:cs="Times New Roman"/>
          <w:b/>
          <w:sz w:val="28"/>
          <w:szCs w:val="28"/>
        </w:rPr>
        <w:t xml:space="preserve">. </w:t>
      </w:r>
      <w:r w:rsidR="00F3464A" w:rsidRPr="002E30D8">
        <w:rPr>
          <w:rFonts w:ascii="Times New Roman" w:eastAsia="Times New Roman" w:hAnsi="Times New Roman" w:cs="Times New Roman"/>
          <w:b/>
          <w:sz w:val="28"/>
          <w:szCs w:val="28"/>
        </w:rPr>
        <w:t>Инновационный венчурный проект и его финансирование</w:t>
      </w:r>
    </w:p>
    <w:p w14:paraId="5B305ACD" w14:textId="46D16584" w:rsidR="00DB6859" w:rsidRPr="002E30D8" w:rsidRDefault="00F22D6B" w:rsidP="00E03748">
      <w:pPr>
        <w:spacing w:after="0" w:line="360" w:lineRule="auto"/>
        <w:ind w:firstLine="709"/>
        <w:jc w:val="both"/>
        <w:rPr>
          <w:rFonts w:ascii="Times New Roman" w:hAnsi="Times New Roman" w:cs="Times New Roman"/>
          <w:sz w:val="28"/>
          <w:szCs w:val="28"/>
        </w:rPr>
      </w:pPr>
      <w:r w:rsidRPr="002E30D8">
        <w:rPr>
          <w:rFonts w:ascii="Times New Roman" w:eastAsia="Times New Roman" w:hAnsi="Times New Roman" w:cs="Times New Roman"/>
          <w:sz w:val="28"/>
          <w:szCs w:val="28"/>
        </w:rPr>
        <w:lastRenderedPageBreak/>
        <w:t xml:space="preserve">Сущность </w:t>
      </w:r>
      <w:r w:rsidR="00A82191" w:rsidRPr="002E30D8">
        <w:rPr>
          <w:rFonts w:ascii="Times New Roman" w:eastAsia="Times New Roman" w:hAnsi="Times New Roman" w:cs="Times New Roman"/>
          <w:sz w:val="28"/>
          <w:szCs w:val="28"/>
        </w:rPr>
        <w:t>венчурного проекта</w:t>
      </w:r>
      <w:r w:rsidRPr="002E30D8">
        <w:rPr>
          <w:rFonts w:ascii="Times New Roman" w:eastAsia="Times New Roman" w:hAnsi="Times New Roman" w:cs="Times New Roman"/>
          <w:sz w:val="28"/>
          <w:szCs w:val="28"/>
        </w:rPr>
        <w:t xml:space="preserve"> организации.</w:t>
      </w:r>
      <w:r w:rsidR="00A82191" w:rsidRPr="002E30D8">
        <w:rPr>
          <w:rFonts w:ascii="Times New Roman" w:eastAsia="Times New Roman" w:hAnsi="Times New Roman" w:cs="Times New Roman"/>
          <w:sz w:val="28"/>
          <w:szCs w:val="28"/>
        </w:rPr>
        <w:t xml:space="preserve"> </w:t>
      </w:r>
      <w:r w:rsidR="008C6815" w:rsidRPr="002E30D8">
        <w:rPr>
          <w:rFonts w:ascii="Times New Roman" w:hAnsi="Times New Roman" w:cs="Times New Roman"/>
          <w:sz w:val="28"/>
          <w:szCs w:val="28"/>
        </w:rPr>
        <w:t>Особенности инновационного</w:t>
      </w:r>
      <w:r w:rsidR="00A82191" w:rsidRPr="002E30D8">
        <w:rPr>
          <w:rFonts w:ascii="Times New Roman" w:hAnsi="Times New Roman" w:cs="Times New Roman"/>
          <w:sz w:val="28"/>
          <w:szCs w:val="28"/>
        </w:rPr>
        <w:t xml:space="preserve"> венчурного проекта</w:t>
      </w:r>
      <w:r w:rsidR="00DB6859" w:rsidRPr="002E30D8">
        <w:rPr>
          <w:rFonts w:ascii="Times New Roman" w:hAnsi="Times New Roman" w:cs="Times New Roman"/>
          <w:sz w:val="28"/>
          <w:szCs w:val="28"/>
        </w:rPr>
        <w:t xml:space="preserve">. Стадии инновационного проекта. Управление инновационными венчурными проектами. Оценка рисков проектирования. </w:t>
      </w:r>
      <w:r w:rsidR="008C6815" w:rsidRPr="002E30D8">
        <w:rPr>
          <w:rFonts w:ascii="Times New Roman" w:hAnsi="Times New Roman" w:cs="Times New Roman"/>
          <w:sz w:val="28"/>
          <w:szCs w:val="28"/>
        </w:rPr>
        <w:t>Модели принятия</w:t>
      </w:r>
      <w:r w:rsidR="00DB6859" w:rsidRPr="002E30D8">
        <w:rPr>
          <w:rFonts w:ascii="Times New Roman" w:hAnsi="Times New Roman" w:cs="Times New Roman"/>
          <w:sz w:val="28"/>
          <w:szCs w:val="28"/>
        </w:rPr>
        <w:t xml:space="preserve"> инвестиционных решений. </w:t>
      </w:r>
      <w:r w:rsidR="008C6815" w:rsidRPr="002E30D8">
        <w:rPr>
          <w:rFonts w:ascii="Times New Roman" w:hAnsi="Times New Roman" w:cs="Times New Roman"/>
          <w:sz w:val="28"/>
          <w:szCs w:val="28"/>
        </w:rPr>
        <w:t>Финансовая реализуемость</w:t>
      </w:r>
      <w:r w:rsidR="00DB6859" w:rsidRPr="002E30D8">
        <w:rPr>
          <w:rFonts w:ascii="Times New Roman" w:hAnsi="Times New Roman" w:cs="Times New Roman"/>
          <w:sz w:val="28"/>
          <w:szCs w:val="28"/>
        </w:rPr>
        <w:t xml:space="preserve"> и экономическая эффективность при оценке и отборе инновационных проектов. Формирование денежного потока. Оценка денежных потоков. Риски инновационных проектов. Факторы, влияющие на оценку вероятности успеха проекта. </w:t>
      </w:r>
    </w:p>
    <w:p w14:paraId="1C2F13A7" w14:textId="77777777" w:rsidR="00E03748" w:rsidRPr="002E30D8" w:rsidRDefault="00E03748" w:rsidP="00E03748">
      <w:pPr>
        <w:spacing w:after="0" w:line="360" w:lineRule="auto"/>
        <w:ind w:firstLine="709"/>
        <w:jc w:val="both"/>
        <w:rPr>
          <w:rFonts w:ascii="Times New Roman" w:eastAsia="Times New Roman" w:hAnsi="Times New Roman" w:cs="Times New Roman"/>
          <w:b/>
          <w:sz w:val="28"/>
          <w:szCs w:val="28"/>
        </w:rPr>
      </w:pPr>
      <w:r w:rsidRPr="002E30D8">
        <w:rPr>
          <w:rFonts w:ascii="Times New Roman" w:eastAsia="Times New Roman" w:hAnsi="Times New Roman" w:cs="Times New Roman"/>
          <w:b/>
          <w:sz w:val="28"/>
          <w:szCs w:val="28"/>
        </w:rPr>
        <w:t xml:space="preserve">Тема </w:t>
      </w:r>
      <w:r w:rsidR="003E5265" w:rsidRPr="002E30D8">
        <w:rPr>
          <w:rFonts w:ascii="Times New Roman" w:eastAsia="Times New Roman" w:hAnsi="Times New Roman" w:cs="Times New Roman"/>
          <w:b/>
          <w:sz w:val="28"/>
          <w:szCs w:val="28"/>
        </w:rPr>
        <w:t>7</w:t>
      </w:r>
      <w:r w:rsidRPr="002E30D8">
        <w:rPr>
          <w:rFonts w:ascii="Times New Roman" w:eastAsia="Times New Roman" w:hAnsi="Times New Roman" w:cs="Times New Roman"/>
          <w:b/>
          <w:sz w:val="28"/>
          <w:szCs w:val="28"/>
        </w:rPr>
        <w:t xml:space="preserve">. </w:t>
      </w:r>
      <w:r w:rsidR="00907BEA" w:rsidRPr="002E30D8">
        <w:rPr>
          <w:rFonts w:ascii="Times New Roman" w:eastAsia="Times New Roman" w:hAnsi="Times New Roman" w:cs="Times New Roman"/>
          <w:b/>
          <w:sz w:val="28"/>
          <w:szCs w:val="28"/>
        </w:rPr>
        <w:t xml:space="preserve">Модели и механизмы венчурного </w:t>
      </w:r>
      <w:r w:rsidR="00F3464A" w:rsidRPr="002E30D8">
        <w:rPr>
          <w:rFonts w:ascii="Times New Roman" w:eastAsia="Times New Roman" w:hAnsi="Times New Roman" w:cs="Times New Roman"/>
          <w:b/>
          <w:sz w:val="28"/>
          <w:szCs w:val="28"/>
        </w:rPr>
        <w:t>финансирования</w:t>
      </w:r>
      <w:r w:rsidR="00F22D6B" w:rsidRPr="002E30D8">
        <w:rPr>
          <w:rFonts w:ascii="Times New Roman" w:eastAsia="Times New Roman" w:hAnsi="Times New Roman" w:cs="Times New Roman"/>
          <w:b/>
          <w:sz w:val="28"/>
          <w:szCs w:val="28"/>
        </w:rPr>
        <w:t xml:space="preserve"> </w:t>
      </w:r>
      <w:r w:rsidRPr="002E30D8">
        <w:rPr>
          <w:rFonts w:ascii="Times New Roman" w:eastAsia="Times New Roman" w:hAnsi="Times New Roman" w:cs="Times New Roman"/>
          <w:b/>
          <w:sz w:val="28"/>
          <w:szCs w:val="28"/>
        </w:rPr>
        <w:t xml:space="preserve"> </w:t>
      </w:r>
    </w:p>
    <w:p w14:paraId="5511BEE4" w14:textId="6BF84121" w:rsidR="00804612" w:rsidRPr="002E30D8" w:rsidRDefault="00EC0BCA" w:rsidP="00654B61">
      <w:pPr>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 xml:space="preserve">Модели корпоративного венчурного инвестирования. </w:t>
      </w:r>
      <w:r w:rsidR="00804612" w:rsidRPr="002E30D8">
        <w:rPr>
          <w:rFonts w:ascii="Times New Roman" w:hAnsi="Times New Roman" w:cs="Times New Roman"/>
          <w:sz w:val="28"/>
          <w:szCs w:val="28"/>
        </w:rPr>
        <w:t xml:space="preserve">Венчурная экосистема. Этапы развития экосистемы венчурного капитала. Элементы развития венчурной экосистемы. Национальные особенности венчурного бизнеса. Сети (ассоциации) индивидуальных венчурных инвесторов. ассоциации бизнес-ангелов. Инновационный кластер. Структура регионального инновационного кластера. Роль государства в развитии модели </w:t>
      </w:r>
      <w:r w:rsidRPr="002E30D8">
        <w:rPr>
          <w:rFonts w:ascii="Times New Roman" w:hAnsi="Times New Roman" w:cs="Times New Roman"/>
          <w:sz w:val="28"/>
          <w:szCs w:val="28"/>
        </w:rPr>
        <w:t>венчурной индустрии</w:t>
      </w:r>
      <w:r w:rsidR="00804612" w:rsidRPr="002E30D8">
        <w:rPr>
          <w:rFonts w:ascii="Times New Roman" w:hAnsi="Times New Roman" w:cs="Times New Roman"/>
          <w:sz w:val="28"/>
          <w:szCs w:val="28"/>
        </w:rPr>
        <w:t xml:space="preserve">. Корпоративные венчурные фонды. </w:t>
      </w:r>
      <w:r w:rsidR="00CD4744" w:rsidRPr="002E30D8">
        <w:rPr>
          <w:rFonts w:ascii="Times New Roman" w:hAnsi="Times New Roman" w:cs="Times New Roman"/>
          <w:sz w:val="28"/>
          <w:szCs w:val="28"/>
        </w:rPr>
        <w:t>Корпоративное венчурное</w:t>
      </w:r>
      <w:r w:rsidR="00804612" w:rsidRPr="002E30D8">
        <w:rPr>
          <w:rFonts w:ascii="Times New Roman" w:hAnsi="Times New Roman" w:cs="Times New Roman"/>
          <w:sz w:val="28"/>
          <w:szCs w:val="28"/>
        </w:rPr>
        <w:t xml:space="preserve"> инвестирование. Характеристики корпоративных венчурных инвестиций. </w:t>
      </w:r>
      <w:r w:rsidR="00CD4744" w:rsidRPr="002E30D8">
        <w:rPr>
          <w:rFonts w:ascii="Times New Roman" w:hAnsi="Times New Roman" w:cs="Times New Roman"/>
          <w:sz w:val="28"/>
          <w:szCs w:val="28"/>
        </w:rPr>
        <w:t xml:space="preserve">Корпоративный венчурный проект. Механизмы стимулирования и формирования команды проекта. Механизмы контроля, используемые для КВФ. </w:t>
      </w:r>
    </w:p>
    <w:p w14:paraId="24D506C6" w14:textId="77777777" w:rsidR="00654B61" w:rsidRPr="002E30D8" w:rsidRDefault="00654B61" w:rsidP="00654B61">
      <w:pPr>
        <w:spacing w:after="0" w:line="360" w:lineRule="auto"/>
        <w:ind w:firstLine="709"/>
        <w:jc w:val="both"/>
        <w:rPr>
          <w:rFonts w:ascii="Times New Roman" w:eastAsia="Times New Roman" w:hAnsi="Times New Roman" w:cs="Times New Roman"/>
          <w:sz w:val="28"/>
          <w:szCs w:val="28"/>
        </w:rPr>
      </w:pPr>
      <w:r w:rsidRPr="002E30D8">
        <w:rPr>
          <w:rFonts w:ascii="Times New Roman" w:eastAsia="Times New Roman" w:hAnsi="Times New Roman" w:cs="Times New Roman"/>
          <w:sz w:val="28"/>
          <w:szCs w:val="28"/>
        </w:rPr>
        <w:t>Организация мониторинга исполнения финансового плана. Основные и дублирующие системы контроля.</w:t>
      </w:r>
    </w:p>
    <w:p w14:paraId="2BEBFAEA" w14:textId="3888E6C4" w:rsidR="00AA1AAC" w:rsidRPr="002E30D8" w:rsidRDefault="00B83812" w:rsidP="00ED6FF8">
      <w:pPr>
        <w:pStyle w:val="1"/>
      </w:pPr>
      <w:r w:rsidRPr="002E30D8">
        <w:t xml:space="preserve"> </w:t>
      </w:r>
      <w:r w:rsidR="00E03748" w:rsidRPr="002E30D8">
        <w:t xml:space="preserve"> </w:t>
      </w:r>
      <w:bookmarkStart w:id="12" w:name="_Toc111466450"/>
      <w:r w:rsidR="00AA1AAC" w:rsidRPr="002E30D8">
        <w:t>5.2. Учебно-тематический план</w:t>
      </w:r>
      <w:bookmarkEnd w:id="12"/>
    </w:p>
    <w:tbl>
      <w:tblPr>
        <w:tblW w:w="10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7"/>
        <w:gridCol w:w="2565"/>
        <w:gridCol w:w="709"/>
        <w:gridCol w:w="850"/>
        <w:gridCol w:w="851"/>
        <w:gridCol w:w="1417"/>
        <w:gridCol w:w="1134"/>
        <w:gridCol w:w="2214"/>
      </w:tblGrid>
      <w:tr w:rsidR="002E30D8" w:rsidRPr="002E30D8" w14:paraId="0952D1E8" w14:textId="77777777" w:rsidTr="002E30D8">
        <w:tc>
          <w:tcPr>
            <w:tcW w:w="407" w:type="dxa"/>
            <w:vMerge w:val="restart"/>
          </w:tcPr>
          <w:p w14:paraId="1705B26F" w14:textId="77777777" w:rsidR="00AA1AAC" w:rsidRPr="002E30D8" w:rsidRDefault="00AA1AAC" w:rsidP="00ED6FF8">
            <w:pPr>
              <w:widowControl w:val="0"/>
              <w:spacing w:after="0" w:line="240" w:lineRule="auto"/>
              <w:jc w:val="center"/>
              <w:rPr>
                <w:rFonts w:ascii="Times New Roman" w:hAnsi="Times New Roman" w:cs="Times New Roman"/>
                <w:sz w:val="24"/>
                <w:szCs w:val="24"/>
              </w:rPr>
            </w:pPr>
            <w:r w:rsidRPr="002E30D8">
              <w:rPr>
                <w:rFonts w:ascii="Times New Roman" w:hAnsi="Times New Roman" w:cs="Times New Roman"/>
                <w:sz w:val="24"/>
                <w:szCs w:val="24"/>
              </w:rPr>
              <w:t>№</w:t>
            </w:r>
          </w:p>
          <w:p w14:paraId="509B147B" w14:textId="77777777" w:rsidR="00AA1AAC" w:rsidRPr="002E30D8" w:rsidRDefault="00AA1AAC" w:rsidP="00ED6FF8">
            <w:pPr>
              <w:widowControl w:val="0"/>
              <w:spacing w:after="0" w:line="240" w:lineRule="auto"/>
              <w:jc w:val="center"/>
              <w:rPr>
                <w:rFonts w:ascii="Times New Roman" w:hAnsi="Times New Roman" w:cs="Times New Roman"/>
                <w:sz w:val="24"/>
                <w:szCs w:val="24"/>
              </w:rPr>
            </w:pPr>
            <w:r w:rsidRPr="002E30D8">
              <w:rPr>
                <w:rFonts w:ascii="Times New Roman" w:hAnsi="Times New Roman" w:cs="Times New Roman"/>
                <w:sz w:val="24"/>
                <w:szCs w:val="24"/>
              </w:rPr>
              <w:t>п/ п</w:t>
            </w:r>
          </w:p>
        </w:tc>
        <w:tc>
          <w:tcPr>
            <w:tcW w:w="2565" w:type="dxa"/>
            <w:vMerge w:val="restart"/>
          </w:tcPr>
          <w:p w14:paraId="686D8973" w14:textId="77777777" w:rsidR="00AA1AAC" w:rsidRPr="002E30D8" w:rsidRDefault="00AA1AAC" w:rsidP="00ED6FF8">
            <w:pPr>
              <w:pStyle w:val="42"/>
              <w:keepNext/>
              <w:keepLines/>
              <w:widowControl w:val="0"/>
              <w:shd w:val="clear" w:color="auto" w:fill="auto"/>
              <w:spacing w:after="0" w:line="240" w:lineRule="auto"/>
              <w:rPr>
                <w:rStyle w:val="414pt"/>
                <w:rFonts w:cs="Times New Roman"/>
                <w:b w:val="0"/>
                <w:bCs/>
                <w:sz w:val="24"/>
                <w:szCs w:val="24"/>
              </w:rPr>
            </w:pPr>
            <w:r w:rsidRPr="002E30D8">
              <w:rPr>
                <w:rFonts w:ascii="Times New Roman" w:hAnsi="Times New Roman" w:cs="Times New Roman"/>
                <w:b w:val="0"/>
                <w:sz w:val="24"/>
                <w:szCs w:val="24"/>
              </w:rPr>
              <w:t>Наименование тем</w:t>
            </w:r>
            <w:r w:rsidR="00B66D44" w:rsidRPr="002E30D8">
              <w:rPr>
                <w:rFonts w:ascii="Times New Roman" w:hAnsi="Times New Roman" w:cs="Times New Roman"/>
                <w:b w:val="0"/>
                <w:sz w:val="24"/>
                <w:szCs w:val="24"/>
              </w:rPr>
              <w:t xml:space="preserve"> (разделов)</w:t>
            </w:r>
            <w:r w:rsidRPr="002E30D8">
              <w:rPr>
                <w:rFonts w:ascii="Times New Roman" w:hAnsi="Times New Roman" w:cs="Times New Roman"/>
                <w:b w:val="0"/>
                <w:sz w:val="24"/>
                <w:szCs w:val="24"/>
              </w:rPr>
              <w:t xml:space="preserve"> дисциплины</w:t>
            </w:r>
          </w:p>
        </w:tc>
        <w:tc>
          <w:tcPr>
            <w:tcW w:w="4961" w:type="dxa"/>
            <w:gridSpan w:val="5"/>
          </w:tcPr>
          <w:p w14:paraId="4D3EE7A7" w14:textId="77777777" w:rsidR="00AA1AAC" w:rsidRPr="002E30D8" w:rsidRDefault="00AA1AAC" w:rsidP="00ED6FF8">
            <w:pPr>
              <w:pStyle w:val="42"/>
              <w:keepNext/>
              <w:keepLines/>
              <w:widowControl w:val="0"/>
              <w:shd w:val="clear" w:color="auto" w:fill="auto"/>
              <w:spacing w:after="0" w:line="240" w:lineRule="auto"/>
              <w:rPr>
                <w:rStyle w:val="414pt"/>
                <w:rFonts w:cs="Times New Roman"/>
                <w:b w:val="0"/>
                <w:bCs/>
                <w:sz w:val="24"/>
                <w:szCs w:val="24"/>
              </w:rPr>
            </w:pPr>
            <w:r w:rsidRPr="002E30D8">
              <w:rPr>
                <w:rFonts w:ascii="Times New Roman" w:hAnsi="Times New Roman" w:cs="Times New Roman"/>
                <w:b w:val="0"/>
                <w:sz w:val="24"/>
                <w:szCs w:val="24"/>
              </w:rPr>
              <w:t>Трудоёмкость в часах</w:t>
            </w:r>
          </w:p>
        </w:tc>
        <w:tc>
          <w:tcPr>
            <w:tcW w:w="2214" w:type="dxa"/>
            <w:vMerge w:val="restart"/>
          </w:tcPr>
          <w:p w14:paraId="0149DA92" w14:textId="77777777" w:rsidR="00AA1AAC" w:rsidRPr="002E30D8" w:rsidRDefault="00AA1AAC" w:rsidP="00ED6FF8">
            <w:pPr>
              <w:pStyle w:val="42"/>
              <w:keepNext/>
              <w:keepLines/>
              <w:widowControl w:val="0"/>
              <w:shd w:val="clear" w:color="auto" w:fill="auto"/>
              <w:spacing w:after="0" w:line="240" w:lineRule="auto"/>
              <w:rPr>
                <w:rStyle w:val="414pt"/>
                <w:rFonts w:cs="Times New Roman"/>
                <w:b w:val="0"/>
                <w:bCs/>
                <w:sz w:val="24"/>
                <w:szCs w:val="24"/>
              </w:rPr>
            </w:pPr>
            <w:r w:rsidRPr="002E30D8">
              <w:rPr>
                <w:rFonts w:ascii="Times New Roman" w:hAnsi="Times New Roman" w:cs="Times New Roman"/>
                <w:b w:val="0"/>
                <w:sz w:val="24"/>
                <w:szCs w:val="24"/>
              </w:rPr>
              <w:t>Формы текущего контроля</w:t>
            </w:r>
          </w:p>
        </w:tc>
      </w:tr>
      <w:tr w:rsidR="002E30D8" w:rsidRPr="002E30D8" w14:paraId="7B33D242" w14:textId="77777777" w:rsidTr="002E30D8">
        <w:tc>
          <w:tcPr>
            <w:tcW w:w="407" w:type="dxa"/>
            <w:vMerge/>
            <w:vAlign w:val="center"/>
          </w:tcPr>
          <w:p w14:paraId="494B73F8" w14:textId="77777777" w:rsidR="00AA1AAC" w:rsidRPr="002E30D8" w:rsidRDefault="00AA1AAC" w:rsidP="00ED6FF8">
            <w:pPr>
              <w:spacing w:after="0" w:line="240" w:lineRule="auto"/>
              <w:rPr>
                <w:rFonts w:ascii="Times New Roman" w:hAnsi="Times New Roman" w:cs="Times New Roman"/>
                <w:sz w:val="24"/>
                <w:szCs w:val="24"/>
              </w:rPr>
            </w:pPr>
          </w:p>
        </w:tc>
        <w:tc>
          <w:tcPr>
            <w:tcW w:w="2565" w:type="dxa"/>
            <w:vMerge/>
          </w:tcPr>
          <w:p w14:paraId="6EACC965" w14:textId="77777777" w:rsidR="00AA1AAC" w:rsidRPr="002E30D8" w:rsidRDefault="00AA1AAC" w:rsidP="00ED6FF8">
            <w:pPr>
              <w:pStyle w:val="42"/>
              <w:keepNext/>
              <w:keepLines/>
              <w:widowControl w:val="0"/>
              <w:shd w:val="clear" w:color="auto" w:fill="auto"/>
              <w:spacing w:after="0" w:line="240" w:lineRule="auto"/>
              <w:rPr>
                <w:rStyle w:val="414pt"/>
                <w:rFonts w:cs="Times New Roman"/>
                <w:b w:val="0"/>
                <w:bCs/>
                <w:sz w:val="24"/>
                <w:szCs w:val="24"/>
              </w:rPr>
            </w:pPr>
          </w:p>
        </w:tc>
        <w:tc>
          <w:tcPr>
            <w:tcW w:w="709" w:type="dxa"/>
            <w:vMerge w:val="restart"/>
          </w:tcPr>
          <w:p w14:paraId="75B7172F" w14:textId="77777777" w:rsidR="00AA1AAC" w:rsidRPr="002E30D8" w:rsidRDefault="00AA1AAC" w:rsidP="00ED6FF8">
            <w:pPr>
              <w:pStyle w:val="42"/>
              <w:keepNext/>
              <w:keepLines/>
              <w:widowControl w:val="0"/>
              <w:shd w:val="clear" w:color="auto" w:fill="auto"/>
              <w:spacing w:after="0" w:line="240" w:lineRule="auto"/>
              <w:rPr>
                <w:rStyle w:val="414pt"/>
                <w:rFonts w:cs="Times New Roman"/>
                <w:b w:val="0"/>
                <w:bCs/>
                <w:sz w:val="24"/>
                <w:szCs w:val="24"/>
              </w:rPr>
            </w:pPr>
            <w:r w:rsidRPr="002E30D8">
              <w:rPr>
                <w:rFonts w:ascii="Times New Roman" w:hAnsi="Times New Roman" w:cs="Times New Roman"/>
                <w:b w:val="0"/>
                <w:sz w:val="24"/>
                <w:szCs w:val="24"/>
              </w:rPr>
              <w:t>Всего</w:t>
            </w:r>
          </w:p>
        </w:tc>
        <w:tc>
          <w:tcPr>
            <w:tcW w:w="3118" w:type="dxa"/>
            <w:gridSpan w:val="3"/>
          </w:tcPr>
          <w:p w14:paraId="0C014AB5" w14:textId="3CA1B2EC" w:rsidR="00AA1AAC" w:rsidRPr="002E30D8" w:rsidRDefault="00567BB6" w:rsidP="00ED6FF8">
            <w:pPr>
              <w:pStyle w:val="42"/>
              <w:keepNext/>
              <w:keepLines/>
              <w:widowControl w:val="0"/>
              <w:shd w:val="clear" w:color="auto" w:fill="auto"/>
              <w:spacing w:after="0" w:line="240" w:lineRule="auto"/>
              <w:rPr>
                <w:rStyle w:val="414pt"/>
                <w:rFonts w:cs="Times New Roman"/>
                <w:b w:val="0"/>
                <w:bCs/>
                <w:sz w:val="24"/>
                <w:szCs w:val="24"/>
              </w:rPr>
            </w:pPr>
            <w:r w:rsidRPr="002E30D8">
              <w:rPr>
                <w:rFonts w:ascii="Times New Roman" w:hAnsi="Times New Roman" w:cs="Times New Roman"/>
                <w:b w:val="0"/>
                <w:sz w:val="24"/>
                <w:szCs w:val="24"/>
              </w:rPr>
              <w:t>Контактная работа-</w:t>
            </w:r>
            <w:r w:rsidR="00AA1AAC" w:rsidRPr="002E30D8">
              <w:rPr>
                <w:rFonts w:ascii="Times New Roman" w:hAnsi="Times New Roman" w:cs="Times New Roman"/>
                <w:b w:val="0"/>
                <w:sz w:val="24"/>
                <w:szCs w:val="24"/>
              </w:rPr>
              <w:t>Аудиторная работа</w:t>
            </w:r>
          </w:p>
        </w:tc>
        <w:tc>
          <w:tcPr>
            <w:tcW w:w="1134" w:type="dxa"/>
            <w:vMerge w:val="restart"/>
          </w:tcPr>
          <w:p w14:paraId="289BB322" w14:textId="77777777" w:rsidR="00AA1AAC" w:rsidRPr="002E30D8" w:rsidRDefault="00AA1AAC" w:rsidP="00ED6FF8">
            <w:pPr>
              <w:pStyle w:val="42"/>
              <w:keepNext/>
              <w:keepLines/>
              <w:widowControl w:val="0"/>
              <w:shd w:val="clear" w:color="auto" w:fill="auto"/>
              <w:spacing w:after="0" w:line="240" w:lineRule="auto"/>
              <w:rPr>
                <w:rStyle w:val="414pt"/>
                <w:rFonts w:cs="Times New Roman"/>
                <w:b w:val="0"/>
                <w:bCs/>
                <w:sz w:val="24"/>
                <w:szCs w:val="24"/>
              </w:rPr>
            </w:pPr>
            <w:r w:rsidRPr="002E30D8">
              <w:rPr>
                <w:rFonts w:ascii="Times New Roman" w:hAnsi="Times New Roman" w:cs="Times New Roman"/>
                <w:b w:val="0"/>
                <w:sz w:val="24"/>
                <w:szCs w:val="24"/>
              </w:rPr>
              <w:t>Самостоя</w:t>
            </w:r>
            <w:r w:rsidRPr="002E30D8">
              <w:rPr>
                <w:rFonts w:ascii="Times New Roman" w:hAnsi="Times New Roman" w:cs="Times New Roman"/>
                <w:b w:val="0"/>
                <w:sz w:val="24"/>
                <w:szCs w:val="24"/>
              </w:rPr>
              <w:softHyphen/>
              <w:t>тельная работа</w:t>
            </w:r>
          </w:p>
        </w:tc>
        <w:tc>
          <w:tcPr>
            <w:tcW w:w="2214" w:type="dxa"/>
            <w:vMerge/>
          </w:tcPr>
          <w:p w14:paraId="7833EDB9" w14:textId="77777777" w:rsidR="00AA1AAC" w:rsidRPr="002E30D8" w:rsidRDefault="00AA1AAC" w:rsidP="00ED6FF8">
            <w:pPr>
              <w:pStyle w:val="42"/>
              <w:keepNext/>
              <w:keepLines/>
              <w:widowControl w:val="0"/>
              <w:shd w:val="clear" w:color="auto" w:fill="auto"/>
              <w:spacing w:after="0" w:line="240" w:lineRule="auto"/>
              <w:rPr>
                <w:rStyle w:val="414pt"/>
                <w:rFonts w:cs="Times New Roman"/>
                <w:b w:val="0"/>
                <w:bCs/>
                <w:sz w:val="24"/>
                <w:szCs w:val="24"/>
              </w:rPr>
            </w:pPr>
          </w:p>
        </w:tc>
      </w:tr>
      <w:tr w:rsidR="002E30D8" w:rsidRPr="002E30D8" w14:paraId="56B2C5A9" w14:textId="77777777" w:rsidTr="002E30D8">
        <w:tc>
          <w:tcPr>
            <w:tcW w:w="407" w:type="dxa"/>
            <w:vMerge/>
            <w:vAlign w:val="center"/>
          </w:tcPr>
          <w:p w14:paraId="0E161827" w14:textId="77777777" w:rsidR="00567BB6" w:rsidRPr="002E30D8" w:rsidRDefault="00567BB6" w:rsidP="00ED6FF8">
            <w:pPr>
              <w:spacing w:after="0" w:line="240" w:lineRule="auto"/>
              <w:rPr>
                <w:rFonts w:ascii="Times New Roman" w:hAnsi="Times New Roman" w:cs="Times New Roman"/>
                <w:sz w:val="24"/>
                <w:szCs w:val="24"/>
              </w:rPr>
            </w:pPr>
          </w:p>
        </w:tc>
        <w:tc>
          <w:tcPr>
            <w:tcW w:w="2565" w:type="dxa"/>
            <w:vMerge/>
          </w:tcPr>
          <w:p w14:paraId="00A9527C" w14:textId="77777777" w:rsidR="00567BB6" w:rsidRPr="002E30D8" w:rsidRDefault="00567BB6" w:rsidP="00ED6FF8">
            <w:pPr>
              <w:pStyle w:val="42"/>
              <w:keepNext/>
              <w:keepLines/>
              <w:widowControl w:val="0"/>
              <w:shd w:val="clear" w:color="auto" w:fill="auto"/>
              <w:spacing w:after="0" w:line="240" w:lineRule="auto"/>
              <w:rPr>
                <w:rStyle w:val="414pt"/>
                <w:rFonts w:cs="Times New Roman"/>
                <w:b w:val="0"/>
                <w:bCs/>
                <w:sz w:val="24"/>
                <w:szCs w:val="24"/>
              </w:rPr>
            </w:pPr>
          </w:p>
        </w:tc>
        <w:tc>
          <w:tcPr>
            <w:tcW w:w="709" w:type="dxa"/>
            <w:vMerge/>
          </w:tcPr>
          <w:p w14:paraId="7ACE0901" w14:textId="77777777" w:rsidR="00567BB6" w:rsidRPr="002E30D8" w:rsidRDefault="00567BB6" w:rsidP="00ED6FF8">
            <w:pPr>
              <w:pStyle w:val="42"/>
              <w:keepNext/>
              <w:keepLines/>
              <w:widowControl w:val="0"/>
              <w:shd w:val="clear" w:color="auto" w:fill="auto"/>
              <w:spacing w:after="0" w:line="240" w:lineRule="auto"/>
              <w:rPr>
                <w:rStyle w:val="414pt"/>
                <w:rFonts w:cs="Times New Roman"/>
                <w:b w:val="0"/>
                <w:bCs/>
                <w:sz w:val="24"/>
                <w:szCs w:val="24"/>
              </w:rPr>
            </w:pPr>
          </w:p>
        </w:tc>
        <w:tc>
          <w:tcPr>
            <w:tcW w:w="850" w:type="dxa"/>
          </w:tcPr>
          <w:p w14:paraId="4D3C60C7" w14:textId="77777777" w:rsidR="00567BB6" w:rsidRPr="002E30D8" w:rsidRDefault="00567BB6" w:rsidP="00ED6FF8">
            <w:pPr>
              <w:widowControl w:val="0"/>
              <w:spacing w:after="0" w:line="240" w:lineRule="auto"/>
              <w:jc w:val="center"/>
              <w:rPr>
                <w:rFonts w:ascii="Times New Roman" w:hAnsi="Times New Roman" w:cs="Times New Roman"/>
                <w:sz w:val="24"/>
                <w:szCs w:val="24"/>
              </w:rPr>
            </w:pPr>
            <w:r w:rsidRPr="002E30D8">
              <w:rPr>
                <w:rFonts w:ascii="Times New Roman" w:hAnsi="Times New Roman" w:cs="Times New Roman"/>
                <w:sz w:val="24"/>
                <w:szCs w:val="24"/>
              </w:rPr>
              <w:t xml:space="preserve">Общая, в </w:t>
            </w:r>
            <w:proofErr w:type="spellStart"/>
            <w:r w:rsidRPr="002E30D8">
              <w:rPr>
                <w:rFonts w:ascii="Times New Roman" w:hAnsi="Times New Roman" w:cs="Times New Roman"/>
                <w:sz w:val="24"/>
                <w:szCs w:val="24"/>
              </w:rPr>
              <w:t>т.ч</w:t>
            </w:r>
            <w:proofErr w:type="spellEnd"/>
            <w:r w:rsidRPr="002E30D8">
              <w:rPr>
                <w:rFonts w:ascii="Times New Roman" w:hAnsi="Times New Roman" w:cs="Times New Roman"/>
                <w:sz w:val="24"/>
                <w:szCs w:val="24"/>
              </w:rPr>
              <w:t>.:</w:t>
            </w:r>
          </w:p>
        </w:tc>
        <w:tc>
          <w:tcPr>
            <w:tcW w:w="851" w:type="dxa"/>
          </w:tcPr>
          <w:p w14:paraId="20598996" w14:textId="77777777" w:rsidR="00567BB6" w:rsidRPr="002E30D8" w:rsidRDefault="00567BB6" w:rsidP="00ED6FF8">
            <w:pPr>
              <w:widowControl w:val="0"/>
              <w:spacing w:after="0" w:line="240" w:lineRule="auto"/>
              <w:jc w:val="center"/>
              <w:rPr>
                <w:rFonts w:ascii="Times New Roman" w:hAnsi="Times New Roman" w:cs="Times New Roman"/>
                <w:sz w:val="24"/>
                <w:szCs w:val="24"/>
              </w:rPr>
            </w:pPr>
            <w:r w:rsidRPr="002E30D8">
              <w:rPr>
                <w:rFonts w:ascii="Times New Roman" w:hAnsi="Times New Roman" w:cs="Times New Roman"/>
                <w:sz w:val="24"/>
                <w:szCs w:val="24"/>
              </w:rPr>
              <w:t>Лекции</w:t>
            </w:r>
          </w:p>
        </w:tc>
        <w:tc>
          <w:tcPr>
            <w:tcW w:w="1417" w:type="dxa"/>
          </w:tcPr>
          <w:p w14:paraId="6A9C9D49" w14:textId="442D782C" w:rsidR="00567BB6" w:rsidRPr="002E30D8" w:rsidRDefault="00567BB6" w:rsidP="00ED6FF8">
            <w:pPr>
              <w:widowControl w:val="0"/>
              <w:spacing w:after="0" w:line="240" w:lineRule="auto"/>
              <w:rPr>
                <w:rFonts w:ascii="Times New Roman" w:hAnsi="Times New Roman" w:cs="Times New Roman"/>
                <w:sz w:val="24"/>
                <w:szCs w:val="24"/>
              </w:rPr>
            </w:pPr>
            <w:r w:rsidRPr="002E30D8">
              <w:rPr>
                <w:rFonts w:ascii="Times New Roman" w:hAnsi="Times New Roman" w:cs="Times New Roman"/>
                <w:sz w:val="24"/>
                <w:szCs w:val="24"/>
              </w:rPr>
              <w:t>Семинары, практические занятия</w:t>
            </w:r>
          </w:p>
        </w:tc>
        <w:tc>
          <w:tcPr>
            <w:tcW w:w="1134" w:type="dxa"/>
            <w:vMerge/>
          </w:tcPr>
          <w:p w14:paraId="154AE160" w14:textId="77777777" w:rsidR="00567BB6" w:rsidRPr="002E30D8" w:rsidRDefault="00567BB6" w:rsidP="00ED6FF8">
            <w:pPr>
              <w:pStyle w:val="42"/>
              <w:keepNext/>
              <w:keepLines/>
              <w:widowControl w:val="0"/>
              <w:shd w:val="clear" w:color="auto" w:fill="auto"/>
              <w:spacing w:after="0" w:line="240" w:lineRule="auto"/>
              <w:rPr>
                <w:rStyle w:val="414pt"/>
                <w:rFonts w:cs="Times New Roman"/>
                <w:b w:val="0"/>
                <w:bCs/>
                <w:sz w:val="24"/>
                <w:szCs w:val="24"/>
              </w:rPr>
            </w:pPr>
          </w:p>
        </w:tc>
        <w:tc>
          <w:tcPr>
            <w:tcW w:w="2214" w:type="dxa"/>
            <w:vMerge/>
          </w:tcPr>
          <w:p w14:paraId="74B4C9E8" w14:textId="77777777" w:rsidR="00567BB6" w:rsidRPr="002E30D8" w:rsidRDefault="00567BB6" w:rsidP="00ED6FF8">
            <w:pPr>
              <w:pStyle w:val="42"/>
              <w:keepNext/>
              <w:keepLines/>
              <w:widowControl w:val="0"/>
              <w:shd w:val="clear" w:color="auto" w:fill="auto"/>
              <w:spacing w:after="0" w:line="240" w:lineRule="auto"/>
              <w:rPr>
                <w:rStyle w:val="414pt"/>
                <w:rFonts w:cs="Times New Roman"/>
                <w:b w:val="0"/>
                <w:bCs/>
                <w:sz w:val="24"/>
                <w:szCs w:val="24"/>
              </w:rPr>
            </w:pPr>
          </w:p>
        </w:tc>
      </w:tr>
      <w:tr w:rsidR="002E30D8" w:rsidRPr="002E30D8" w14:paraId="1E3687CA" w14:textId="77777777" w:rsidTr="002E30D8">
        <w:tc>
          <w:tcPr>
            <w:tcW w:w="407" w:type="dxa"/>
          </w:tcPr>
          <w:p w14:paraId="2355D251" w14:textId="77777777" w:rsidR="00567BB6" w:rsidRPr="002E30D8" w:rsidRDefault="00567BB6" w:rsidP="00ED6FF8">
            <w:pPr>
              <w:widowControl w:val="0"/>
              <w:spacing w:after="0" w:line="240" w:lineRule="auto"/>
              <w:rPr>
                <w:rFonts w:ascii="Times New Roman" w:hAnsi="Times New Roman" w:cs="Times New Roman"/>
                <w:sz w:val="24"/>
                <w:szCs w:val="24"/>
              </w:rPr>
            </w:pPr>
            <w:r w:rsidRPr="002E30D8">
              <w:rPr>
                <w:rFonts w:ascii="Times New Roman" w:hAnsi="Times New Roman" w:cs="Times New Roman"/>
                <w:sz w:val="24"/>
                <w:szCs w:val="24"/>
              </w:rPr>
              <w:t>1</w:t>
            </w:r>
          </w:p>
        </w:tc>
        <w:tc>
          <w:tcPr>
            <w:tcW w:w="2565" w:type="dxa"/>
          </w:tcPr>
          <w:p w14:paraId="2E7232D0" w14:textId="77777777" w:rsidR="00567BB6" w:rsidRPr="002E30D8" w:rsidRDefault="00567BB6" w:rsidP="00ED6FF8">
            <w:pPr>
              <w:widowControl w:val="0"/>
              <w:spacing w:after="0" w:line="240" w:lineRule="auto"/>
              <w:rPr>
                <w:rFonts w:ascii="Times New Roman" w:hAnsi="Times New Roman" w:cs="Times New Roman"/>
                <w:sz w:val="24"/>
                <w:szCs w:val="24"/>
              </w:rPr>
            </w:pPr>
            <w:r w:rsidRPr="002E30D8">
              <w:rPr>
                <w:rFonts w:ascii="Times New Roman" w:hAnsi="Times New Roman" w:cs="Times New Roman"/>
                <w:sz w:val="24"/>
                <w:szCs w:val="24"/>
              </w:rPr>
              <w:t>Роль венчурного капитала в развитии экономики</w:t>
            </w:r>
          </w:p>
        </w:tc>
        <w:tc>
          <w:tcPr>
            <w:tcW w:w="709" w:type="dxa"/>
            <w:shd w:val="clear" w:color="auto" w:fill="auto"/>
            <w:vAlign w:val="center"/>
          </w:tcPr>
          <w:p w14:paraId="6E1410AE" w14:textId="77777777" w:rsidR="00567BB6" w:rsidRPr="002E30D8" w:rsidRDefault="00567BB6" w:rsidP="00ED6FF8">
            <w:pPr>
              <w:spacing w:after="0" w:line="240" w:lineRule="auto"/>
              <w:jc w:val="center"/>
              <w:rPr>
                <w:rFonts w:ascii="Times New Roman" w:hAnsi="Times New Roman" w:cs="Times New Roman"/>
                <w:sz w:val="24"/>
                <w:szCs w:val="24"/>
              </w:rPr>
            </w:pPr>
            <w:r w:rsidRPr="002E30D8">
              <w:rPr>
                <w:rFonts w:ascii="Times New Roman" w:hAnsi="Times New Roman" w:cs="Times New Roman"/>
                <w:sz w:val="24"/>
                <w:szCs w:val="24"/>
              </w:rPr>
              <w:t>12</w:t>
            </w:r>
          </w:p>
        </w:tc>
        <w:tc>
          <w:tcPr>
            <w:tcW w:w="850" w:type="dxa"/>
            <w:shd w:val="clear" w:color="auto" w:fill="auto"/>
            <w:vAlign w:val="center"/>
          </w:tcPr>
          <w:p w14:paraId="12D0C91E" w14:textId="77777777" w:rsidR="00567BB6" w:rsidRPr="002E30D8" w:rsidRDefault="00567BB6" w:rsidP="00ED6FF8">
            <w:pPr>
              <w:spacing w:after="0" w:line="240" w:lineRule="auto"/>
              <w:jc w:val="center"/>
              <w:rPr>
                <w:rFonts w:ascii="Times New Roman" w:hAnsi="Times New Roman" w:cs="Times New Roman"/>
                <w:sz w:val="24"/>
                <w:szCs w:val="24"/>
              </w:rPr>
            </w:pPr>
            <w:r w:rsidRPr="002E30D8">
              <w:rPr>
                <w:rFonts w:ascii="Times New Roman" w:hAnsi="Times New Roman" w:cs="Times New Roman"/>
                <w:sz w:val="24"/>
                <w:szCs w:val="24"/>
                <w:lang w:val="en-US"/>
              </w:rPr>
              <w:t>4</w:t>
            </w:r>
          </w:p>
        </w:tc>
        <w:tc>
          <w:tcPr>
            <w:tcW w:w="851" w:type="dxa"/>
            <w:shd w:val="clear" w:color="auto" w:fill="auto"/>
            <w:vAlign w:val="center"/>
          </w:tcPr>
          <w:p w14:paraId="6EC03892" w14:textId="77777777" w:rsidR="00567BB6" w:rsidRPr="002E30D8" w:rsidRDefault="00567BB6" w:rsidP="00ED6FF8">
            <w:pPr>
              <w:spacing w:after="0" w:line="240" w:lineRule="auto"/>
              <w:jc w:val="center"/>
              <w:rPr>
                <w:rFonts w:ascii="Times New Roman" w:hAnsi="Times New Roman" w:cs="Times New Roman"/>
                <w:sz w:val="24"/>
                <w:szCs w:val="24"/>
              </w:rPr>
            </w:pPr>
            <w:r w:rsidRPr="002E30D8">
              <w:rPr>
                <w:rFonts w:ascii="Times New Roman" w:hAnsi="Times New Roman" w:cs="Times New Roman"/>
                <w:sz w:val="24"/>
                <w:szCs w:val="24"/>
              </w:rPr>
              <w:t>2</w:t>
            </w:r>
          </w:p>
        </w:tc>
        <w:tc>
          <w:tcPr>
            <w:tcW w:w="1417" w:type="dxa"/>
            <w:shd w:val="clear" w:color="auto" w:fill="auto"/>
            <w:vAlign w:val="center"/>
          </w:tcPr>
          <w:p w14:paraId="48A885A6" w14:textId="57ABB5F3" w:rsidR="00567BB6" w:rsidRPr="002E30D8" w:rsidRDefault="00567BB6" w:rsidP="00ED6FF8">
            <w:pPr>
              <w:spacing w:after="0" w:line="240" w:lineRule="auto"/>
              <w:jc w:val="center"/>
              <w:rPr>
                <w:rFonts w:ascii="Times New Roman" w:hAnsi="Times New Roman" w:cs="Times New Roman"/>
                <w:sz w:val="24"/>
                <w:szCs w:val="24"/>
              </w:rPr>
            </w:pPr>
            <w:r w:rsidRPr="002E30D8">
              <w:rPr>
                <w:rFonts w:ascii="Times New Roman" w:hAnsi="Times New Roman" w:cs="Times New Roman"/>
                <w:sz w:val="24"/>
                <w:szCs w:val="24"/>
              </w:rPr>
              <w:t>2</w:t>
            </w:r>
          </w:p>
        </w:tc>
        <w:tc>
          <w:tcPr>
            <w:tcW w:w="1134" w:type="dxa"/>
            <w:shd w:val="clear" w:color="auto" w:fill="auto"/>
            <w:vAlign w:val="center"/>
          </w:tcPr>
          <w:p w14:paraId="041C1377" w14:textId="77777777" w:rsidR="00567BB6" w:rsidRPr="002E30D8" w:rsidRDefault="00567BB6" w:rsidP="00ED6FF8">
            <w:pPr>
              <w:spacing w:after="0" w:line="240" w:lineRule="auto"/>
              <w:jc w:val="center"/>
              <w:rPr>
                <w:rFonts w:ascii="Times New Roman" w:hAnsi="Times New Roman" w:cs="Times New Roman"/>
                <w:sz w:val="24"/>
                <w:szCs w:val="24"/>
              </w:rPr>
            </w:pPr>
            <w:r w:rsidRPr="002E30D8">
              <w:rPr>
                <w:rFonts w:ascii="Times New Roman" w:hAnsi="Times New Roman" w:cs="Times New Roman"/>
                <w:sz w:val="24"/>
                <w:szCs w:val="24"/>
              </w:rPr>
              <w:t>8</w:t>
            </w:r>
          </w:p>
        </w:tc>
        <w:tc>
          <w:tcPr>
            <w:tcW w:w="2214" w:type="dxa"/>
            <w:shd w:val="clear" w:color="auto" w:fill="auto"/>
          </w:tcPr>
          <w:p w14:paraId="44236DC2" w14:textId="77777777" w:rsidR="00567BB6" w:rsidRPr="002E30D8" w:rsidRDefault="00567BB6" w:rsidP="00ED6FF8">
            <w:pPr>
              <w:widowControl w:val="0"/>
              <w:spacing w:after="0" w:line="240" w:lineRule="auto"/>
              <w:rPr>
                <w:rFonts w:ascii="Times New Roman" w:hAnsi="Times New Roman" w:cs="Times New Roman"/>
                <w:sz w:val="24"/>
                <w:szCs w:val="24"/>
              </w:rPr>
            </w:pPr>
            <w:r w:rsidRPr="002E30D8">
              <w:rPr>
                <w:rFonts w:ascii="Times New Roman" w:hAnsi="Times New Roman" w:cs="Times New Roman"/>
                <w:sz w:val="24"/>
                <w:szCs w:val="24"/>
              </w:rPr>
              <w:t>Дискуссия. Разбор конкретных ситуаций.</w:t>
            </w:r>
          </w:p>
        </w:tc>
      </w:tr>
      <w:tr w:rsidR="002E30D8" w:rsidRPr="002E30D8" w14:paraId="24E60C81" w14:textId="77777777" w:rsidTr="002E30D8">
        <w:tc>
          <w:tcPr>
            <w:tcW w:w="407" w:type="dxa"/>
          </w:tcPr>
          <w:p w14:paraId="2D0421D5" w14:textId="77777777" w:rsidR="00567BB6" w:rsidRPr="002E30D8" w:rsidRDefault="00567BB6" w:rsidP="00ED6FF8">
            <w:pPr>
              <w:widowControl w:val="0"/>
              <w:spacing w:after="0" w:line="240" w:lineRule="auto"/>
              <w:rPr>
                <w:rFonts w:ascii="Times New Roman" w:hAnsi="Times New Roman" w:cs="Times New Roman"/>
                <w:sz w:val="24"/>
                <w:szCs w:val="24"/>
              </w:rPr>
            </w:pPr>
            <w:r w:rsidRPr="002E30D8">
              <w:rPr>
                <w:rFonts w:ascii="Times New Roman" w:hAnsi="Times New Roman" w:cs="Times New Roman"/>
                <w:sz w:val="24"/>
                <w:szCs w:val="24"/>
              </w:rPr>
              <w:t>2</w:t>
            </w:r>
          </w:p>
        </w:tc>
        <w:tc>
          <w:tcPr>
            <w:tcW w:w="2565" w:type="dxa"/>
          </w:tcPr>
          <w:p w14:paraId="1292ACDE" w14:textId="77777777" w:rsidR="00567BB6" w:rsidRPr="002E30D8" w:rsidRDefault="00567BB6" w:rsidP="00ED6FF8">
            <w:pPr>
              <w:widowControl w:val="0"/>
              <w:spacing w:after="0" w:line="240" w:lineRule="auto"/>
              <w:rPr>
                <w:rFonts w:ascii="Times New Roman" w:hAnsi="Times New Roman" w:cs="Times New Roman"/>
                <w:sz w:val="24"/>
                <w:szCs w:val="24"/>
              </w:rPr>
            </w:pPr>
            <w:r w:rsidRPr="002E30D8">
              <w:rPr>
                <w:rFonts w:ascii="Times New Roman" w:hAnsi="Times New Roman" w:cs="Times New Roman"/>
                <w:sz w:val="24"/>
                <w:szCs w:val="24"/>
              </w:rPr>
              <w:t>Венчурный бизнес как предпринимательская деятельность</w:t>
            </w:r>
          </w:p>
        </w:tc>
        <w:tc>
          <w:tcPr>
            <w:tcW w:w="709" w:type="dxa"/>
            <w:shd w:val="clear" w:color="auto" w:fill="auto"/>
            <w:vAlign w:val="center"/>
          </w:tcPr>
          <w:p w14:paraId="1FFE74E0" w14:textId="77777777" w:rsidR="00567BB6" w:rsidRPr="002E30D8" w:rsidRDefault="00567BB6" w:rsidP="00ED6FF8">
            <w:pPr>
              <w:spacing w:after="0" w:line="240" w:lineRule="auto"/>
              <w:jc w:val="center"/>
              <w:rPr>
                <w:rFonts w:ascii="Times New Roman" w:hAnsi="Times New Roman" w:cs="Times New Roman"/>
                <w:sz w:val="24"/>
                <w:szCs w:val="24"/>
              </w:rPr>
            </w:pPr>
            <w:r w:rsidRPr="002E30D8">
              <w:rPr>
                <w:rFonts w:ascii="Times New Roman" w:hAnsi="Times New Roman" w:cs="Times New Roman"/>
                <w:sz w:val="24"/>
                <w:szCs w:val="24"/>
              </w:rPr>
              <w:t>14</w:t>
            </w:r>
          </w:p>
        </w:tc>
        <w:tc>
          <w:tcPr>
            <w:tcW w:w="850" w:type="dxa"/>
            <w:shd w:val="clear" w:color="auto" w:fill="auto"/>
            <w:vAlign w:val="center"/>
          </w:tcPr>
          <w:p w14:paraId="7FD68000" w14:textId="77777777" w:rsidR="00567BB6" w:rsidRPr="002E30D8" w:rsidRDefault="00567BB6" w:rsidP="00ED6FF8">
            <w:pPr>
              <w:spacing w:after="0" w:line="240" w:lineRule="auto"/>
              <w:jc w:val="center"/>
              <w:rPr>
                <w:rFonts w:ascii="Times New Roman" w:hAnsi="Times New Roman" w:cs="Times New Roman"/>
                <w:sz w:val="24"/>
                <w:szCs w:val="24"/>
              </w:rPr>
            </w:pPr>
            <w:r w:rsidRPr="002E30D8">
              <w:rPr>
                <w:rFonts w:ascii="Times New Roman" w:hAnsi="Times New Roman" w:cs="Times New Roman"/>
                <w:sz w:val="24"/>
                <w:szCs w:val="24"/>
              </w:rPr>
              <w:t>4</w:t>
            </w:r>
          </w:p>
        </w:tc>
        <w:tc>
          <w:tcPr>
            <w:tcW w:w="851" w:type="dxa"/>
            <w:shd w:val="clear" w:color="auto" w:fill="auto"/>
            <w:vAlign w:val="center"/>
          </w:tcPr>
          <w:p w14:paraId="62F97CE7" w14:textId="77777777" w:rsidR="00567BB6" w:rsidRPr="002E30D8" w:rsidRDefault="00567BB6" w:rsidP="00ED6FF8">
            <w:pPr>
              <w:spacing w:after="0" w:line="240" w:lineRule="auto"/>
              <w:jc w:val="center"/>
              <w:rPr>
                <w:rFonts w:ascii="Times New Roman" w:hAnsi="Times New Roman" w:cs="Times New Roman"/>
                <w:sz w:val="24"/>
                <w:szCs w:val="24"/>
              </w:rPr>
            </w:pPr>
            <w:r w:rsidRPr="002E30D8">
              <w:rPr>
                <w:rFonts w:ascii="Times New Roman" w:hAnsi="Times New Roman" w:cs="Times New Roman"/>
                <w:sz w:val="24"/>
                <w:szCs w:val="24"/>
              </w:rPr>
              <w:t>2</w:t>
            </w:r>
          </w:p>
        </w:tc>
        <w:tc>
          <w:tcPr>
            <w:tcW w:w="1417" w:type="dxa"/>
            <w:shd w:val="clear" w:color="auto" w:fill="auto"/>
            <w:vAlign w:val="center"/>
          </w:tcPr>
          <w:p w14:paraId="76154661" w14:textId="44454287" w:rsidR="00567BB6" w:rsidRPr="002E30D8" w:rsidRDefault="00567BB6" w:rsidP="00ED6FF8">
            <w:pPr>
              <w:spacing w:after="0" w:line="240" w:lineRule="auto"/>
              <w:jc w:val="center"/>
              <w:rPr>
                <w:rFonts w:ascii="Times New Roman" w:hAnsi="Times New Roman" w:cs="Times New Roman"/>
                <w:sz w:val="24"/>
                <w:szCs w:val="24"/>
              </w:rPr>
            </w:pPr>
            <w:r w:rsidRPr="002E30D8">
              <w:rPr>
                <w:rFonts w:ascii="Times New Roman" w:hAnsi="Times New Roman" w:cs="Times New Roman"/>
                <w:sz w:val="24"/>
                <w:szCs w:val="24"/>
              </w:rPr>
              <w:t>2</w:t>
            </w:r>
          </w:p>
        </w:tc>
        <w:tc>
          <w:tcPr>
            <w:tcW w:w="1134" w:type="dxa"/>
            <w:shd w:val="clear" w:color="auto" w:fill="auto"/>
            <w:vAlign w:val="center"/>
          </w:tcPr>
          <w:p w14:paraId="2939FD96" w14:textId="77777777" w:rsidR="00567BB6" w:rsidRPr="002E30D8" w:rsidRDefault="00567BB6" w:rsidP="00ED6FF8">
            <w:pPr>
              <w:spacing w:after="0" w:line="240" w:lineRule="auto"/>
              <w:jc w:val="center"/>
              <w:rPr>
                <w:rFonts w:ascii="Times New Roman" w:hAnsi="Times New Roman" w:cs="Times New Roman"/>
                <w:sz w:val="24"/>
                <w:szCs w:val="24"/>
              </w:rPr>
            </w:pPr>
            <w:r w:rsidRPr="002E30D8">
              <w:rPr>
                <w:rFonts w:ascii="Times New Roman" w:hAnsi="Times New Roman" w:cs="Times New Roman"/>
                <w:sz w:val="24"/>
                <w:szCs w:val="24"/>
              </w:rPr>
              <w:t>10</w:t>
            </w:r>
          </w:p>
        </w:tc>
        <w:tc>
          <w:tcPr>
            <w:tcW w:w="2214" w:type="dxa"/>
            <w:shd w:val="clear" w:color="auto" w:fill="auto"/>
          </w:tcPr>
          <w:p w14:paraId="30C23132" w14:textId="77777777" w:rsidR="00567BB6" w:rsidRPr="002E30D8" w:rsidRDefault="00567BB6" w:rsidP="00ED6FF8">
            <w:pPr>
              <w:widowControl w:val="0"/>
              <w:spacing w:after="0" w:line="240" w:lineRule="auto"/>
              <w:rPr>
                <w:rFonts w:ascii="Times New Roman" w:hAnsi="Times New Roman" w:cs="Times New Roman"/>
                <w:sz w:val="24"/>
                <w:szCs w:val="24"/>
              </w:rPr>
            </w:pPr>
            <w:r w:rsidRPr="002E30D8">
              <w:rPr>
                <w:rFonts w:ascii="Times New Roman" w:hAnsi="Times New Roman" w:cs="Times New Roman"/>
                <w:sz w:val="24"/>
                <w:szCs w:val="24"/>
              </w:rPr>
              <w:t>Опрос. Тест. Разбор конкретных ситуаций.</w:t>
            </w:r>
          </w:p>
        </w:tc>
      </w:tr>
      <w:tr w:rsidR="002E30D8" w:rsidRPr="002E30D8" w14:paraId="114406C9" w14:textId="77777777" w:rsidTr="002E30D8">
        <w:tc>
          <w:tcPr>
            <w:tcW w:w="407" w:type="dxa"/>
          </w:tcPr>
          <w:p w14:paraId="287A7354" w14:textId="77777777" w:rsidR="00567BB6" w:rsidRPr="002E30D8" w:rsidRDefault="00567BB6" w:rsidP="00ED6FF8">
            <w:pPr>
              <w:widowControl w:val="0"/>
              <w:spacing w:after="0" w:line="240" w:lineRule="auto"/>
              <w:rPr>
                <w:rFonts w:ascii="Times New Roman" w:hAnsi="Times New Roman" w:cs="Times New Roman"/>
                <w:sz w:val="24"/>
                <w:szCs w:val="24"/>
              </w:rPr>
            </w:pPr>
            <w:r w:rsidRPr="002E30D8">
              <w:rPr>
                <w:rFonts w:ascii="Times New Roman" w:hAnsi="Times New Roman" w:cs="Times New Roman"/>
                <w:sz w:val="24"/>
                <w:szCs w:val="24"/>
              </w:rPr>
              <w:t>3</w:t>
            </w:r>
          </w:p>
        </w:tc>
        <w:tc>
          <w:tcPr>
            <w:tcW w:w="2565" w:type="dxa"/>
          </w:tcPr>
          <w:p w14:paraId="7CA71569" w14:textId="77777777" w:rsidR="00567BB6" w:rsidRPr="002E30D8" w:rsidRDefault="00567BB6" w:rsidP="00ED6FF8">
            <w:pPr>
              <w:widowControl w:val="0"/>
              <w:spacing w:after="0" w:line="240" w:lineRule="auto"/>
              <w:rPr>
                <w:rFonts w:ascii="Times New Roman" w:hAnsi="Times New Roman" w:cs="Times New Roman"/>
                <w:sz w:val="24"/>
                <w:szCs w:val="24"/>
              </w:rPr>
            </w:pPr>
            <w:r w:rsidRPr="002E30D8">
              <w:rPr>
                <w:rFonts w:ascii="Times New Roman" w:hAnsi="Times New Roman" w:cs="Times New Roman"/>
                <w:sz w:val="24"/>
                <w:szCs w:val="24"/>
              </w:rPr>
              <w:t xml:space="preserve">Организация </w:t>
            </w:r>
            <w:r w:rsidRPr="002E30D8">
              <w:rPr>
                <w:rFonts w:ascii="Times New Roman" w:hAnsi="Times New Roman" w:cs="Times New Roman"/>
                <w:sz w:val="24"/>
                <w:szCs w:val="24"/>
              </w:rPr>
              <w:lastRenderedPageBreak/>
              <w:t>финансирования инновационной деятельности</w:t>
            </w:r>
          </w:p>
        </w:tc>
        <w:tc>
          <w:tcPr>
            <w:tcW w:w="709" w:type="dxa"/>
            <w:shd w:val="clear" w:color="auto" w:fill="auto"/>
            <w:vAlign w:val="center"/>
          </w:tcPr>
          <w:p w14:paraId="30ED4A51" w14:textId="77777777" w:rsidR="00567BB6" w:rsidRPr="002E30D8" w:rsidRDefault="00567BB6" w:rsidP="00ED6FF8">
            <w:pPr>
              <w:spacing w:after="0" w:line="240" w:lineRule="auto"/>
              <w:jc w:val="center"/>
              <w:rPr>
                <w:rFonts w:ascii="Times New Roman" w:hAnsi="Times New Roman" w:cs="Times New Roman"/>
                <w:sz w:val="24"/>
                <w:szCs w:val="24"/>
              </w:rPr>
            </w:pPr>
            <w:r w:rsidRPr="002E30D8">
              <w:rPr>
                <w:rFonts w:ascii="Times New Roman" w:hAnsi="Times New Roman" w:cs="Times New Roman"/>
                <w:sz w:val="24"/>
                <w:szCs w:val="24"/>
              </w:rPr>
              <w:lastRenderedPageBreak/>
              <w:t>12</w:t>
            </w:r>
          </w:p>
        </w:tc>
        <w:tc>
          <w:tcPr>
            <w:tcW w:w="850" w:type="dxa"/>
            <w:shd w:val="clear" w:color="auto" w:fill="auto"/>
            <w:vAlign w:val="center"/>
          </w:tcPr>
          <w:p w14:paraId="1A48D1EE" w14:textId="77777777" w:rsidR="00567BB6" w:rsidRPr="002E30D8" w:rsidRDefault="00567BB6" w:rsidP="00ED6FF8">
            <w:pPr>
              <w:spacing w:after="0" w:line="240" w:lineRule="auto"/>
              <w:jc w:val="center"/>
              <w:rPr>
                <w:rFonts w:ascii="Times New Roman" w:hAnsi="Times New Roman" w:cs="Times New Roman"/>
                <w:sz w:val="24"/>
                <w:szCs w:val="24"/>
              </w:rPr>
            </w:pPr>
            <w:r w:rsidRPr="002E30D8">
              <w:rPr>
                <w:rFonts w:ascii="Times New Roman" w:hAnsi="Times New Roman" w:cs="Times New Roman"/>
                <w:sz w:val="24"/>
                <w:szCs w:val="24"/>
              </w:rPr>
              <w:t>4</w:t>
            </w:r>
          </w:p>
        </w:tc>
        <w:tc>
          <w:tcPr>
            <w:tcW w:w="851" w:type="dxa"/>
            <w:shd w:val="clear" w:color="auto" w:fill="auto"/>
            <w:vAlign w:val="center"/>
          </w:tcPr>
          <w:p w14:paraId="76AA5C64" w14:textId="77777777" w:rsidR="00567BB6" w:rsidRPr="002E30D8" w:rsidRDefault="00567BB6" w:rsidP="00ED6FF8">
            <w:pPr>
              <w:spacing w:after="0" w:line="240" w:lineRule="auto"/>
              <w:jc w:val="center"/>
              <w:rPr>
                <w:rFonts w:ascii="Times New Roman" w:hAnsi="Times New Roman" w:cs="Times New Roman"/>
                <w:sz w:val="24"/>
                <w:szCs w:val="24"/>
              </w:rPr>
            </w:pPr>
            <w:r w:rsidRPr="002E30D8">
              <w:rPr>
                <w:rFonts w:ascii="Times New Roman" w:hAnsi="Times New Roman" w:cs="Times New Roman"/>
                <w:sz w:val="24"/>
                <w:szCs w:val="24"/>
              </w:rPr>
              <w:t>2</w:t>
            </w:r>
          </w:p>
        </w:tc>
        <w:tc>
          <w:tcPr>
            <w:tcW w:w="1417" w:type="dxa"/>
            <w:shd w:val="clear" w:color="auto" w:fill="auto"/>
            <w:vAlign w:val="center"/>
          </w:tcPr>
          <w:p w14:paraId="3202F3E9" w14:textId="601F9218" w:rsidR="00567BB6" w:rsidRPr="002E30D8" w:rsidRDefault="00567BB6" w:rsidP="00ED6FF8">
            <w:pPr>
              <w:spacing w:after="0" w:line="240" w:lineRule="auto"/>
              <w:jc w:val="center"/>
              <w:rPr>
                <w:rFonts w:ascii="Times New Roman" w:hAnsi="Times New Roman" w:cs="Times New Roman"/>
                <w:sz w:val="24"/>
                <w:szCs w:val="24"/>
              </w:rPr>
            </w:pPr>
            <w:r w:rsidRPr="002E30D8">
              <w:rPr>
                <w:rFonts w:ascii="Times New Roman" w:hAnsi="Times New Roman" w:cs="Times New Roman"/>
                <w:sz w:val="24"/>
                <w:szCs w:val="24"/>
              </w:rPr>
              <w:t>2</w:t>
            </w:r>
          </w:p>
        </w:tc>
        <w:tc>
          <w:tcPr>
            <w:tcW w:w="1134" w:type="dxa"/>
            <w:shd w:val="clear" w:color="auto" w:fill="auto"/>
            <w:vAlign w:val="center"/>
          </w:tcPr>
          <w:p w14:paraId="36541168" w14:textId="77777777" w:rsidR="00567BB6" w:rsidRPr="002E30D8" w:rsidRDefault="00567BB6" w:rsidP="00ED6FF8">
            <w:pPr>
              <w:spacing w:after="0" w:line="240" w:lineRule="auto"/>
              <w:jc w:val="center"/>
              <w:rPr>
                <w:rFonts w:ascii="Times New Roman" w:hAnsi="Times New Roman" w:cs="Times New Roman"/>
                <w:sz w:val="24"/>
                <w:szCs w:val="24"/>
              </w:rPr>
            </w:pPr>
            <w:r w:rsidRPr="002E30D8">
              <w:rPr>
                <w:rFonts w:ascii="Times New Roman" w:hAnsi="Times New Roman" w:cs="Times New Roman"/>
                <w:sz w:val="24"/>
                <w:szCs w:val="24"/>
              </w:rPr>
              <w:t>8</w:t>
            </w:r>
          </w:p>
        </w:tc>
        <w:tc>
          <w:tcPr>
            <w:tcW w:w="2214" w:type="dxa"/>
            <w:shd w:val="clear" w:color="auto" w:fill="auto"/>
          </w:tcPr>
          <w:p w14:paraId="522C8701" w14:textId="77777777" w:rsidR="00567BB6" w:rsidRPr="002E30D8" w:rsidRDefault="00567BB6" w:rsidP="00ED6FF8">
            <w:pPr>
              <w:pStyle w:val="ae"/>
              <w:widowControl w:val="0"/>
              <w:ind w:left="0"/>
            </w:pPr>
            <w:r w:rsidRPr="002E30D8">
              <w:t xml:space="preserve">Опрос. Тест. </w:t>
            </w:r>
            <w:r w:rsidRPr="002E30D8">
              <w:lastRenderedPageBreak/>
              <w:t>Разбор конкретных ситуаций.</w:t>
            </w:r>
          </w:p>
        </w:tc>
      </w:tr>
      <w:tr w:rsidR="002E30D8" w:rsidRPr="002E30D8" w14:paraId="6EFBCCE3" w14:textId="77777777" w:rsidTr="002E30D8">
        <w:tc>
          <w:tcPr>
            <w:tcW w:w="407" w:type="dxa"/>
          </w:tcPr>
          <w:p w14:paraId="79C50331" w14:textId="77777777" w:rsidR="00567BB6" w:rsidRPr="002E30D8" w:rsidRDefault="00567BB6" w:rsidP="00ED6FF8">
            <w:pPr>
              <w:widowControl w:val="0"/>
              <w:spacing w:after="0" w:line="240" w:lineRule="auto"/>
              <w:rPr>
                <w:rFonts w:ascii="Times New Roman" w:hAnsi="Times New Roman" w:cs="Times New Roman"/>
                <w:sz w:val="24"/>
                <w:szCs w:val="24"/>
              </w:rPr>
            </w:pPr>
            <w:r w:rsidRPr="002E30D8">
              <w:rPr>
                <w:rFonts w:ascii="Times New Roman" w:hAnsi="Times New Roman" w:cs="Times New Roman"/>
                <w:sz w:val="24"/>
                <w:szCs w:val="24"/>
              </w:rPr>
              <w:lastRenderedPageBreak/>
              <w:t>4</w:t>
            </w:r>
          </w:p>
        </w:tc>
        <w:tc>
          <w:tcPr>
            <w:tcW w:w="2565" w:type="dxa"/>
          </w:tcPr>
          <w:p w14:paraId="16185528" w14:textId="3B453B2E" w:rsidR="00567BB6" w:rsidRPr="002E30D8" w:rsidRDefault="00EC0BCA" w:rsidP="00ED6FF8">
            <w:pPr>
              <w:widowControl w:val="0"/>
              <w:spacing w:after="0" w:line="240" w:lineRule="auto"/>
              <w:rPr>
                <w:rFonts w:ascii="Times New Roman" w:hAnsi="Times New Roman" w:cs="Times New Roman"/>
                <w:sz w:val="24"/>
                <w:szCs w:val="24"/>
              </w:rPr>
            </w:pPr>
            <w:r w:rsidRPr="002E30D8">
              <w:rPr>
                <w:rFonts w:ascii="Times New Roman" w:hAnsi="Times New Roman" w:cs="Times New Roman"/>
                <w:sz w:val="24"/>
                <w:szCs w:val="24"/>
              </w:rPr>
              <w:t>Оценка стоимости венчурного финансирования  инновационной компании</w:t>
            </w:r>
          </w:p>
        </w:tc>
        <w:tc>
          <w:tcPr>
            <w:tcW w:w="709" w:type="dxa"/>
            <w:shd w:val="clear" w:color="auto" w:fill="auto"/>
            <w:vAlign w:val="center"/>
          </w:tcPr>
          <w:p w14:paraId="3E8797CE" w14:textId="77777777" w:rsidR="00567BB6" w:rsidRPr="002E30D8" w:rsidRDefault="00567BB6" w:rsidP="00ED6FF8">
            <w:pPr>
              <w:spacing w:after="0" w:line="240" w:lineRule="auto"/>
              <w:jc w:val="center"/>
              <w:rPr>
                <w:rFonts w:ascii="Times New Roman" w:hAnsi="Times New Roman" w:cs="Times New Roman"/>
                <w:sz w:val="24"/>
                <w:szCs w:val="24"/>
              </w:rPr>
            </w:pPr>
            <w:r w:rsidRPr="002E30D8">
              <w:rPr>
                <w:rFonts w:ascii="Times New Roman" w:hAnsi="Times New Roman" w:cs="Times New Roman"/>
                <w:sz w:val="24"/>
                <w:szCs w:val="24"/>
              </w:rPr>
              <w:t>28</w:t>
            </w:r>
          </w:p>
        </w:tc>
        <w:tc>
          <w:tcPr>
            <w:tcW w:w="850" w:type="dxa"/>
            <w:shd w:val="clear" w:color="auto" w:fill="auto"/>
            <w:vAlign w:val="center"/>
          </w:tcPr>
          <w:p w14:paraId="72D77D1E" w14:textId="77777777" w:rsidR="00567BB6" w:rsidRPr="002E30D8" w:rsidRDefault="00567BB6" w:rsidP="00ED6FF8">
            <w:pPr>
              <w:spacing w:after="0" w:line="240" w:lineRule="auto"/>
              <w:jc w:val="center"/>
              <w:rPr>
                <w:rFonts w:ascii="Times New Roman" w:hAnsi="Times New Roman" w:cs="Times New Roman"/>
                <w:sz w:val="24"/>
                <w:szCs w:val="24"/>
              </w:rPr>
            </w:pPr>
            <w:r w:rsidRPr="002E30D8">
              <w:rPr>
                <w:rFonts w:ascii="Times New Roman" w:hAnsi="Times New Roman" w:cs="Times New Roman"/>
                <w:sz w:val="24"/>
                <w:szCs w:val="24"/>
              </w:rPr>
              <w:t>8</w:t>
            </w:r>
          </w:p>
        </w:tc>
        <w:tc>
          <w:tcPr>
            <w:tcW w:w="851" w:type="dxa"/>
            <w:shd w:val="clear" w:color="auto" w:fill="auto"/>
            <w:vAlign w:val="center"/>
          </w:tcPr>
          <w:p w14:paraId="4FE7EC72" w14:textId="77777777" w:rsidR="00567BB6" w:rsidRPr="002E30D8" w:rsidRDefault="00567BB6" w:rsidP="00ED6FF8">
            <w:pPr>
              <w:spacing w:after="0" w:line="240" w:lineRule="auto"/>
              <w:jc w:val="center"/>
              <w:rPr>
                <w:rFonts w:ascii="Times New Roman" w:hAnsi="Times New Roman" w:cs="Times New Roman"/>
                <w:sz w:val="24"/>
                <w:szCs w:val="24"/>
              </w:rPr>
            </w:pPr>
            <w:r w:rsidRPr="002E30D8">
              <w:rPr>
                <w:rFonts w:ascii="Times New Roman" w:hAnsi="Times New Roman" w:cs="Times New Roman"/>
                <w:sz w:val="24"/>
                <w:szCs w:val="24"/>
              </w:rPr>
              <w:t>4</w:t>
            </w:r>
          </w:p>
        </w:tc>
        <w:tc>
          <w:tcPr>
            <w:tcW w:w="1417" w:type="dxa"/>
            <w:shd w:val="clear" w:color="auto" w:fill="auto"/>
            <w:vAlign w:val="center"/>
          </w:tcPr>
          <w:p w14:paraId="72A1D8D0" w14:textId="7731E6D6" w:rsidR="00567BB6" w:rsidRPr="002E30D8" w:rsidRDefault="00567BB6" w:rsidP="00ED6FF8">
            <w:pPr>
              <w:spacing w:after="0" w:line="240" w:lineRule="auto"/>
              <w:jc w:val="center"/>
              <w:rPr>
                <w:rFonts w:ascii="Times New Roman" w:hAnsi="Times New Roman" w:cs="Times New Roman"/>
                <w:sz w:val="24"/>
                <w:szCs w:val="24"/>
              </w:rPr>
            </w:pPr>
            <w:r w:rsidRPr="002E30D8">
              <w:rPr>
                <w:rFonts w:ascii="Times New Roman" w:hAnsi="Times New Roman" w:cs="Times New Roman"/>
                <w:sz w:val="24"/>
                <w:szCs w:val="24"/>
              </w:rPr>
              <w:t>4</w:t>
            </w:r>
          </w:p>
        </w:tc>
        <w:tc>
          <w:tcPr>
            <w:tcW w:w="1134" w:type="dxa"/>
            <w:shd w:val="clear" w:color="auto" w:fill="auto"/>
            <w:vAlign w:val="center"/>
          </w:tcPr>
          <w:p w14:paraId="4607A9C2" w14:textId="77777777" w:rsidR="00567BB6" w:rsidRPr="002E30D8" w:rsidRDefault="00567BB6" w:rsidP="00ED6FF8">
            <w:pPr>
              <w:spacing w:after="0" w:line="240" w:lineRule="auto"/>
              <w:jc w:val="center"/>
              <w:rPr>
                <w:rFonts w:ascii="Times New Roman" w:hAnsi="Times New Roman" w:cs="Times New Roman"/>
                <w:sz w:val="24"/>
                <w:szCs w:val="24"/>
              </w:rPr>
            </w:pPr>
            <w:r w:rsidRPr="002E30D8">
              <w:rPr>
                <w:rFonts w:ascii="Times New Roman" w:hAnsi="Times New Roman" w:cs="Times New Roman"/>
                <w:sz w:val="24"/>
                <w:szCs w:val="24"/>
              </w:rPr>
              <w:t>20</w:t>
            </w:r>
          </w:p>
        </w:tc>
        <w:tc>
          <w:tcPr>
            <w:tcW w:w="2214" w:type="dxa"/>
            <w:shd w:val="clear" w:color="auto" w:fill="auto"/>
          </w:tcPr>
          <w:p w14:paraId="2F085D9B" w14:textId="77777777" w:rsidR="00567BB6" w:rsidRPr="002E30D8" w:rsidRDefault="00567BB6" w:rsidP="00ED6FF8">
            <w:pPr>
              <w:pStyle w:val="ae"/>
              <w:widowControl w:val="0"/>
              <w:ind w:left="0"/>
            </w:pPr>
            <w:r w:rsidRPr="002E30D8">
              <w:t>Опрос. Дискуссия. Разбор конкретных ситуаций, задач.</w:t>
            </w:r>
          </w:p>
        </w:tc>
      </w:tr>
      <w:tr w:rsidR="002E30D8" w:rsidRPr="002E30D8" w14:paraId="4B4564C2" w14:textId="77777777" w:rsidTr="002E30D8">
        <w:tc>
          <w:tcPr>
            <w:tcW w:w="407" w:type="dxa"/>
          </w:tcPr>
          <w:p w14:paraId="4CF0088A" w14:textId="77777777" w:rsidR="00567BB6" w:rsidRPr="002E30D8" w:rsidRDefault="00567BB6" w:rsidP="00ED6FF8">
            <w:pPr>
              <w:widowControl w:val="0"/>
              <w:spacing w:after="0" w:line="240" w:lineRule="auto"/>
              <w:rPr>
                <w:rFonts w:ascii="Times New Roman" w:hAnsi="Times New Roman" w:cs="Times New Roman"/>
                <w:sz w:val="24"/>
                <w:szCs w:val="24"/>
              </w:rPr>
            </w:pPr>
            <w:r w:rsidRPr="002E30D8">
              <w:rPr>
                <w:rFonts w:ascii="Times New Roman" w:hAnsi="Times New Roman" w:cs="Times New Roman"/>
                <w:sz w:val="24"/>
                <w:szCs w:val="24"/>
              </w:rPr>
              <w:t>5</w:t>
            </w:r>
          </w:p>
        </w:tc>
        <w:tc>
          <w:tcPr>
            <w:tcW w:w="2565" w:type="dxa"/>
          </w:tcPr>
          <w:p w14:paraId="2F847B83" w14:textId="77777777" w:rsidR="00567BB6" w:rsidRPr="002E30D8" w:rsidRDefault="00567BB6" w:rsidP="00ED6FF8">
            <w:pPr>
              <w:widowControl w:val="0"/>
              <w:spacing w:after="0" w:line="240" w:lineRule="auto"/>
              <w:rPr>
                <w:rFonts w:ascii="Times New Roman" w:hAnsi="Times New Roman" w:cs="Times New Roman"/>
                <w:sz w:val="24"/>
                <w:szCs w:val="24"/>
              </w:rPr>
            </w:pPr>
            <w:r w:rsidRPr="002E30D8">
              <w:rPr>
                <w:rFonts w:ascii="Times New Roman" w:hAnsi="Times New Roman" w:cs="Times New Roman"/>
                <w:sz w:val="24"/>
                <w:szCs w:val="24"/>
              </w:rPr>
              <w:t>Управление эффективностью венчурного финансирования</w:t>
            </w:r>
          </w:p>
        </w:tc>
        <w:tc>
          <w:tcPr>
            <w:tcW w:w="709" w:type="dxa"/>
            <w:shd w:val="clear" w:color="auto" w:fill="auto"/>
            <w:vAlign w:val="center"/>
          </w:tcPr>
          <w:p w14:paraId="08832137" w14:textId="77777777" w:rsidR="00567BB6" w:rsidRPr="002E30D8" w:rsidRDefault="00567BB6" w:rsidP="00ED6FF8">
            <w:pPr>
              <w:spacing w:after="0" w:line="240" w:lineRule="auto"/>
              <w:jc w:val="center"/>
              <w:rPr>
                <w:rFonts w:ascii="Times New Roman" w:hAnsi="Times New Roman" w:cs="Times New Roman"/>
                <w:sz w:val="24"/>
                <w:szCs w:val="24"/>
              </w:rPr>
            </w:pPr>
            <w:r w:rsidRPr="002E30D8">
              <w:rPr>
                <w:rFonts w:ascii="Times New Roman" w:hAnsi="Times New Roman" w:cs="Times New Roman"/>
                <w:sz w:val="24"/>
                <w:szCs w:val="24"/>
              </w:rPr>
              <w:t>15</w:t>
            </w:r>
          </w:p>
        </w:tc>
        <w:tc>
          <w:tcPr>
            <w:tcW w:w="850" w:type="dxa"/>
            <w:shd w:val="clear" w:color="auto" w:fill="auto"/>
            <w:vAlign w:val="center"/>
          </w:tcPr>
          <w:p w14:paraId="299DFF8B" w14:textId="77777777" w:rsidR="00567BB6" w:rsidRPr="002E30D8" w:rsidRDefault="00567BB6" w:rsidP="00ED6FF8">
            <w:pPr>
              <w:spacing w:after="0" w:line="240" w:lineRule="auto"/>
              <w:jc w:val="center"/>
              <w:rPr>
                <w:rFonts w:ascii="Times New Roman" w:hAnsi="Times New Roman" w:cs="Times New Roman"/>
                <w:sz w:val="24"/>
                <w:szCs w:val="24"/>
              </w:rPr>
            </w:pPr>
            <w:r w:rsidRPr="002E30D8">
              <w:rPr>
                <w:rFonts w:ascii="Times New Roman" w:hAnsi="Times New Roman" w:cs="Times New Roman"/>
                <w:sz w:val="24"/>
                <w:szCs w:val="24"/>
              </w:rPr>
              <w:t>5</w:t>
            </w:r>
          </w:p>
        </w:tc>
        <w:tc>
          <w:tcPr>
            <w:tcW w:w="851" w:type="dxa"/>
            <w:shd w:val="clear" w:color="auto" w:fill="auto"/>
            <w:vAlign w:val="center"/>
          </w:tcPr>
          <w:p w14:paraId="2D6132B1" w14:textId="77777777" w:rsidR="00567BB6" w:rsidRPr="002E30D8" w:rsidRDefault="00567BB6" w:rsidP="00ED6FF8">
            <w:pPr>
              <w:spacing w:after="0" w:line="240" w:lineRule="auto"/>
              <w:jc w:val="center"/>
              <w:rPr>
                <w:rFonts w:ascii="Times New Roman" w:hAnsi="Times New Roman" w:cs="Times New Roman"/>
                <w:sz w:val="24"/>
                <w:szCs w:val="24"/>
              </w:rPr>
            </w:pPr>
            <w:r w:rsidRPr="002E30D8">
              <w:rPr>
                <w:rFonts w:ascii="Times New Roman" w:hAnsi="Times New Roman" w:cs="Times New Roman"/>
                <w:sz w:val="24"/>
                <w:szCs w:val="24"/>
              </w:rPr>
              <w:t>2</w:t>
            </w:r>
          </w:p>
        </w:tc>
        <w:tc>
          <w:tcPr>
            <w:tcW w:w="1417" w:type="dxa"/>
            <w:shd w:val="clear" w:color="auto" w:fill="auto"/>
            <w:vAlign w:val="center"/>
          </w:tcPr>
          <w:p w14:paraId="7EF4BA1D" w14:textId="1E984B46" w:rsidR="00567BB6" w:rsidRPr="002E30D8" w:rsidRDefault="00567BB6" w:rsidP="00ED6FF8">
            <w:pPr>
              <w:spacing w:after="0" w:line="240" w:lineRule="auto"/>
              <w:jc w:val="center"/>
              <w:rPr>
                <w:rFonts w:ascii="Times New Roman" w:hAnsi="Times New Roman" w:cs="Times New Roman"/>
                <w:sz w:val="24"/>
                <w:szCs w:val="24"/>
              </w:rPr>
            </w:pPr>
            <w:r w:rsidRPr="002E30D8">
              <w:rPr>
                <w:rFonts w:ascii="Times New Roman" w:hAnsi="Times New Roman" w:cs="Times New Roman"/>
                <w:sz w:val="24"/>
                <w:szCs w:val="24"/>
              </w:rPr>
              <w:t>3</w:t>
            </w:r>
          </w:p>
        </w:tc>
        <w:tc>
          <w:tcPr>
            <w:tcW w:w="1134" w:type="dxa"/>
            <w:shd w:val="clear" w:color="auto" w:fill="auto"/>
            <w:vAlign w:val="center"/>
          </w:tcPr>
          <w:p w14:paraId="0D94DF5A" w14:textId="77777777" w:rsidR="00567BB6" w:rsidRPr="002E30D8" w:rsidRDefault="00567BB6" w:rsidP="00ED6FF8">
            <w:pPr>
              <w:spacing w:after="0" w:line="240" w:lineRule="auto"/>
              <w:jc w:val="center"/>
              <w:rPr>
                <w:rFonts w:ascii="Times New Roman" w:hAnsi="Times New Roman" w:cs="Times New Roman"/>
                <w:sz w:val="24"/>
                <w:szCs w:val="24"/>
              </w:rPr>
            </w:pPr>
            <w:r w:rsidRPr="002E30D8">
              <w:rPr>
                <w:rFonts w:ascii="Times New Roman" w:hAnsi="Times New Roman" w:cs="Times New Roman"/>
                <w:sz w:val="24"/>
                <w:szCs w:val="24"/>
              </w:rPr>
              <w:t>10</w:t>
            </w:r>
          </w:p>
        </w:tc>
        <w:tc>
          <w:tcPr>
            <w:tcW w:w="2214" w:type="dxa"/>
            <w:shd w:val="clear" w:color="auto" w:fill="auto"/>
          </w:tcPr>
          <w:p w14:paraId="23493A11" w14:textId="77777777" w:rsidR="00567BB6" w:rsidRPr="002E30D8" w:rsidRDefault="00567BB6" w:rsidP="00ED6FF8">
            <w:pPr>
              <w:pStyle w:val="ae"/>
              <w:widowControl w:val="0"/>
              <w:ind w:left="0"/>
            </w:pPr>
            <w:r w:rsidRPr="002E30D8">
              <w:t>Опрос. Дискуссия. Разбор конкретных ситуаций, задач.</w:t>
            </w:r>
          </w:p>
        </w:tc>
      </w:tr>
      <w:tr w:rsidR="002E30D8" w:rsidRPr="002E30D8" w14:paraId="5F275FCA" w14:textId="77777777" w:rsidTr="002E30D8">
        <w:tc>
          <w:tcPr>
            <w:tcW w:w="407" w:type="dxa"/>
          </w:tcPr>
          <w:p w14:paraId="4037445D" w14:textId="77777777" w:rsidR="00567BB6" w:rsidRPr="002E30D8" w:rsidRDefault="00567BB6" w:rsidP="00ED6FF8">
            <w:pPr>
              <w:widowControl w:val="0"/>
              <w:spacing w:after="0" w:line="240" w:lineRule="auto"/>
              <w:rPr>
                <w:rFonts w:ascii="Times New Roman" w:hAnsi="Times New Roman" w:cs="Times New Roman"/>
                <w:sz w:val="24"/>
                <w:szCs w:val="24"/>
              </w:rPr>
            </w:pPr>
            <w:r w:rsidRPr="002E30D8">
              <w:rPr>
                <w:rFonts w:ascii="Times New Roman" w:hAnsi="Times New Roman" w:cs="Times New Roman"/>
                <w:sz w:val="24"/>
                <w:szCs w:val="24"/>
              </w:rPr>
              <w:t>6</w:t>
            </w:r>
          </w:p>
        </w:tc>
        <w:tc>
          <w:tcPr>
            <w:tcW w:w="2565" w:type="dxa"/>
          </w:tcPr>
          <w:p w14:paraId="23466E1E" w14:textId="77777777" w:rsidR="00567BB6" w:rsidRPr="002E30D8" w:rsidRDefault="00567BB6" w:rsidP="00ED6FF8">
            <w:pPr>
              <w:widowControl w:val="0"/>
              <w:spacing w:after="0" w:line="240" w:lineRule="auto"/>
              <w:rPr>
                <w:rFonts w:ascii="Times New Roman" w:hAnsi="Times New Roman" w:cs="Times New Roman"/>
                <w:sz w:val="24"/>
                <w:szCs w:val="24"/>
              </w:rPr>
            </w:pPr>
            <w:r w:rsidRPr="002E30D8">
              <w:rPr>
                <w:rFonts w:ascii="Times New Roman" w:hAnsi="Times New Roman" w:cs="Times New Roman"/>
                <w:sz w:val="24"/>
                <w:szCs w:val="24"/>
              </w:rPr>
              <w:t>Инновационный венчурный проект и его финансирование</w:t>
            </w:r>
          </w:p>
        </w:tc>
        <w:tc>
          <w:tcPr>
            <w:tcW w:w="709" w:type="dxa"/>
            <w:shd w:val="clear" w:color="auto" w:fill="auto"/>
            <w:vAlign w:val="center"/>
          </w:tcPr>
          <w:p w14:paraId="5FFB2F91" w14:textId="77777777" w:rsidR="00567BB6" w:rsidRPr="002E30D8" w:rsidRDefault="00567BB6" w:rsidP="00ED6FF8">
            <w:pPr>
              <w:spacing w:after="0" w:line="240" w:lineRule="auto"/>
              <w:jc w:val="center"/>
              <w:rPr>
                <w:rFonts w:ascii="Times New Roman" w:hAnsi="Times New Roman" w:cs="Times New Roman"/>
                <w:sz w:val="24"/>
                <w:szCs w:val="24"/>
              </w:rPr>
            </w:pPr>
            <w:r w:rsidRPr="002E30D8">
              <w:rPr>
                <w:rFonts w:ascii="Times New Roman" w:hAnsi="Times New Roman" w:cs="Times New Roman"/>
                <w:sz w:val="24"/>
                <w:szCs w:val="24"/>
              </w:rPr>
              <w:t>15</w:t>
            </w:r>
          </w:p>
        </w:tc>
        <w:tc>
          <w:tcPr>
            <w:tcW w:w="850" w:type="dxa"/>
            <w:shd w:val="clear" w:color="auto" w:fill="auto"/>
            <w:vAlign w:val="center"/>
          </w:tcPr>
          <w:p w14:paraId="425CB022" w14:textId="77777777" w:rsidR="00567BB6" w:rsidRPr="002E30D8" w:rsidRDefault="00567BB6" w:rsidP="00ED6FF8">
            <w:pPr>
              <w:spacing w:after="0" w:line="240" w:lineRule="auto"/>
              <w:jc w:val="center"/>
              <w:rPr>
                <w:rFonts w:ascii="Times New Roman" w:hAnsi="Times New Roman" w:cs="Times New Roman"/>
                <w:sz w:val="24"/>
                <w:szCs w:val="24"/>
              </w:rPr>
            </w:pPr>
            <w:r w:rsidRPr="002E30D8">
              <w:rPr>
                <w:rFonts w:ascii="Times New Roman" w:hAnsi="Times New Roman" w:cs="Times New Roman"/>
                <w:sz w:val="24"/>
                <w:szCs w:val="24"/>
              </w:rPr>
              <w:t>5</w:t>
            </w:r>
          </w:p>
        </w:tc>
        <w:tc>
          <w:tcPr>
            <w:tcW w:w="851" w:type="dxa"/>
            <w:shd w:val="clear" w:color="auto" w:fill="auto"/>
            <w:vAlign w:val="center"/>
          </w:tcPr>
          <w:p w14:paraId="78DDD5C0" w14:textId="77777777" w:rsidR="00567BB6" w:rsidRPr="002E30D8" w:rsidRDefault="00567BB6" w:rsidP="00ED6FF8">
            <w:pPr>
              <w:spacing w:after="0" w:line="240" w:lineRule="auto"/>
              <w:jc w:val="center"/>
              <w:rPr>
                <w:rFonts w:ascii="Times New Roman" w:hAnsi="Times New Roman" w:cs="Times New Roman"/>
                <w:sz w:val="24"/>
                <w:szCs w:val="24"/>
              </w:rPr>
            </w:pPr>
            <w:r w:rsidRPr="002E30D8">
              <w:rPr>
                <w:rFonts w:ascii="Times New Roman" w:hAnsi="Times New Roman" w:cs="Times New Roman"/>
                <w:sz w:val="24"/>
                <w:szCs w:val="24"/>
              </w:rPr>
              <w:t>2</w:t>
            </w:r>
          </w:p>
        </w:tc>
        <w:tc>
          <w:tcPr>
            <w:tcW w:w="1417" w:type="dxa"/>
            <w:shd w:val="clear" w:color="auto" w:fill="auto"/>
            <w:vAlign w:val="center"/>
          </w:tcPr>
          <w:p w14:paraId="41EFA87F" w14:textId="072FFF03" w:rsidR="00567BB6" w:rsidRPr="002E30D8" w:rsidRDefault="00567BB6" w:rsidP="00ED6FF8">
            <w:pPr>
              <w:spacing w:after="0" w:line="240" w:lineRule="auto"/>
              <w:jc w:val="center"/>
              <w:rPr>
                <w:rFonts w:ascii="Times New Roman" w:hAnsi="Times New Roman" w:cs="Times New Roman"/>
                <w:sz w:val="24"/>
                <w:szCs w:val="24"/>
              </w:rPr>
            </w:pPr>
            <w:r w:rsidRPr="002E30D8">
              <w:rPr>
                <w:rFonts w:ascii="Times New Roman" w:hAnsi="Times New Roman" w:cs="Times New Roman"/>
                <w:sz w:val="24"/>
                <w:szCs w:val="24"/>
              </w:rPr>
              <w:t>3</w:t>
            </w:r>
          </w:p>
        </w:tc>
        <w:tc>
          <w:tcPr>
            <w:tcW w:w="1134" w:type="dxa"/>
            <w:shd w:val="clear" w:color="auto" w:fill="auto"/>
            <w:vAlign w:val="center"/>
          </w:tcPr>
          <w:p w14:paraId="221FECFA" w14:textId="77777777" w:rsidR="00567BB6" w:rsidRPr="002E30D8" w:rsidRDefault="00567BB6" w:rsidP="00ED6FF8">
            <w:pPr>
              <w:spacing w:after="0" w:line="240" w:lineRule="auto"/>
              <w:jc w:val="center"/>
              <w:rPr>
                <w:rFonts w:ascii="Times New Roman" w:hAnsi="Times New Roman" w:cs="Times New Roman"/>
                <w:sz w:val="24"/>
                <w:szCs w:val="24"/>
              </w:rPr>
            </w:pPr>
            <w:r w:rsidRPr="002E30D8">
              <w:rPr>
                <w:rFonts w:ascii="Times New Roman" w:hAnsi="Times New Roman" w:cs="Times New Roman"/>
                <w:sz w:val="24"/>
                <w:szCs w:val="24"/>
              </w:rPr>
              <w:t>10</w:t>
            </w:r>
          </w:p>
        </w:tc>
        <w:tc>
          <w:tcPr>
            <w:tcW w:w="2214" w:type="dxa"/>
            <w:shd w:val="clear" w:color="auto" w:fill="auto"/>
          </w:tcPr>
          <w:p w14:paraId="3DD2E852" w14:textId="77777777" w:rsidR="00567BB6" w:rsidRPr="002E30D8" w:rsidRDefault="00567BB6" w:rsidP="00ED6FF8">
            <w:pPr>
              <w:pStyle w:val="ae"/>
              <w:widowControl w:val="0"/>
              <w:ind w:left="0"/>
            </w:pPr>
            <w:r w:rsidRPr="002E30D8">
              <w:t>Опрос. Дискуссия. Разбор конкретных ситуаций, задач.</w:t>
            </w:r>
          </w:p>
        </w:tc>
      </w:tr>
      <w:tr w:rsidR="002E30D8" w:rsidRPr="002E30D8" w14:paraId="1BDF53E7" w14:textId="77777777" w:rsidTr="002E30D8">
        <w:tc>
          <w:tcPr>
            <w:tcW w:w="407" w:type="dxa"/>
          </w:tcPr>
          <w:p w14:paraId="0492A599" w14:textId="77777777" w:rsidR="00567BB6" w:rsidRPr="002E30D8" w:rsidRDefault="00567BB6" w:rsidP="00ED6FF8">
            <w:pPr>
              <w:widowControl w:val="0"/>
              <w:spacing w:after="0" w:line="240" w:lineRule="auto"/>
              <w:rPr>
                <w:rFonts w:ascii="Times New Roman" w:hAnsi="Times New Roman" w:cs="Times New Roman"/>
                <w:sz w:val="24"/>
                <w:szCs w:val="24"/>
              </w:rPr>
            </w:pPr>
            <w:r w:rsidRPr="002E30D8">
              <w:rPr>
                <w:rFonts w:ascii="Times New Roman" w:hAnsi="Times New Roman" w:cs="Times New Roman"/>
                <w:sz w:val="24"/>
                <w:szCs w:val="24"/>
              </w:rPr>
              <w:t>7</w:t>
            </w:r>
          </w:p>
        </w:tc>
        <w:tc>
          <w:tcPr>
            <w:tcW w:w="2565" w:type="dxa"/>
          </w:tcPr>
          <w:p w14:paraId="08E79090" w14:textId="77777777" w:rsidR="00567BB6" w:rsidRPr="002E30D8" w:rsidRDefault="00567BB6" w:rsidP="00ED6FF8">
            <w:pPr>
              <w:widowControl w:val="0"/>
              <w:spacing w:after="0" w:line="240" w:lineRule="auto"/>
              <w:rPr>
                <w:rFonts w:ascii="Times New Roman" w:hAnsi="Times New Roman" w:cs="Times New Roman"/>
                <w:sz w:val="24"/>
                <w:szCs w:val="24"/>
              </w:rPr>
            </w:pPr>
            <w:r w:rsidRPr="002E30D8">
              <w:rPr>
                <w:rFonts w:ascii="Times New Roman" w:hAnsi="Times New Roman" w:cs="Times New Roman"/>
                <w:sz w:val="24"/>
                <w:szCs w:val="24"/>
              </w:rPr>
              <w:t xml:space="preserve">Модели и механизмы венчурного финансирования  </w:t>
            </w:r>
          </w:p>
        </w:tc>
        <w:tc>
          <w:tcPr>
            <w:tcW w:w="709" w:type="dxa"/>
            <w:shd w:val="clear" w:color="auto" w:fill="auto"/>
            <w:vAlign w:val="center"/>
          </w:tcPr>
          <w:p w14:paraId="36A19DB5" w14:textId="77777777" w:rsidR="00567BB6" w:rsidRPr="002E30D8" w:rsidRDefault="00567BB6" w:rsidP="00ED6FF8">
            <w:pPr>
              <w:spacing w:after="0" w:line="240" w:lineRule="auto"/>
              <w:jc w:val="center"/>
              <w:rPr>
                <w:rFonts w:ascii="Times New Roman" w:hAnsi="Times New Roman" w:cs="Times New Roman"/>
                <w:sz w:val="24"/>
                <w:szCs w:val="24"/>
              </w:rPr>
            </w:pPr>
            <w:r w:rsidRPr="002E30D8">
              <w:rPr>
                <w:rFonts w:ascii="Times New Roman" w:hAnsi="Times New Roman" w:cs="Times New Roman"/>
                <w:sz w:val="24"/>
                <w:szCs w:val="24"/>
              </w:rPr>
              <w:t>12</w:t>
            </w:r>
          </w:p>
        </w:tc>
        <w:tc>
          <w:tcPr>
            <w:tcW w:w="850" w:type="dxa"/>
            <w:shd w:val="clear" w:color="auto" w:fill="auto"/>
            <w:vAlign w:val="center"/>
          </w:tcPr>
          <w:p w14:paraId="712C07D6" w14:textId="77777777" w:rsidR="00567BB6" w:rsidRPr="002E30D8" w:rsidRDefault="00567BB6" w:rsidP="00ED6FF8">
            <w:pPr>
              <w:spacing w:after="0" w:line="240" w:lineRule="auto"/>
              <w:jc w:val="center"/>
              <w:rPr>
                <w:rFonts w:ascii="Times New Roman" w:hAnsi="Times New Roman" w:cs="Times New Roman"/>
                <w:sz w:val="24"/>
                <w:szCs w:val="24"/>
              </w:rPr>
            </w:pPr>
            <w:r w:rsidRPr="002E30D8">
              <w:rPr>
                <w:rFonts w:ascii="Times New Roman" w:hAnsi="Times New Roman" w:cs="Times New Roman"/>
                <w:sz w:val="24"/>
                <w:szCs w:val="24"/>
              </w:rPr>
              <w:t>4</w:t>
            </w:r>
          </w:p>
        </w:tc>
        <w:tc>
          <w:tcPr>
            <w:tcW w:w="851" w:type="dxa"/>
            <w:shd w:val="clear" w:color="auto" w:fill="auto"/>
            <w:vAlign w:val="center"/>
          </w:tcPr>
          <w:p w14:paraId="413589D7" w14:textId="77777777" w:rsidR="00567BB6" w:rsidRPr="002E30D8" w:rsidRDefault="00567BB6" w:rsidP="00ED6FF8">
            <w:pPr>
              <w:spacing w:after="0" w:line="240" w:lineRule="auto"/>
              <w:jc w:val="center"/>
              <w:rPr>
                <w:rFonts w:ascii="Times New Roman" w:hAnsi="Times New Roman" w:cs="Times New Roman"/>
                <w:sz w:val="24"/>
                <w:szCs w:val="24"/>
              </w:rPr>
            </w:pPr>
            <w:r w:rsidRPr="002E30D8">
              <w:rPr>
                <w:rFonts w:ascii="Times New Roman" w:hAnsi="Times New Roman" w:cs="Times New Roman"/>
                <w:sz w:val="24"/>
                <w:szCs w:val="24"/>
              </w:rPr>
              <w:t>2</w:t>
            </w:r>
          </w:p>
        </w:tc>
        <w:tc>
          <w:tcPr>
            <w:tcW w:w="1417" w:type="dxa"/>
            <w:shd w:val="clear" w:color="auto" w:fill="auto"/>
            <w:vAlign w:val="center"/>
          </w:tcPr>
          <w:p w14:paraId="1835F6C4" w14:textId="50E23730" w:rsidR="00567BB6" w:rsidRPr="002E30D8" w:rsidRDefault="00567BB6" w:rsidP="00ED6FF8">
            <w:pPr>
              <w:spacing w:after="0" w:line="240" w:lineRule="auto"/>
              <w:jc w:val="center"/>
              <w:rPr>
                <w:rFonts w:ascii="Times New Roman" w:hAnsi="Times New Roman" w:cs="Times New Roman"/>
                <w:sz w:val="24"/>
                <w:szCs w:val="24"/>
              </w:rPr>
            </w:pPr>
            <w:r w:rsidRPr="002E30D8">
              <w:rPr>
                <w:rFonts w:ascii="Times New Roman" w:hAnsi="Times New Roman" w:cs="Times New Roman"/>
                <w:sz w:val="24"/>
                <w:szCs w:val="24"/>
              </w:rPr>
              <w:t>2</w:t>
            </w:r>
          </w:p>
        </w:tc>
        <w:tc>
          <w:tcPr>
            <w:tcW w:w="1134" w:type="dxa"/>
            <w:shd w:val="clear" w:color="auto" w:fill="auto"/>
            <w:vAlign w:val="center"/>
          </w:tcPr>
          <w:p w14:paraId="6948789E" w14:textId="77777777" w:rsidR="00567BB6" w:rsidRPr="002E30D8" w:rsidRDefault="00567BB6" w:rsidP="00ED6FF8">
            <w:pPr>
              <w:spacing w:after="0" w:line="240" w:lineRule="auto"/>
              <w:jc w:val="center"/>
              <w:rPr>
                <w:rFonts w:ascii="Times New Roman" w:hAnsi="Times New Roman" w:cs="Times New Roman"/>
                <w:sz w:val="24"/>
                <w:szCs w:val="24"/>
              </w:rPr>
            </w:pPr>
            <w:r w:rsidRPr="002E30D8">
              <w:rPr>
                <w:rFonts w:ascii="Times New Roman" w:hAnsi="Times New Roman" w:cs="Times New Roman"/>
                <w:sz w:val="24"/>
                <w:szCs w:val="24"/>
              </w:rPr>
              <w:t>8</w:t>
            </w:r>
          </w:p>
        </w:tc>
        <w:tc>
          <w:tcPr>
            <w:tcW w:w="2214" w:type="dxa"/>
            <w:shd w:val="clear" w:color="auto" w:fill="auto"/>
          </w:tcPr>
          <w:p w14:paraId="1C48472D" w14:textId="77777777" w:rsidR="00567BB6" w:rsidRPr="002E30D8" w:rsidRDefault="00567BB6" w:rsidP="00ED6FF8">
            <w:pPr>
              <w:pStyle w:val="ae"/>
              <w:widowControl w:val="0"/>
              <w:ind w:left="0"/>
            </w:pPr>
            <w:r w:rsidRPr="002E30D8">
              <w:t>Опрос. Дискуссия. Разбор конкретных ситуаций.</w:t>
            </w:r>
          </w:p>
        </w:tc>
      </w:tr>
      <w:tr w:rsidR="002E30D8" w:rsidRPr="002E30D8" w14:paraId="4C8A7261" w14:textId="77777777" w:rsidTr="002E30D8">
        <w:tc>
          <w:tcPr>
            <w:tcW w:w="407" w:type="dxa"/>
          </w:tcPr>
          <w:p w14:paraId="61A2947D" w14:textId="77777777" w:rsidR="00567BB6" w:rsidRPr="002E30D8" w:rsidRDefault="00567BB6" w:rsidP="00ED6FF8">
            <w:pPr>
              <w:widowControl w:val="0"/>
              <w:spacing w:after="0" w:line="240" w:lineRule="auto"/>
              <w:rPr>
                <w:rFonts w:ascii="Times New Roman" w:hAnsi="Times New Roman" w:cs="Times New Roman"/>
                <w:sz w:val="24"/>
                <w:szCs w:val="24"/>
              </w:rPr>
            </w:pPr>
          </w:p>
        </w:tc>
        <w:tc>
          <w:tcPr>
            <w:tcW w:w="2565" w:type="dxa"/>
          </w:tcPr>
          <w:p w14:paraId="35277BDE" w14:textId="77777777" w:rsidR="00567BB6" w:rsidRPr="002E30D8" w:rsidRDefault="00567BB6" w:rsidP="00ED6FF8">
            <w:pPr>
              <w:tabs>
                <w:tab w:val="right" w:pos="851"/>
              </w:tabs>
              <w:spacing w:after="0" w:line="240" w:lineRule="auto"/>
              <w:rPr>
                <w:rFonts w:ascii="Times New Roman" w:hAnsi="Times New Roman" w:cs="Times New Roman"/>
                <w:bCs/>
                <w:sz w:val="24"/>
                <w:szCs w:val="24"/>
              </w:rPr>
            </w:pPr>
            <w:r w:rsidRPr="002E30D8">
              <w:rPr>
                <w:rFonts w:ascii="Times New Roman" w:hAnsi="Times New Roman" w:cs="Times New Roman"/>
                <w:bCs/>
                <w:sz w:val="24"/>
                <w:szCs w:val="24"/>
              </w:rPr>
              <w:t>В целом по дисциплине</w:t>
            </w:r>
          </w:p>
        </w:tc>
        <w:tc>
          <w:tcPr>
            <w:tcW w:w="709" w:type="dxa"/>
            <w:shd w:val="clear" w:color="auto" w:fill="auto"/>
            <w:vAlign w:val="center"/>
          </w:tcPr>
          <w:p w14:paraId="46C7C22C" w14:textId="77777777" w:rsidR="00567BB6" w:rsidRPr="002E30D8" w:rsidRDefault="00567BB6" w:rsidP="00ED6FF8">
            <w:pPr>
              <w:spacing w:after="0" w:line="240" w:lineRule="auto"/>
              <w:jc w:val="center"/>
              <w:rPr>
                <w:rFonts w:ascii="Times New Roman" w:hAnsi="Times New Roman" w:cs="Times New Roman"/>
                <w:bCs/>
                <w:sz w:val="24"/>
                <w:szCs w:val="24"/>
              </w:rPr>
            </w:pPr>
            <w:r w:rsidRPr="002E30D8">
              <w:rPr>
                <w:rFonts w:ascii="Times New Roman" w:hAnsi="Times New Roman" w:cs="Times New Roman"/>
                <w:bCs/>
                <w:sz w:val="24"/>
                <w:szCs w:val="24"/>
              </w:rPr>
              <w:t>108</w:t>
            </w:r>
          </w:p>
        </w:tc>
        <w:tc>
          <w:tcPr>
            <w:tcW w:w="850" w:type="dxa"/>
            <w:shd w:val="clear" w:color="auto" w:fill="auto"/>
            <w:vAlign w:val="center"/>
          </w:tcPr>
          <w:p w14:paraId="7870F99B" w14:textId="77777777" w:rsidR="00567BB6" w:rsidRPr="002E30D8" w:rsidRDefault="00567BB6" w:rsidP="00ED6FF8">
            <w:pPr>
              <w:spacing w:after="0" w:line="240" w:lineRule="auto"/>
              <w:jc w:val="center"/>
              <w:rPr>
                <w:rFonts w:ascii="Times New Roman" w:hAnsi="Times New Roman" w:cs="Times New Roman"/>
                <w:bCs/>
                <w:sz w:val="24"/>
                <w:szCs w:val="24"/>
              </w:rPr>
            </w:pPr>
            <w:r w:rsidRPr="002E30D8">
              <w:rPr>
                <w:rFonts w:ascii="Times New Roman" w:hAnsi="Times New Roman" w:cs="Times New Roman"/>
                <w:bCs/>
                <w:sz w:val="24"/>
                <w:szCs w:val="24"/>
              </w:rPr>
              <w:t>34</w:t>
            </w:r>
          </w:p>
        </w:tc>
        <w:tc>
          <w:tcPr>
            <w:tcW w:w="851" w:type="dxa"/>
            <w:shd w:val="clear" w:color="auto" w:fill="auto"/>
            <w:vAlign w:val="center"/>
          </w:tcPr>
          <w:p w14:paraId="2124B788" w14:textId="77777777" w:rsidR="00567BB6" w:rsidRPr="002E30D8" w:rsidRDefault="00567BB6" w:rsidP="00ED6FF8">
            <w:pPr>
              <w:spacing w:after="0" w:line="240" w:lineRule="auto"/>
              <w:jc w:val="center"/>
              <w:rPr>
                <w:rFonts w:ascii="Times New Roman" w:hAnsi="Times New Roman" w:cs="Times New Roman"/>
                <w:bCs/>
                <w:sz w:val="24"/>
                <w:szCs w:val="24"/>
              </w:rPr>
            </w:pPr>
            <w:r w:rsidRPr="002E30D8">
              <w:rPr>
                <w:rFonts w:ascii="Times New Roman" w:hAnsi="Times New Roman" w:cs="Times New Roman"/>
                <w:bCs/>
                <w:sz w:val="24"/>
                <w:szCs w:val="24"/>
              </w:rPr>
              <w:t>16</w:t>
            </w:r>
          </w:p>
        </w:tc>
        <w:tc>
          <w:tcPr>
            <w:tcW w:w="1417" w:type="dxa"/>
            <w:shd w:val="clear" w:color="auto" w:fill="auto"/>
            <w:vAlign w:val="center"/>
          </w:tcPr>
          <w:p w14:paraId="0A6713C6" w14:textId="40EF914C" w:rsidR="00567BB6" w:rsidRPr="002E30D8" w:rsidRDefault="00567BB6" w:rsidP="00ED6FF8">
            <w:pPr>
              <w:spacing w:after="0" w:line="240" w:lineRule="auto"/>
              <w:jc w:val="center"/>
              <w:rPr>
                <w:rFonts w:ascii="Times New Roman" w:hAnsi="Times New Roman" w:cs="Times New Roman"/>
                <w:bCs/>
                <w:sz w:val="24"/>
                <w:szCs w:val="24"/>
              </w:rPr>
            </w:pPr>
            <w:r w:rsidRPr="002E30D8">
              <w:rPr>
                <w:rFonts w:ascii="Times New Roman" w:hAnsi="Times New Roman" w:cs="Times New Roman"/>
                <w:bCs/>
                <w:sz w:val="24"/>
                <w:szCs w:val="24"/>
              </w:rPr>
              <w:t>18</w:t>
            </w:r>
          </w:p>
        </w:tc>
        <w:tc>
          <w:tcPr>
            <w:tcW w:w="1134" w:type="dxa"/>
            <w:shd w:val="clear" w:color="auto" w:fill="auto"/>
            <w:vAlign w:val="center"/>
          </w:tcPr>
          <w:p w14:paraId="2F6E5AA3" w14:textId="77777777" w:rsidR="00567BB6" w:rsidRPr="002E30D8" w:rsidRDefault="00567BB6" w:rsidP="00ED6FF8">
            <w:pPr>
              <w:spacing w:after="0" w:line="240" w:lineRule="auto"/>
              <w:jc w:val="center"/>
              <w:rPr>
                <w:rFonts w:ascii="Times New Roman" w:hAnsi="Times New Roman" w:cs="Times New Roman"/>
                <w:bCs/>
                <w:sz w:val="24"/>
                <w:szCs w:val="24"/>
              </w:rPr>
            </w:pPr>
            <w:r w:rsidRPr="002E30D8">
              <w:rPr>
                <w:rFonts w:ascii="Times New Roman" w:hAnsi="Times New Roman" w:cs="Times New Roman"/>
                <w:bCs/>
                <w:sz w:val="24"/>
                <w:szCs w:val="24"/>
              </w:rPr>
              <w:t>74</w:t>
            </w:r>
          </w:p>
        </w:tc>
        <w:tc>
          <w:tcPr>
            <w:tcW w:w="2214" w:type="dxa"/>
            <w:shd w:val="clear" w:color="auto" w:fill="auto"/>
          </w:tcPr>
          <w:p w14:paraId="3797F289" w14:textId="40AF8363" w:rsidR="00567BB6" w:rsidRPr="002E30D8" w:rsidRDefault="00567BB6" w:rsidP="00ED6FF8">
            <w:pPr>
              <w:widowControl w:val="0"/>
              <w:spacing w:after="0" w:line="240" w:lineRule="auto"/>
              <w:rPr>
                <w:rFonts w:ascii="Times New Roman" w:hAnsi="Times New Roman" w:cs="Times New Roman"/>
                <w:bCs/>
                <w:sz w:val="24"/>
                <w:szCs w:val="24"/>
              </w:rPr>
            </w:pPr>
            <w:r w:rsidRPr="002E30D8">
              <w:rPr>
                <w:rFonts w:ascii="Times New Roman" w:hAnsi="Times New Roman" w:cs="Times New Roman"/>
                <w:bCs/>
                <w:sz w:val="24"/>
                <w:szCs w:val="24"/>
              </w:rPr>
              <w:t>Согласно учебному плану: домашнее творческое задание</w:t>
            </w:r>
          </w:p>
          <w:p w14:paraId="5B404B02" w14:textId="77777777" w:rsidR="00567BB6" w:rsidRPr="002E30D8" w:rsidRDefault="00567BB6" w:rsidP="00ED6FF8">
            <w:pPr>
              <w:widowControl w:val="0"/>
              <w:spacing w:after="0" w:line="240" w:lineRule="auto"/>
              <w:rPr>
                <w:rFonts w:ascii="Times New Roman" w:hAnsi="Times New Roman" w:cs="Times New Roman"/>
                <w:bCs/>
                <w:sz w:val="24"/>
                <w:szCs w:val="24"/>
              </w:rPr>
            </w:pPr>
          </w:p>
        </w:tc>
      </w:tr>
      <w:tr w:rsidR="002E30D8" w:rsidRPr="002E30D8" w14:paraId="4439CA2D" w14:textId="77777777" w:rsidTr="002E30D8">
        <w:tc>
          <w:tcPr>
            <w:tcW w:w="407" w:type="dxa"/>
          </w:tcPr>
          <w:p w14:paraId="7652C73B" w14:textId="77777777" w:rsidR="00567BB6" w:rsidRPr="002E30D8" w:rsidRDefault="00567BB6" w:rsidP="00ED6FF8">
            <w:pPr>
              <w:widowControl w:val="0"/>
              <w:spacing w:after="0" w:line="240" w:lineRule="auto"/>
              <w:rPr>
                <w:rFonts w:ascii="Times New Roman" w:hAnsi="Times New Roman" w:cs="Times New Roman"/>
                <w:sz w:val="24"/>
                <w:szCs w:val="24"/>
              </w:rPr>
            </w:pPr>
          </w:p>
        </w:tc>
        <w:tc>
          <w:tcPr>
            <w:tcW w:w="2565" w:type="dxa"/>
          </w:tcPr>
          <w:p w14:paraId="60B21406" w14:textId="77777777" w:rsidR="00567BB6" w:rsidRPr="002E30D8" w:rsidRDefault="00567BB6" w:rsidP="00ED6FF8">
            <w:pPr>
              <w:tabs>
                <w:tab w:val="right" w:pos="851"/>
              </w:tabs>
              <w:spacing w:after="0" w:line="240" w:lineRule="auto"/>
              <w:rPr>
                <w:rFonts w:ascii="Times New Roman" w:hAnsi="Times New Roman" w:cs="Times New Roman"/>
                <w:iCs/>
                <w:sz w:val="24"/>
                <w:szCs w:val="24"/>
              </w:rPr>
            </w:pPr>
            <w:r w:rsidRPr="002E30D8">
              <w:rPr>
                <w:rFonts w:ascii="Times New Roman" w:hAnsi="Times New Roman" w:cs="Times New Roman"/>
                <w:iCs/>
                <w:sz w:val="24"/>
                <w:szCs w:val="24"/>
              </w:rPr>
              <w:t>Итого в %</w:t>
            </w:r>
          </w:p>
        </w:tc>
        <w:tc>
          <w:tcPr>
            <w:tcW w:w="709" w:type="dxa"/>
            <w:shd w:val="clear" w:color="auto" w:fill="auto"/>
          </w:tcPr>
          <w:p w14:paraId="2AB7121B" w14:textId="25A6CE8E" w:rsidR="00567BB6" w:rsidRPr="002E30D8" w:rsidRDefault="00567BB6" w:rsidP="00ED6FF8">
            <w:pPr>
              <w:spacing w:after="0" w:line="240" w:lineRule="auto"/>
              <w:jc w:val="center"/>
              <w:rPr>
                <w:rFonts w:ascii="Times New Roman" w:hAnsi="Times New Roman" w:cs="Times New Roman"/>
                <w:bCs/>
                <w:i/>
                <w:iCs/>
                <w:sz w:val="24"/>
                <w:szCs w:val="24"/>
              </w:rPr>
            </w:pPr>
          </w:p>
        </w:tc>
        <w:tc>
          <w:tcPr>
            <w:tcW w:w="850" w:type="dxa"/>
            <w:shd w:val="clear" w:color="auto" w:fill="auto"/>
          </w:tcPr>
          <w:p w14:paraId="4C3E6D2D" w14:textId="05A96BC8" w:rsidR="00567BB6" w:rsidRPr="002E30D8" w:rsidRDefault="00567BB6" w:rsidP="002E30D8">
            <w:pPr>
              <w:spacing w:after="0" w:line="240" w:lineRule="auto"/>
              <w:jc w:val="center"/>
              <w:rPr>
                <w:rFonts w:ascii="Times New Roman" w:hAnsi="Times New Roman" w:cs="Times New Roman"/>
                <w:bCs/>
                <w:iCs/>
                <w:sz w:val="24"/>
                <w:szCs w:val="24"/>
              </w:rPr>
            </w:pPr>
            <w:r w:rsidRPr="002E30D8">
              <w:rPr>
                <w:rFonts w:ascii="Times New Roman" w:hAnsi="Times New Roman" w:cs="Times New Roman"/>
                <w:bCs/>
                <w:iCs/>
                <w:sz w:val="24"/>
                <w:szCs w:val="24"/>
              </w:rPr>
              <w:t>3</w:t>
            </w:r>
            <w:r w:rsidR="002E30D8" w:rsidRPr="002E30D8">
              <w:rPr>
                <w:rFonts w:ascii="Times New Roman" w:hAnsi="Times New Roman" w:cs="Times New Roman"/>
                <w:bCs/>
                <w:iCs/>
                <w:sz w:val="24"/>
                <w:szCs w:val="24"/>
              </w:rPr>
              <w:t>1</w:t>
            </w:r>
          </w:p>
        </w:tc>
        <w:tc>
          <w:tcPr>
            <w:tcW w:w="851" w:type="dxa"/>
            <w:shd w:val="clear" w:color="auto" w:fill="auto"/>
          </w:tcPr>
          <w:p w14:paraId="11EF293F" w14:textId="7177872E" w:rsidR="00567BB6" w:rsidRPr="002E30D8" w:rsidRDefault="002E30D8" w:rsidP="00ED6FF8">
            <w:pPr>
              <w:spacing w:after="0" w:line="240" w:lineRule="auto"/>
              <w:jc w:val="center"/>
              <w:rPr>
                <w:rFonts w:ascii="Times New Roman" w:hAnsi="Times New Roman" w:cs="Times New Roman"/>
                <w:bCs/>
                <w:iCs/>
                <w:sz w:val="24"/>
                <w:szCs w:val="24"/>
              </w:rPr>
            </w:pPr>
            <w:r w:rsidRPr="002E30D8">
              <w:rPr>
                <w:rFonts w:ascii="Times New Roman" w:hAnsi="Times New Roman" w:cs="Times New Roman"/>
                <w:bCs/>
                <w:iCs/>
                <w:sz w:val="24"/>
                <w:szCs w:val="24"/>
              </w:rPr>
              <w:t>47</w:t>
            </w:r>
          </w:p>
        </w:tc>
        <w:tc>
          <w:tcPr>
            <w:tcW w:w="1417" w:type="dxa"/>
            <w:shd w:val="clear" w:color="auto" w:fill="auto"/>
          </w:tcPr>
          <w:p w14:paraId="7B9AC326" w14:textId="469B8C7B" w:rsidR="00567BB6" w:rsidRPr="002E30D8" w:rsidRDefault="002E30D8" w:rsidP="00ED6FF8">
            <w:pPr>
              <w:spacing w:after="0" w:line="240" w:lineRule="auto"/>
              <w:jc w:val="center"/>
              <w:rPr>
                <w:rFonts w:ascii="Times New Roman" w:hAnsi="Times New Roman" w:cs="Times New Roman"/>
                <w:bCs/>
                <w:iCs/>
                <w:sz w:val="24"/>
                <w:szCs w:val="24"/>
              </w:rPr>
            </w:pPr>
            <w:r w:rsidRPr="002E30D8">
              <w:rPr>
                <w:rFonts w:ascii="Times New Roman" w:hAnsi="Times New Roman" w:cs="Times New Roman"/>
                <w:bCs/>
                <w:iCs/>
                <w:sz w:val="24"/>
                <w:szCs w:val="24"/>
              </w:rPr>
              <w:t>53</w:t>
            </w:r>
          </w:p>
        </w:tc>
        <w:tc>
          <w:tcPr>
            <w:tcW w:w="1134" w:type="dxa"/>
            <w:shd w:val="clear" w:color="auto" w:fill="auto"/>
          </w:tcPr>
          <w:p w14:paraId="7B3D7C0B" w14:textId="2955DB20" w:rsidR="00567BB6" w:rsidRPr="002E30D8" w:rsidRDefault="00567BB6" w:rsidP="002E30D8">
            <w:pPr>
              <w:spacing w:after="0" w:line="240" w:lineRule="auto"/>
              <w:jc w:val="center"/>
              <w:rPr>
                <w:rFonts w:ascii="Times New Roman" w:hAnsi="Times New Roman" w:cs="Times New Roman"/>
                <w:bCs/>
                <w:iCs/>
                <w:sz w:val="24"/>
                <w:szCs w:val="24"/>
              </w:rPr>
            </w:pPr>
            <w:r w:rsidRPr="002E30D8">
              <w:rPr>
                <w:rFonts w:ascii="Times New Roman" w:hAnsi="Times New Roman" w:cs="Times New Roman"/>
                <w:bCs/>
                <w:iCs/>
                <w:sz w:val="24"/>
                <w:szCs w:val="24"/>
              </w:rPr>
              <w:t>6</w:t>
            </w:r>
            <w:r w:rsidR="002E30D8" w:rsidRPr="002E30D8">
              <w:rPr>
                <w:rFonts w:ascii="Times New Roman" w:hAnsi="Times New Roman" w:cs="Times New Roman"/>
                <w:bCs/>
                <w:iCs/>
                <w:sz w:val="24"/>
                <w:szCs w:val="24"/>
              </w:rPr>
              <w:t>9</w:t>
            </w:r>
          </w:p>
        </w:tc>
        <w:tc>
          <w:tcPr>
            <w:tcW w:w="2214" w:type="dxa"/>
            <w:shd w:val="clear" w:color="auto" w:fill="auto"/>
          </w:tcPr>
          <w:p w14:paraId="00CC99ED" w14:textId="77777777" w:rsidR="00567BB6" w:rsidRPr="002E30D8" w:rsidRDefault="00567BB6" w:rsidP="00ED6FF8">
            <w:pPr>
              <w:widowControl w:val="0"/>
              <w:spacing w:after="0" w:line="240" w:lineRule="auto"/>
              <w:jc w:val="center"/>
              <w:rPr>
                <w:rFonts w:ascii="Times New Roman" w:hAnsi="Times New Roman" w:cs="Times New Roman"/>
                <w:i/>
                <w:iCs/>
                <w:sz w:val="24"/>
                <w:szCs w:val="24"/>
              </w:rPr>
            </w:pPr>
          </w:p>
        </w:tc>
      </w:tr>
    </w:tbl>
    <w:p w14:paraId="05E83D97" w14:textId="77777777" w:rsidR="00567BB6" w:rsidRPr="002E30D8" w:rsidRDefault="00567BB6" w:rsidP="009B48BB">
      <w:pPr>
        <w:pStyle w:val="1"/>
        <w:rPr>
          <w:sz w:val="16"/>
          <w:szCs w:val="16"/>
        </w:rPr>
      </w:pPr>
      <w:bookmarkStart w:id="13" w:name="_Toc111466451"/>
    </w:p>
    <w:p w14:paraId="4B1E8241" w14:textId="733AD9E4" w:rsidR="00AA1AAC" w:rsidRPr="002E30D8" w:rsidRDefault="00AA1AAC" w:rsidP="009B48BB">
      <w:pPr>
        <w:pStyle w:val="1"/>
      </w:pPr>
      <w:r w:rsidRPr="002E30D8">
        <w:t xml:space="preserve">5.3. Содержание </w:t>
      </w:r>
      <w:r w:rsidR="00392904" w:rsidRPr="002E30D8">
        <w:t xml:space="preserve">семинаров, </w:t>
      </w:r>
      <w:r w:rsidRPr="002E30D8">
        <w:t>практических занятий</w:t>
      </w:r>
      <w:bookmarkEnd w:id="13"/>
    </w:p>
    <w:tbl>
      <w:tblPr>
        <w:tblStyle w:val="af0"/>
        <w:tblW w:w="10139" w:type="dxa"/>
        <w:tblLayout w:type="fixed"/>
        <w:tblLook w:val="04A0" w:firstRow="1" w:lastRow="0" w:firstColumn="1" w:lastColumn="0" w:noHBand="0" w:noVBand="1"/>
      </w:tblPr>
      <w:tblGrid>
        <w:gridCol w:w="2235"/>
        <w:gridCol w:w="5557"/>
        <w:gridCol w:w="2347"/>
      </w:tblGrid>
      <w:tr w:rsidR="002E30D8" w:rsidRPr="002E30D8" w14:paraId="52358543" w14:textId="77777777" w:rsidTr="002E30D8">
        <w:tc>
          <w:tcPr>
            <w:tcW w:w="2235" w:type="dxa"/>
          </w:tcPr>
          <w:p w14:paraId="6C77D858" w14:textId="77777777" w:rsidR="00AA1AAC" w:rsidRPr="002E30D8" w:rsidRDefault="00AA1AAC" w:rsidP="00ED6FF8">
            <w:pPr>
              <w:keepNext/>
              <w:jc w:val="both"/>
              <w:rPr>
                <w:rFonts w:ascii="Times New Roman" w:hAnsi="Times New Roman" w:cs="Times New Roman"/>
                <w:b/>
                <w:sz w:val="24"/>
                <w:szCs w:val="24"/>
              </w:rPr>
            </w:pPr>
            <w:r w:rsidRPr="002E30D8">
              <w:rPr>
                <w:rFonts w:ascii="Times New Roman" w:hAnsi="Times New Roman" w:cs="Times New Roman"/>
                <w:b/>
                <w:sz w:val="24"/>
                <w:szCs w:val="24"/>
              </w:rPr>
              <w:t>Наименование тем (разделов) дисциплины</w:t>
            </w:r>
          </w:p>
        </w:tc>
        <w:tc>
          <w:tcPr>
            <w:tcW w:w="5557" w:type="dxa"/>
          </w:tcPr>
          <w:p w14:paraId="4CB394EA" w14:textId="699EF599" w:rsidR="00AA1AAC" w:rsidRPr="002E30D8" w:rsidRDefault="00AA1AAC" w:rsidP="002E30D8">
            <w:pPr>
              <w:keepNext/>
              <w:jc w:val="both"/>
              <w:rPr>
                <w:rFonts w:ascii="Times New Roman" w:hAnsi="Times New Roman" w:cs="Times New Roman"/>
                <w:b/>
                <w:sz w:val="24"/>
                <w:szCs w:val="24"/>
              </w:rPr>
            </w:pPr>
            <w:r w:rsidRPr="002E30D8">
              <w:rPr>
                <w:rFonts w:ascii="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347" w:type="dxa"/>
          </w:tcPr>
          <w:p w14:paraId="2064B30C" w14:textId="77777777" w:rsidR="00AA1AAC" w:rsidRPr="002E30D8" w:rsidRDefault="00AA1AAC" w:rsidP="00ED6FF8">
            <w:pPr>
              <w:keepNext/>
              <w:jc w:val="both"/>
              <w:rPr>
                <w:rFonts w:ascii="Times New Roman" w:hAnsi="Times New Roman" w:cs="Times New Roman"/>
                <w:b/>
                <w:sz w:val="24"/>
                <w:szCs w:val="24"/>
              </w:rPr>
            </w:pPr>
            <w:r w:rsidRPr="002E30D8">
              <w:rPr>
                <w:rFonts w:ascii="Times New Roman" w:hAnsi="Times New Roman" w:cs="Times New Roman"/>
                <w:b/>
                <w:sz w:val="24"/>
                <w:szCs w:val="24"/>
              </w:rPr>
              <w:t>Формы проведения занятий</w:t>
            </w:r>
          </w:p>
        </w:tc>
      </w:tr>
      <w:tr w:rsidR="002E30D8" w:rsidRPr="002E30D8" w14:paraId="3AFA752F" w14:textId="77777777" w:rsidTr="002E30D8">
        <w:tc>
          <w:tcPr>
            <w:tcW w:w="2235" w:type="dxa"/>
          </w:tcPr>
          <w:p w14:paraId="6A463421" w14:textId="77777777" w:rsidR="00665901" w:rsidRPr="002E30D8" w:rsidRDefault="00665901" w:rsidP="00ED6FF8">
            <w:pPr>
              <w:tabs>
                <w:tab w:val="left" w:pos="709"/>
                <w:tab w:val="left" w:pos="993"/>
              </w:tabs>
              <w:jc w:val="both"/>
              <w:rPr>
                <w:rFonts w:ascii="Times New Roman" w:hAnsi="Times New Roman" w:cs="Times New Roman"/>
                <w:sz w:val="24"/>
                <w:szCs w:val="24"/>
              </w:rPr>
            </w:pPr>
            <w:r w:rsidRPr="002E30D8">
              <w:rPr>
                <w:rFonts w:ascii="Times New Roman" w:hAnsi="Times New Roman" w:cs="Times New Roman"/>
                <w:sz w:val="24"/>
                <w:szCs w:val="24"/>
              </w:rPr>
              <w:t xml:space="preserve">Тема 1. </w:t>
            </w:r>
            <w:r w:rsidR="00AF330E" w:rsidRPr="002E30D8">
              <w:rPr>
                <w:rFonts w:ascii="Times New Roman" w:hAnsi="Times New Roman" w:cs="Times New Roman"/>
                <w:sz w:val="24"/>
                <w:szCs w:val="24"/>
              </w:rPr>
              <w:t>Роль венчурного капитала в развитии экономики</w:t>
            </w:r>
          </w:p>
        </w:tc>
        <w:tc>
          <w:tcPr>
            <w:tcW w:w="5557" w:type="dxa"/>
          </w:tcPr>
          <w:p w14:paraId="224AB932" w14:textId="77777777" w:rsidR="00634DCD" w:rsidRPr="002E30D8" w:rsidRDefault="00634DCD" w:rsidP="00ED6FF8">
            <w:pPr>
              <w:pStyle w:val="ae"/>
              <w:keepNext/>
              <w:numPr>
                <w:ilvl w:val="0"/>
                <w:numId w:val="6"/>
              </w:numPr>
              <w:tabs>
                <w:tab w:val="left" w:pos="317"/>
              </w:tabs>
              <w:ind w:left="0" w:firstLine="0"/>
            </w:pPr>
            <w:r w:rsidRPr="002E30D8">
              <w:t xml:space="preserve">Значение </w:t>
            </w:r>
            <w:r w:rsidR="008D733C" w:rsidRPr="002E30D8">
              <w:t>венчурного капитала</w:t>
            </w:r>
            <w:r w:rsidRPr="002E30D8">
              <w:t xml:space="preserve"> для современных компаний.</w:t>
            </w:r>
          </w:p>
          <w:p w14:paraId="27AF7986" w14:textId="77777777" w:rsidR="00634DCD" w:rsidRPr="002E30D8" w:rsidRDefault="00634DCD" w:rsidP="00ED6FF8">
            <w:pPr>
              <w:pStyle w:val="ae"/>
              <w:keepNext/>
              <w:numPr>
                <w:ilvl w:val="0"/>
                <w:numId w:val="6"/>
              </w:numPr>
              <w:tabs>
                <w:tab w:val="left" w:pos="317"/>
              </w:tabs>
              <w:ind w:left="0" w:firstLine="0"/>
            </w:pPr>
            <w:r w:rsidRPr="002E30D8">
              <w:t>Взаимосвязь финансовых планов различных горизонтов управления</w:t>
            </w:r>
          </w:p>
          <w:p w14:paraId="11D5D2AA" w14:textId="77777777" w:rsidR="00634DCD" w:rsidRPr="002E30D8" w:rsidRDefault="00634DCD" w:rsidP="00ED6FF8">
            <w:pPr>
              <w:pStyle w:val="ae"/>
              <w:keepNext/>
              <w:numPr>
                <w:ilvl w:val="0"/>
                <w:numId w:val="6"/>
              </w:numPr>
              <w:tabs>
                <w:tab w:val="left" w:pos="317"/>
              </w:tabs>
              <w:ind w:left="0" w:firstLine="0"/>
            </w:pPr>
            <w:r w:rsidRPr="002E30D8">
              <w:t xml:space="preserve">Оценка возможностей предприятия для осуществления </w:t>
            </w:r>
            <w:r w:rsidR="008D733C" w:rsidRPr="002E30D8">
              <w:t>венчурного капитала</w:t>
            </w:r>
            <w:r w:rsidRPr="002E30D8">
              <w:t>.</w:t>
            </w:r>
          </w:p>
          <w:p w14:paraId="52FF7416" w14:textId="77777777" w:rsidR="00634DCD" w:rsidRPr="002E30D8" w:rsidRDefault="00634DCD" w:rsidP="00ED6FF8">
            <w:pPr>
              <w:pStyle w:val="ae"/>
              <w:keepNext/>
              <w:numPr>
                <w:ilvl w:val="0"/>
                <w:numId w:val="6"/>
              </w:numPr>
              <w:tabs>
                <w:tab w:val="left" w:pos="317"/>
              </w:tabs>
              <w:ind w:left="0" w:firstLine="0"/>
            </w:pPr>
            <w:r w:rsidRPr="002E30D8">
              <w:t xml:space="preserve">Формирование информационной базы для организации процесса </w:t>
            </w:r>
            <w:r w:rsidR="008D733C" w:rsidRPr="002E30D8">
              <w:t>венчурного капитала</w:t>
            </w:r>
            <w:r w:rsidRPr="002E30D8">
              <w:t xml:space="preserve"> на предприятии. Преимущества и недостатки различных информационных источников</w:t>
            </w:r>
          </w:p>
          <w:p w14:paraId="2D154FE7" w14:textId="19D709EA" w:rsidR="00665901" w:rsidRPr="002E30D8" w:rsidRDefault="00665901" w:rsidP="00ED6FF8">
            <w:pPr>
              <w:pStyle w:val="ae"/>
              <w:keepNext/>
              <w:tabs>
                <w:tab w:val="left" w:pos="317"/>
              </w:tabs>
              <w:ind w:left="0"/>
            </w:pPr>
            <w:r w:rsidRPr="002E30D8">
              <w:t xml:space="preserve">Рекомендуемые источники из раздела 8: </w:t>
            </w:r>
            <w:r w:rsidR="00524FB6" w:rsidRPr="002E30D8">
              <w:t>7-1</w:t>
            </w:r>
            <w:r w:rsidR="00E41826">
              <w:t>7</w:t>
            </w:r>
            <w:r w:rsidRPr="002E30D8">
              <w:t>.</w:t>
            </w:r>
          </w:p>
          <w:p w14:paraId="25A71794" w14:textId="1CA6F173" w:rsidR="00665901" w:rsidRPr="002E30D8" w:rsidRDefault="00665901" w:rsidP="00CB4ADB">
            <w:pPr>
              <w:pStyle w:val="ae"/>
              <w:keepNext/>
              <w:tabs>
                <w:tab w:val="left" w:pos="317"/>
              </w:tabs>
              <w:ind w:left="0"/>
            </w:pPr>
            <w:r w:rsidRPr="002E30D8">
              <w:t>Рекомендуемые источники из раздела 9: 3,</w:t>
            </w:r>
            <w:r w:rsidR="00CB4ADB" w:rsidRPr="002E30D8">
              <w:t>5</w:t>
            </w:r>
            <w:r w:rsidR="00524FB6" w:rsidRPr="002E30D8">
              <w:t xml:space="preserve">, </w:t>
            </w:r>
            <w:r w:rsidR="00CB4ADB" w:rsidRPr="002E30D8">
              <w:t>7</w:t>
            </w:r>
            <w:r w:rsidR="00E41826">
              <w:t>-10</w:t>
            </w:r>
            <w:r w:rsidRPr="002E30D8">
              <w:t>.</w:t>
            </w:r>
          </w:p>
        </w:tc>
        <w:tc>
          <w:tcPr>
            <w:tcW w:w="2347" w:type="dxa"/>
            <w:shd w:val="clear" w:color="auto" w:fill="auto"/>
          </w:tcPr>
          <w:p w14:paraId="16404742" w14:textId="77777777" w:rsidR="00665901" w:rsidRPr="002E30D8" w:rsidRDefault="00665901" w:rsidP="00ED6FF8">
            <w:pPr>
              <w:keepNext/>
              <w:jc w:val="both"/>
              <w:rPr>
                <w:rFonts w:ascii="Times New Roman" w:hAnsi="Times New Roman" w:cs="Times New Roman"/>
                <w:sz w:val="24"/>
                <w:szCs w:val="24"/>
              </w:rPr>
            </w:pPr>
            <w:r w:rsidRPr="002E30D8">
              <w:rPr>
                <w:rFonts w:ascii="Times New Roman" w:hAnsi="Times New Roman" w:cs="Times New Roman"/>
                <w:sz w:val="24"/>
                <w:szCs w:val="24"/>
              </w:rPr>
              <w:t>Дискуссия. Разбор конкретных ситуаций</w:t>
            </w:r>
            <w:r w:rsidR="00A34DF8" w:rsidRPr="002E30D8">
              <w:rPr>
                <w:rFonts w:ascii="Times New Roman" w:hAnsi="Times New Roman" w:cs="Times New Roman"/>
                <w:sz w:val="24"/>
                <w:szCs w:val="24"/>
              </w:rPr>
              <w:t>, локальные задачи обзорного характера для мини-групп на основе данных конкретных компаний с обсуждением результатов</w:t>
            </w:r>
          </w:p>
        </w:tc>
      </w:tr>
      <w:tr w:rsidR="002E30D8" w:rsidRPr="002E30D8" w14:paraId="51DA536F" w14:textId="77777777" w:rsidTr="002E30D8">
        <w:trPr>
          <w:trHeight w:val="415"/>
        </w:trPr>
        <w:tc>
          <w:tcPr>
            <w:tcW w:w="2235" w:type="dxa"/>
          </w:tcPr>
          <w:p w14:paraId="356E6D7B" w14:textId="77777777" w:rsidR="00665901" w:rsidRPr="002E30D8" w:rsidRDefault="00665901" w:rsidP="00ED6FF8">
            <w:pPr>
              <w:widowControl w:val="0"/>
              <w:rPr>
                <w:rFonts w:ascii="Times New Roman" w:hAnsi="Times New Roman" w:cs="Times New Roman"/>
                <w:sz w:val="24"/>
                <w:szCs w:val="24"/>
              </w:rPr>
            </w:pPr>
            <w:r w:rsidRPr="002E30D8">
              <w:rPr>
                <w:rFonts w:ascii="Times New Roman" w:hAnsi="Times New Roman" w:cs="Times New Roman"/>
                <w:sz w:val="24"/>
                <w:szCs w:val="24"/>
              </w:rPr>
              <w:t xml:space="preserve">Тема 2. </w:t>
            </w:r>
            <w:r w:rsidR="00AF330E" w:rsidRPr="002E30D8">
              <w:rPr>
                <w:rFonts w:ascii="Times New Roman" w:hAnsi="Times New Roman" w:cs="Times New Roman"/>
                <w:sz w:val="24"/>
                <w:szCs w:val="24"/>
              </w:rPr>
              <w:t>Венчурный бизнес как предпринимательская деятельность</w:t>
            </w:r>
          </w:p>
        </w:tc>
        <w:tc>
          <w:tcPr>
            <w:tcW w:w="5557" w:type="dxa"/>
          </w:tcPr>
          <w:p w14:paraId="686AE69E" w14:textId="77777777" w:rsidR="00634DCD" w:rsidRPr="002E30D8" w:rsidRDefault="00634DCD" w:rsidP="00ED6FF8">
            <w:pPr>
              <w:pStyle w:val="ae"/>
              <w:widowControl w:val="0"/>
              <w:numPr>
                <w:ilvl w:val="0"/>
                <w:numId w:val="11"/>
              </w:numPr>
              <w:tabs>
                <w:tab w:val="left" w:pos="993"/>
              </w:tabs>
              <w:ind w:left="0" w:firstLine="0"/>
              <w:jc w:val="both"/>
              <w:rPr>
                <w:rFonts w:eastAsiaTheme="minorHAnsi"/>
              </w:rPr>
            </w:pPr>
            <w:r w:rsidRPr="002E30D8">
              <w:rPr>
                <w:rFonts w:eastAsiaTheme="minorHAnsi"/>
              </w:rPr>
              <w:t xml:space="preserve">Организация системы </w:t>
            </w:r>
            <w:r w:rsidR="008D733C" w:rsidRPr="002E30D8">
              <w:rPr>
                <w:rFonts w:eastAsiaTheme="minorHAnsi"/>
              </w:rPr>
              <w:t>венчурного капитала</w:t>
            </w:r>
            <w:r w:rsidRPr="002E30D8">
              <w:rPr>
                <w:rFonts w:eastAsiaTheme="minorHAnsi"/>
              </w:rPr>
              <w:t xml:space="preserve">. </w:t>
            </w:r>
          </w:p>
          <w:p w14:paraId="681E1A8E" w14:textId="77777777" w:rsidR="00634DCD" w:rsidRPr="002E30D8" w:rsidRDefault="00634DCD" w:rsidP="00ED6FF8">
            <w:pPr>
              <w:pStyle w:val="ae"/>
              <w:widowControl w:val="0"/>
              <w:numPr>
                <w:ilvl w:val="0"/>
                <w:numId w:val="11"/>
              </w:numPr>
              <w:tabs>
                <w:tab w:val="left" w:pos="993"/>
              </w:tabs>
              <w:ind w:left="0" w:firstLine="0"/>
              <w:jc w:val="both"/>
              <w:rPr>
                <w:rFonts w:eastAsiaTheme="minorHAnsi"/>
              </w:rPr>
            </w:pPr>
            <w:r w:rsidRPr="002E30D8">
              <w:rPr>
                <w:rFonts w:eastAsiaTheme="minorHAnsi"/>
              </w:rPr>
              <w:t xml:space="preserve">Взаимодействие в процессе </w:t>
            </w:r>
            <w:r w:rsidR="008D733C" w:rsidRPr="002E30D8">
              <w:rPr>
                <w:rFonts w:eastAsiaTheme="minorHAnsi"/>
              </w:rPr>
              <w:t>венчурного капитала</w:t>
            </w:r>
            <w:r w:rsidRPr="002E30D8">
              <w:rPr>
                <w:rFonts w:eastAsiaTheme="minorHAnsi"/>
              </w:rPr>
              <w:t xml:space="preserve"> различных служб</w:t>
            </w:r>
          </w:p>
          <w:p w14:paraId="65EDADA6" w14:textId="77777777" w:rsidR="00B953D9" w:rsidRPr="002E30D8" w:rsidRDefault="00B953D9" w:rsidP="00ED6FF8">
            <w:pPr>
              <w:pStyle w:val="ae"/>
              <w:widowControl w:val="0"/>
              <w:numPr>
                <w:ilvl w:val="0"/>
                <w:numId w:val="11"/>
              </w:numPr>
              <w:tabs>
                <w:tab w:val="left" w:pos="993"/>
              </w:tabs>
              <w:ind w:left="0" w:firstLine="0"/>
              <w:jc w:val="both"/>
              <w:rPr>
                <w:rFonts w:eastAsiaTheme="minorHAnsi"/>
              </w:rPr>
            </w:pPr>
            <w:r w:rsidRPr="002E30D8">
              <w:rPr>
                <w:rFonts w:eastAsiaTheme="minorHAnsi"/>
              </w:rPr>
              <w:t xml:space="preserve">Принципы организации системы </w:t>
            </w:r>
            <w:r w:rsidR="008D733C" w:rsidRPr="002E30D8">
              <w:rPr>
                <w:rFonts w:eastAsiaTheme="minorHAnsi"/>
              </w:rPr>
              <w:t>венчурного капитала</w:t>
            </w:r>
          </w:p>
          <w:p w14:paraId="6A2BA101" w14:textId="77777777" w:rsidR="00B953D9" w:rsidRPr="002E30D8" w:rsidRDefault="00B953D9" w:rsidP="00ED6FF8">
            <w:pPr>
              <w:pStyle w:val="ae"/>
              <w:widowControl w:val="0"/>
              <w:numPr>
                <w:ilvl w:val="0"/>
                <w:numId w:val="11"/>
              </w:numPr>
              <w:tabs>
                <w:tab w:val="left" w:pos="993"/>
              </w:tabs>
              <w:ind w:left="0" w:firstLine="0"/>
              <w:jc w:val="both"/>
              <w:rPr>
                <w:rFonts w:eastAsiaTheme="minorHAnsi"/>
              </w:rPr>
            </w:pPr>
            <w:r w:rsidRPr="002E30D8">
              <w:rPr>
                <w:rFonts w:eastAsiaTheme="minorHAnsi"/>
              </w:rPr>
              <w:t>Регламент планирования.</w:t>
            </w:r>
          </w:p>
          <w:p w14:paraId="26CC8C31" w14:textId="77777777" w:rsidR="00B953D9" w:rsidRPr="002E30D8" w:rsidRDefault="00B953D9" w:rsidP="00ED6FF8">
            <w:pPr>
              <w:pStyle w:val="ae"/>
              <w:widowControl w:val="0"/>
              <w:numPr>
                <w:ilvl w:val="0"/>
                <w:numId w:val="11"/>
              </w:numPr>
              <w:tabs>
                <w:tab w:val="left" w:pos="993"/>
              </w:tabs>
              <w:ind w:left="0" w:firstLine="0"/>
              <w:jc w:val="both"/>
              <w:rPr>
                <w:rFonts w:eastAsiaTheme="minorHAnsi"/>
              </w:rPr>
            </w:pPr>
            <w:r w:rsidRPr="002E30D8">
              <w:rPr>
                <w:rFonts w:eastAsiaTheme="minorHAnsi"/>
              </w:rPr>
              <w:t xml:space="preserve">Особенности организации </w:t>
            </w:r>
            <w:r w:rsidR="008D733C" w:rsidRPr="002E30D8">
              <w:rPr>
                <w:rFonts w:eastAsiaTheme="minorHAnsi"/>
              </w:rPr>
              <w:t>венчурного капитала</w:t>
            </w:r>
            <w:r w:rsidRPr="002E30D8">
              <w:rPr>
                <w:rFonts w:eastAsiaTheme="minorHAnsi"/>
              </w:rPr>
              <w:t xml:space="preserve"> на предприятиях различных сфер экономики.</w:t>
            </w:r>
          </w:p>
          <w:p w14:paraId="102AEBB3" w14:textId="77777777" w:rsidR="00B953D9" w:rsidRPr="002E30D8" w:rsidRDefault="00B953D9" w:rsidP="00ED6FF8">
            <w:pPr>
              <w:pStyle w:val="ae"/>
              <w:widowControl w:val="0"/>
              <w:numPr>
                <w:ilvl w:val="0"/>
                <w:numId w:val="11"/>
              </w:numPr>
              <w:tabs>
                <w:tab w:val="left" w:pos="993"/>
              </w:tabs>
              <w:ind w:left="0" w:firstLine="0"/>
              <w:jc w:val="both"/>
              <w:rPr>
                <w:rFonts w:eastAsiaTheme="minorHAnsi"/>
              </w:rPr>
            </w:pPr>
            <w:r w:rsidRPr="002E30D8">
              <w:rPr>
                <w:rFonts w:eastAsiaTheme="minorHAnsi"/>
              </w:rPr>
              <w:t xml:space="preserve">Инфраструктура </w:t>
            </w:r>
            <w:r w:rsidR="008D733C" w:rsidRPr="002E30D8">
              <w:rPr>
                <w:rFonts w:eastAsiaTheme="minorHAnsi"/>
              </w:rPr>
              <w:t>венчурного капитала</w:t>
            </w:r>
            <w:r w:rsidRPr="002E30D8">
              <w:rPr>
                <w:rFonts w:eastAsiaTheme="minorHAnsi"/>
              </w:rPr>
              <w:t>.</w:t>
            </w:r>
          </w:p>
          <w:p w14:paraId="59A0F8D5" w14:textId="77777777" w:rsidR="00665901" w:rsidRPr="002E30D8" w:rsidRDefault="00665901" w:rsidP="00ED6FF8">
            <w:pPr>
              <w:pStyle w:val="ae"/>
              <w:widowControl w:val="0"/>
              <w:tabs>
                <w:tab w:val="left" w:pos="993"/>
              </w:tabs>
              <w:ind w:left="0"/>
              <w:jc w:val="both"/>
            </w:pPr>
            <w:r w:rsidRPr="002E30D8">
              <w:t xml:space="preserve">Рекомендуемые источники из раздела 8: </w:t>
            </w:r>
            <w:r w:rsidR="00524FB6" w:rsidRPr="002E30D8">
              <w:t>7-12</w:t>
            </w:r>
            <w:r w:rsidRPr="002E30D8">
              <w:t>.</w:t>
            </w:r>
          </w:p>
          <w:p w14:paraId="0F76F62C" w14:textId="524C9A77" w:rsidR="00665901" w:rsidRPr="002E30D8" w:rsidRDefault="00665901" w:rsidP="00CB4ADB">
            <w:pPr>
              <w:pStyle w:val="ae"/>
              <w:widowControl w:val="0"/>
              <w:tabs>
                <w:tab w:val="left" w:pos="993"/>
              </w:tabs>
              <w:ind w:left="0"/>
              <w:jc w:val="both"/>
              <w:rPr>
                <w:rFonts w:eastAsiaTheme="minorHAnsi"/>
              </w:rPr>
            </w:pPr>
            <w:r w:rsidRPr="002E30D8">
              <w:lastRenderedPageBreak/>
              <w:t xml:space="preserve">Рекомендуемые источники из раздела 9: 3, </w:t>
            </w:r>
            <w:r w:rsidR="00CB4ADB" w:rsidRPr="002E30D8">
              <w:t>6</w:t>
            </w:r>
            <w:r w:rsidRPr="002E30D8">
              <w:t>.</w:t>
            </w:r>
          </w:p>
        </w:tc>
        <w:tc>
          <w:tcPr>
            <w:tcW w:w="2347" w:type="dxa"/>
            <w:shd w:val="clear" w:color="auto" w:fill="auto"/>
          </w:tcPr>
          <w:p w14:paraId="61CEB3F3" w14:textId="77777777" w:rsidR="00665901" w:rsidRPr="002E30D8" w:rsidRDefault="00665901" w:rsidP="00ED6FF8">
            <w:pPr>
              <w:keepNext/>
              <w:jc w:val="both"/>
              <w:rPr>
                <w:rFonts w:ascii="Times New Roman" w:hAnsi="Times New Roman" w:cs="Times New Roman"/>
                <w:sz w:val="24"/>
                <w:szCs w:val="24"/>
              </w:rPr>
            </w:pPr>
            <w:r w:rsidRPr="002E30D8">
              <w:rPr>
                <w:rFonts w:ascii="Times New Roman" w:hAnsi="Times New Roman" w:cs="Times New Roman"/>
                <w:sz w:val="24"/>
                <w:szCs w:val="24"/>
              </w:rPr>
              <w:lastRenderedPageBreak/>
              <w:t>Опрос. Тест.</w:t>
            </w:r>
            <w:r w:rsidR="00EB4A60" w:rsidRPr="002E30D8">
              <w:rPr>
                <w:rFonts w:ascii="Times New Roman" w:hAnsi="Times New Roman" w:cs="Times New Roman"/>
                <w:sz w:val="24"/>
                <w:szCs w:val="24"/>
              </w:rPr>
              <w:t xml:space="preserve"> Разбор конкретных ситуаций, аналитические задания для мини-групп на основе данных конкретных компаний с обсуждением результатов</w:t>
            </w:r>
          </w:p>
        </w:tc>
      </w:tr>
      <w:tr w:rsidR="002E30D8" w:rsidRPr="002E30D8" w14:paraId="2F8D2BD3" w14:textId="77777777" w:rsidTr="002E30D8">
        <w:trPr>
          <w:trHeight w:val="274"/>
        </w:trPr>
        <w:tc>
          <w:tcPr>
            <w:tcW w:w="2235" w:type="dxa"/>
          </w:tcPr>
          <w:p w14:paraId="3FBFA137" w14:textId="77777777" w:rsidR="00B953D9" w:rsidRPr="002E30D8" w:rsidRDefault="00B953D9" w:rsidP="00ED6FF8">
            <w:pPr>
              <w:widowControl w:val="0"/>
              <w:rPr>
                <w:rFonts w:ascii="Times New Roman" w:hAnsi="Times New Roman" w:cs="Times New Roman"/>
                <w:sz w:val="24"/>
                <w:szCs w:val="24"/>
              </w:rPr>
            </w:pPr>
            <w:r w:rsidRPr="002E30D8">
              <w:rPr>
                <w:rFonts w:ascii="Times New Roman" w:hAnsi="Times New Roman" w:cs="Times New Roman"/>
                <w:sz w:val="24"/>
                <w:szCs w:val="24"/>
              </w:rPr>
              <w:t xml:space="preserve">Тема 3. </w:t>
            </w:r>
            <w:r w:rsidR="00AF330E" w:rsidRPr="002E30D8">
              <w:rPr>
                <w:rFonts w:ascii="Times New Roman" w:hAnsi="Times New Roman" w:cs="Times New Roman"/>
                <w:sz w:val="24"/>
                <w:szCs w:val="24"/>
              </w:rPr>
              <w:t xml:space="preserve">Организация финансирования инновационной деятельности </w:t>
            </w:r>
          </w:p>
        </w:tc>
        <w:tc>
          <w:tcPr>
            <w:tcW w:w="5557" w:type="dxa"/>
          </w:tcPr>
          <w:p w14:paraId="3598974B" w14:textId="5858FBAB" w:rsidR="00B953D9" w:rsidRPr="002E30D8" w:rsidRDefault="000703A6" w:rsidP="00ED6FF8">
            <w:pPr>
              <w:pStyle w:val="ae"/>
              <w:widowControl w:val="0"/>
              <w:numPr>
                <w:ilvl w:val="0"/>
                <w:numId w:val="28"/>
              </w:numPr>
              <w:tabs>
                <w:tab w:val="left" w:pos="993"/>
              </w:tabs>
              <w:ind w:left="0" w:firstLine="0"/>
              <w:jc w:val="both"/>
              <w:rPr>
                <w:rFonts w:eastAsiaTheme="minorHAnsi"/>
              </w:rPr>
            </w:pPr>
            <w:r w:rsidRPr="002E30D8">
              <w:t>Основные этапы организации системы венчурного капитала</w:t>
            </w:r>
            <w:r w:rsidR="00B953D9" w:rsidRPr="002E30D8">
              <w:rPr>
                <w:rFonts w:eastAsiaTheme="minorHAnsi"/>
              </w:rPr>
              <w:t xml:space="preserve">. </w:t>
            </w:r>
          </w:p>
          <w:p w14:paraId="39F0E9B2" w14:textId="156378F7" w:rsidR="00B953D9" w:rsidRPr="002E30D8" w:rsidRDefault="000703A6" w:rsidP="00ED6FF8">
            <w:pPr>
              <w:pStyle w:val="ae"/>
              <w:widowControl w:val="0"/>
              <w:numPr>
                <w:ilvl w:val="0"/>
                <w:numId w:val="28"/>
              </w:numPr>
              <w:tabs>
                <w:tab w:val="left" w:pos="993"/>
              </w:tabs>
              <w:ind w:left="0" w:firstLine="0"/>
              <w:jc w:val="both"/>
              <w:rPr>
                <w:rFonts w:eastAsiaTheme="minorHAnsi"/>
              </w:rPr>
            </w:pPr>
            <w:r w:rsidRPr="002E30D8">
              <w:t>Циклы венчурного финансирования</w:t>
            </w:r>
            <w:r w:rsidR="00B953D9" w:rsidRPr="002E30D8">
              <w:rPr>
                <w:rFonts w:eastAsiaTheme="minorHAnsi"/>
              </w:rPr>
              <w:t xml:space="preserve">. </w:t>
            </w:r>
          </w:p>
          <w:p w14:paraId="6A421625" w14:textId="24D0CF5C" w:rsidR="00B953D9" w:rsidRPr="002E30D8" w:rsidRDefault="000703A6" w:rsidP="00ED6FF8">
            <w:pPr>
              <w:pStyle w:val="ae"/>
              <w:widowControl w:val="0"/>
              <w:numPr>
                <w:ilvl w:val="0"/>
                <w:numId w:val="28"/>
              </w:numPr>
              <w:tabs>
                <w:tab w:val="left" w:pos="993"/>
              </w:tabs>
              <w:ind w:left="0" w:firstLine="0"/>
              <w:jc w:val="both"/>
              <w:rPr>
                <w:rFonts w:eastAsiaTheme="minorHAnsi"/>
              </w:rPr>
            </w:pPr>
            <w:r w:rsidRPr="002E30D8">
              <w:t>Правила процесса венчурного инвестирования</w:t>
            </w:r>
            <w:r w:rsidR="00B953D9" w:rsidRPr="002E30D8">
              <w:rPr>
                <w:rFonts w:eastAsiaTheme="minorHAnsi"/>
              </w:rPr>
              <w:t xml:space="preserve">. </w:t>
            </w:r>
          </w:p>
          <w:p w14:paraId="53C20F52" w14:textId="64A573A1" w:rsidR="001C0221" w:rsidRPr="002E30D8" w:rsidRDefault="000703A6" w:rsidP="00ED6FF8">
            <w:pPr>
              <w:pStyle w:val="ae"/>
              <w:widowControl w:val="0"/>
              <w:numPr>
                <w:ilvl w:val="0"/>
                <w:numId w:val="28"/>
              </w:numPr>
              <w:tabs>
                <w:tab w:val="left" w:pos="993"/>
              </w:tabs>
              <w:ind w:left="0" w:firstLine="0"/>
              <w:jc w:val="both"/>
              <w:rPr>
                <w:rFonts w:eastAsiaTheme="minorHAnsi"/>
              </w:rPr>
            </w:pPr>
            <w:r w:rsidRPr="002E30D8">
              <w:t>Акционерная стоимость и стоимость бизнеса инновационной компании</w:t>
            </w:r>
            <w:r w:rsidR="001C0221" w:rsidRPr="002E30D8">
              <w:rPr>
                <w:rFonts w:eastAsiaTheme="minorHAnsi"/>
              </w:rPr>
              <w:t>.</w:t>
            </w:r>
          </w:p>
          <w:p w14:paraId="3A51D15D" w14:textId="6FD9A982" w:rsidR="00894FA0" w:rsidRPr="002E30D8" w:rsidRDefault="00894FA0" w:rsidP="00ED6FF8">
            <w:pPr>
              <w:pStyle w:val="ae"/>
              <w:widowControl w:val="0"/>
              <w:numPr>
                <w:ilvl w:val="0"/>
                <w:numId w:val="28"/>
              </w:numPr>
              <w:tabs>
                <w:tab w:val="left" w:pos="993"/>
              </w:tabs>
              <w:ind w:left="0" w:firstLine="0"/>
              <w:jc w:val="both"/>
              <w:rPr>
                <w:rFonts w:eastAsiaTheme="minorHAnsi"/>
              </w:rPr>
            </w:pPr>
            <w:r w:rsidRPr="002E30D8">
              <w:t>Ключевая информация о венчурной фирме</w:t>
            </w:r>
          </w:p>
          <w:p w14:paraId="56D29355" w14:textId="4654C811" w:rsidR="00B953D9" w:rsidRPr="002E30D8" w:rsidRDefault="00B953D9" w:rsidP="00ED6FF8">
            <w:pPr>
              <w:pStyle w:val="ae"/>
              <w:widowControl w:val="0"/>
              <w:tabs>
                <w:tab w:val="left" w:pos="993"/>
              </w:tabs>
              <w:ind w:left="0"/>
              <w:jc w:val="both"/>
            </w:pPr>
            <w:r w:rsidRPr="002E30D8">
              <w:t>Рекомендуемые источники из раздела 8: 7-</w:t>
            </w:r>
            <w:r w:rsidR="00E41826">
              <w:t>-17</w:t>
            </w:r>
            <w:r w:rsidRPr="002E30D8">
              <w:t>.</w:t>
            </w:r>
          </w:p>
          <w:p w14:paraId="676AF5D9" w14:textId="0B184AB4" w:rsidR="00B953D9" w:rsidRPr="002E30D8" w:rsidRDefault="00B953D9" w:rsidP="00CB4ADB">
            <w:pPr>
              <w:pStyle w:val="ae"/>
              <w:widowControl w:val="0"/>
              <w:tabs>
                <w:tab w:val="left" w:pos="993"/>
              </w:tabs>
              <w:ind w:left="0"/>
              <w:jc w:val="both"/>
              <w:rPr>
                <w:rFonts w:eastAsiaTheme="minorHAnsi"/>
              </w:rPr>
            </w:pPr>
            <w:r w:rsidRPr="002E30D8">
              <w:t>Рекомендуемые источники из раздела 9: 3,</w:t>
            </w:r>
            <w:r w:rsidR="00CB4ADB" w:rsidRPr="002E30D8">
              <w:t>6</w:t>
            </w:r>
            <w:r w:rsidR="00E41826">
              <w:t>-10</w:t>
            </w:r>
            <w:r w:rsidRPr="002E30D8">
              <w:t>.</w:t>
            </w:r>
          </w:p>
        </w:tc>
        <w:tc>
          <w:tcPr>
            <w:tcW w:w="2347" w:type="dxa"/>
            <w:shd w:val="clear" w:color="auto" w:fill="auto"/>
          </w:tcPr>
          <w:p w14:paraId="0D667B19" w14:textId="77777777" w:rsidR="00B953D9" w:rsidRPr="002E30D8" w:rsidRDefault="001C0221" w:rsidP="00ED6FF8">
            <w:pPr>
              <w:keepNext/>
              <w:jc w:val="both"/>
              <w:rPr>
                <w:rFonts w:ascii="Times New Roman" w:hAnsi="Times New Roman" w:cs="Times New Roman"/>
                <w:sz w:val="24"/>
                <w:szCs w:val="24"/>
              </w:rPr>
            </w:pPr>
            <w:r w:rsidRPr="002E30D8">
              <w:rPr>
                <w:rFonts w:ascii="Times New Roman" w:hAnsi="Times New Roman" w:cs="Times New Roman"/>
                <w:sz w:val="24"/>
                <w:szCs w:val="24"/>
              </w:rPr>
              <w:t>Опрос. Тест. Разбор конкретных ситуаций, аналитические задания для мини-групп на основе данных конкретных компаний с обсуждением результатов</w:t>
            </w:r>
          </w:p>
        </w:tc>
      </w:tr>
      <w:tr w:rsidR="002E30D8" w:rsidRPr="002E30D8" w14:paraId="74C36D67" w14:textId="77777777" w:rsidTr="002E30D8">
        <w:tc>
          <w:tcPr>
            <w:tcW w:w="2235" w:type="dxa"/>
          </w:tcPr>
          <w:p w14:paraId="55D70AE7" w14:textId="0828E109" w:rsidR="00665901" w:rsidRPr="002E30D8" w:rsidRDefault="00665901" w:rsidP="00ED6FF8">
            <w:pPr>
              <w:jc w:val="both"/>
              <w:rPr>
                <w:rFonts w:ascii="Times New Roman" w:hAnsi="Times New Roman" w:cs="Times New Roman"/>
                <w:sz w:val="24"/>
                <w:szCs w:val="24"/>
              </w:rPr>
            </w:pPr>
            <w:r w:rsidRPr="002E30D8">
              <w:rPr>
                <w:rFonts w:ascii="Times New Roman" w:hAnsi="Times New Roman" w:cs="Times New Roman"/>
                <w:sz w:val="24"/>
                <w:szCs w:val="24"/>
              </w:rPr>
              <w:t xml:space="preserve">Тема </w:t>
            </w:r>
            <w:r w:rsidR="00B953D9" w:rsidRPr="002E30D8">
              <w:rPr>
                <w:rFonts w:ascii="Times New Roman" w:hAnsi="Times New Roman" w:cs="Times New Roman"/>
                <w:sz w:val="24"/>
                <w:szCs w:val="24"/>
              </w:rPr>
              <w:t>4</w:t>
            </w:r>
            <w:r w:rsidRPr="002E30D8">
              <w:rPr>
                <w:rFonts w:ascii="Times New Roman" w:hAnsi="Times New Roman" w:cs="Times New Roman"/>
                <w:sz w:val="24"/>
                <w:szCs w:val="24"/>
              </w:rPr>
              <w:t xml:space="preserve">. </w:t>
            </w:r>
            <w:r w:rsidR="00EC0BCA" w:rsidRPr="002E30D8">
              <w:rPr>
                <w:rFonts w:ascii="Times New Roman" w:hAnsi="Times New Roman" w:cs="Times New Roman"/>
                <w:sz w:val="24"/>
                <w:szCs w:val="24"/>
              </w:rPr>
              <w:t>Оценка стоимости венчурного финансирования  инновационной компании</w:t>
            </w:r>
          </w:p>
        </w:tc>
        <w:tc>
          <w:tcPr>
            <w:tcW w:w="5557" w:type="dxa"/>
          </w:tcPr>
          <w:p w14:paraId="6FB6EE82" w14:textId="77777777" w:rsidR="00894FA0" w:rsidRPr="002E30D8" w:rsidRDefault="00894FA0" w:rsidP="00ED6FF8">
            <w:pPr>
              <w:pStyle w:val="ae"/>
              <w:widowControl w:val="0"/>
              <w:numPr>
                <w:ilvl w:val="0"/>
                <w:numId w:val="12"/>
              </w:numPr>
              <w:tabs>
                <w:tab w:val="left" w:pos="993"/>
              </w:tabs>
              <w:ind w:left="0" w:firstLine="0"/>
              <w:jc w:val="both"/>
              <w:rPr>
                <w:rFonts w:eastAsiaTheme="minorHAnsi"/>
              </w:rPr>
            </w:pPr>
            <w:r w:rsidRPr="002E30D8">
              <w:t>Методы оценки компаний в венчурном инвестировании</w:t>
            </w:r>
            <w:r w:rsidR="00665901" w:rsidRPr="002E30D8">
              <w:rPr>
                <w:rFonts w:eastAsiaTheme="minorHAnsi"/>
              </w:rPr>
              <w:t>.</w:t>
            </w:r>
          </w:p>
          <w:p w14:paraId="35CA242C" w14:textId="57E8F087" w:rsidR="00665901" w:rsidRPr="002E30D8" w:rsidRDefault="00665901" w:rsidP="00ED6FF8">
            <w:pPr>
              <w:pStyle w:val="ae"/>
              <w:widowControl w:val="0"/>
              <w:numPr>
                <w:ilvl w:val="0"/>
                <w:numId w:val="12"/>
              </w:numPr>
              <w:tabs>
                <w:tab w:val="left" w:pos="993"/>
              </w:tabs>
              <w:ind w:left="0" w:firstLine="0"/>
              <w:jc w:val="both"/>
              <w:rPr>
                <w:rFonts w:eastAsiaTheme="minorHAnsi"/>
              </w:rPr>
            </w:pPr>
            <w:r w:rsidRPr="002E30D8">
              <w:rPr>
                <w:rFonts w:eastAsiaTheme="minorHAnsi"/>
              </w:rPr>
              <w:t>Структура стратегического финансового плана</w:t>
            </w:r>
          </w:p>
          <w:p w14:paraId="26DA872D" w14:textId="0726E35B" w:rsidR="00417D1E" w:rsidRPr="002E30D8" w:rsidRDefault="00894FA0" w:rsidP="00ED6FF8">
            <w:pPr>
              <w:pStyle w:val="ae"/>
              <w:widowControl w:val="0"/>
              <w:numPr>
                <w:ilvl w:val="0"/>
                <w:numId w:val="12"/>
              </w:numPr>
              <w:tabs>
                <w:tab w:val="left" w:pos="993"/>
              </w:tabs>
              <w:ind w:left="0" w:firstLine="0"/>
              <w:jc w:val="both"/>
              <w:rPr>
                <w:rFonts w:eastAsiaTheme="minorHAnsi"/>
              </w:rPr>
            </w:pPr>
            <w:r w:rsidRPr="002E30D8">
              <w:t>Мультипликаторы стоимости компании</w:t>
            </w:r>
            <w:r w:rsidR="00417D1E" w:rsidRPr="002E30D8">
              <w:rPr>
                <w:rFonts w:eastAsiaTheme="minorHAnsi"/>
              </w:rPr>
              <w:t>.</w:t>
            </w:r>
          </w:p>
          <w:p w14:paraId="42C14CD0" w14:textId="77777777" w:rsidR="00894FA0" w:rsidRPr="002E30D8" w:rsidRDefault="00894FA0" w:rsidP="00ED6FF8">
            <w:pPr>
              <w:pStyle w:val="ae"/>
              <w:widowControl w:val="0"/>
              <w:numPr>
                <w:ilvl w:val="0"/>
                <w:numId w:val="12"/>
              </w:numPr>
              <w:tabs>
                <w:tab w:val="left" w:pos="993"/>
              </w:tabs>
              <w:ind w:left="0" w:firstLine="0"/>
              <w:jc w:val="both"/>
              <w:rPr>
                <w:rFonts w:eastAsiaTheme="minorHAnsi"/>
              </w:rPr>
            </w:pPr>
            <w:r w:rsidRPr="002E30D8">
              <w:t xml:space="preserve">Анализ и прогноз инвестиций. </w:t>
            </w:r>
          </w:p>
          <w:p w14:paraId="56373866" w14:textId="77777777" w:rsidR="00894FA0" w:rsidRPr="002E30D8" w:rsidRDefault="00894FA0" w:rsidP="00ED6FF8">
            <w:pPr>
              <w:pStyle w:val="ae"/>
              <w:widowControl w:val="0"/>
              <w:numPr>
                <w:ilvl w:val="0"/>
                <w:numId w:val="12"/>
              </w:numPr>
              <w:tabs>
                <w:tab w:val="left" w:pos="993"/>
              </w:tabs>
              <w:ind w:left="0" w:firstLine="0"/>
              <w:jc w:val="both"/>
              <w:rPr>
                <w:rFonts w:eastAsiaTheme="minorHAnsi"/>
              </w:rPr>
            </w:pPr>
            <w:r w:rsidRPr="002E30D8">
              <w:t xml:space="preserve">Венчурный метод. </w:t>
            </w:r>
          </w:p>
          <w:p w14:paraId="3D45545F" w14:textId="0CACA4B4" w:rsidR="00665901" w:rsidRPr="002E30D8" w:rsidRDefault="00894FA0" w:rsidP="00ED6FF8">
            <w:pPr>
              <w:pStyle w:val="ae"/>
              <w:widowControl w:val="0"/>
              <w:numPr>
                <w:ilvl w:val="0"/>
                <w:numId w:val="12"/>
              </w:numPr>
              <w:tabs>
                <w:tab w:val="left" w:pos="993"/>
              </w:tabs>
              <w:ind w:left="0" w:firstLine="0"/>
              <w:jc w:val="both"/>
              <w:rPr>
                <w:rFonts w:eastAsiaTheme="minorHAnsi"/>
              </w:rPr>
            </w:pPr>
            <w:r w:rsidRPr="002E30D8">
              <w:t>Метод реальных опционов</w:t>
            </w:r>
            <w:r w:rsidR="00665901" w:rsidRPr="002E30D8">
              <w:rPr>
                <w:rFonts w:eastAsiaTheme="minorHAnsi"/>
              </w:rPr>
              <w:t>.</w:t>
            </w:r>
          </w:p>
          <w:p w14:paraId="27C2999A" w14:textId="77777777" w:rsidR="00665901" w:rsidRPr="002E30D8" w:rsidRDefault="00665901" w:rsidP="00ED6FF8">
            <w:pPr>
              <w:widowControl w:val="0"/>
              <w:tabs>
                <w:tab w:val="left" w:pos="993"/>
              </w:tabs>
              <w:jc w:val="both"/>
              <w:rPr>
                <w:rFonts w:ascii="Times New Roman" w:hAnsi="Times New Roman" w:cs="Times New Roman"/>
                <w:sz w:val="24"/>
                <w:szCs w:val="24"/>
              </w:rPr>
            </w:pPr>
            <w:r w:rsidRPr="002E30D8">
              <w:rPr>
                <w:rFonts w:ascii="Times New Roman" w:hAnsi="Times New Roman" w:cs="Times New Roman"/>
                <w:sz w:val="24"/>
                <w:szCs w:val="24"/>
              </w:rPr>
              <w:t xml:space="preserve">Рекомендуемые источники из раздела 8: </w:t>
            </w:r>
            <w:r w:rsidR="00524FB6" w:rsidRPr="002E30D8">
              <w:rPr>
                <w:rFonts w:ascii="Times New Roman" w:hAnsi="Times New Roman" w:cs="Times New Roman"/>
                <w:sz w:val="24"/>
                <w:szCs w:val="24"/>
              </w:rPr>
              <w:t>7-12</w:t>
            </w:r>
            <w:r w:rsidRPr="002E30D8">
              <w:rPr>
                <w:rFonts w:ascii="Times New Roman" w:hAnsi="Times New Roman" w:cs="Times New Roman"/>
                <w:sz w:val="24"/>
                <w:szCs w:val="24"/>
              </w:rPr>
              <w:t>.</w:t>
            </w:r>
          </w:p>
          <w:p w14:paraId="6F8B81A8" w14:textId="2AD79606" w:rsidR="00665901" w:rsidRPr="002E30D8" w:rsidRDefault="00665901" w:rsidP="00CB4ADB">
            <w:pPr>
              <w:widowControl w:val="0"/>
              <w:tabs>
                <w:tab w:val="left" w:pos="993"/>
              </w:tabs>
              <w:jc w:val="both"/>
              <w:rPr>
                <w:rFonts w:ascii="Times New Roman" w:hAnsi="Times New Roman" w:cs="Times New Roman"/>
                <w:sz w:val="24"/>
                <w:szCs w:val="24"/>
              </w:rPr>
            </w:pPr>
            <w:r w:rsidRPr="002E30D8">
              <w:rPr>
                <w:rFonts w:ascii="Times New Roman" w:hAnsi="Times New Roman" w:cs="Times New Roman"/>
                <w:sz w:val="24"/>
                <w:szCs w:val="24"/>
              </w:rPr>
              <w:t xml:space="preserve">Рекомендуемые источники из раздела 9: </w:t>
            </w:r>
            <w:r w:rsidR="00524FB6" w:rsidRPr="002E30D8">
              <w:rPr>
                <w:rFonts w:ascii="Times New Roman" w:hAnsi="Times New Roman" w:cs="Times New Roman"/>
                <w:sz w:val="24"/>
                <w:szCs w:val="24"/>
              </w:rPr>
              <w:t>3, 5</w:t>
            </w:r>
            <w:r w:rsidR="00CB4ADB" w:rsidRPr="002E30D8">
              <w:rPr>
                <w:rFonts w:ascii="Times New Roman" w:hAnsi="Times New Roman" w:cs="Times New Roman"/>
                <w:sz w:val="24"/>
                <w:szCs w:val="24"/>
              </w:rPr>
              <w:t>,6,7</w:t>
            </w:r>
            <w:r w:rsidRPr="002E30D8">
              <w:rPr>
                <w:rFonts w:ascii="Times New Roman" w:hAnsi="Times New Roman" w:cs="Times New Roman"/>
                <w:sz w:val="24"/>
                <w:szCs w:val="24"/>
              </w:rPr>
              <w:t>.</w:t>
            </w:r>
          </w:p>
        </w:tc>
        <w:tc>
          <w:tcPr>
            <w:tcW w:w="2347" w:type="dxa"/>
            <w:shd w:val="clear" w:color="auto" w:fill="auto"/>
          </w:tcPr>
          <w:p w14:paraId="55FA0CA1" w14:textId="77777777" w:rsidR="00665901" w:rsidRPr="002E30D8" w:rsidRDefault="00665901" w:rsidP="00ED6FF8">
            <w:pPr>
              <w:keepNext/>
              <w:jc w:val="both"/>
              <w:rPr>
                <w:rFonts w:ascii="Times New Roman" w:hAnsi="Times New Roman" w:cs="Times New Roman"/>
                <w:sz w:val="24"/>
                <w:szCs w:val="24"/>
              </w:rPr>
            </w:pPr>
            <w:r w:rsidRPr="002E30D8">
              <w:rPr>
                <w:rFonts w:ascii="Times New Roman" w:hAnsi="Times New Roman" w:cs="Times New Roman"/>
                <w:sz w:val="24"/>
                <w:szCs w:val="24"/>
              </w:rPr>
              <w:t>Опрос. Дискуссия. Разбор конкретных ситуаций</w:t>
            </w:r>
            <w:r w:rsidR="00EB4A60" w:rsidRPr="002E30D8">
              <w:rPr>
                <w:rFonts w:ascii="Times New Roman" w:hAnsi="Times New Roman" w:cs="Times New Roman"/>
                <w:sz w:val="24"/>
                <w:szCs w:val="24"/>
              </w:rPr>
              <w:t>, расчетно-аналитические задания для мини-групп на основе данных конкретных компаний с обсуждением результатов</w:t>
            </w:r>
          </w:p>
        </w:tc>
      </w:tr>
      <w:tr w:rsidR="002E30D8" w:rsidRPr="002E30D8" w14:paraId="408B1202" w14:textId="77777777" w:rsidTr="002E30D8">
        <w:trPr>
          <w:trHeight w:val="699"/>
        </w:trPr>
        <w:tc>
          <w:tcPr>
            <w:tcW w:w="2235" w:type="dxa"/>
          </w:tcPr>
          <w:p w14:paraId="0848FE5C" w14:textId="77777777" w:rsidR="00665901" w:rsidRPr="002E30D8" w:rsidRDefault="00665901" w:rsidP="00ED6FF8">
            <w:pPr>
              <w:pStyle w:val="a3"/>
              <w:spacing w:before="0" w:beforeAutospacing="0" w:after="0" w:afterAutospacing="0"/>
              <w:jc w:val="both"/>
            </w:pPr>
            <w:r w:rsidRPr="002E30D8">
              <w:t xml:space="preserve">Тема </w:t>
            </w:r>
            <w:r w:rsidR="00B953D9" w:rsidRPr="002E30D8">
              <w:t>5</w:t>
            </w:r>
            <w:r w:rsidRPr="002E30D8">
              <w:t xml:space="preserve">. </w:t>
            </w:r>
            <w:r w:rsidR="00AF330E" w:rsidRPr="002E30D8">
              <w:t>Управление эффективностью венчурного финансирования</w:t>
            </w:r>
          </w:p>
        </w:tc>
        <w:tc>
          <w:tcPr>
            <w:tcW w:w="5557" w:type="dxa"/>
          </w:tcPr>
          <w:p w14:paraId="40A19A08" w14:textId="77777777" w:rsidR="00535C60" w:rsidRPr="002E30D8" w:rsidRDefault="00535C60" w:rsidP="00ED6FF8">
            <w:pPr>
              <w:pStyle w:val="ae"/>
              <w:widowControl w:val="0"/>
              <w:numPr>
                <w:ilvl w:val="0"/>
                <w:numId w:val="13"/>
              </w:numPr>
              <w:tabs>
                <w:tab w:val="left" w:pos="993"/>
              </w:tabs>
              <w:ind w:left="0" w:firstLine="0"/>
              <w:jc w:val="both"/>
              <w:rPr>
                <w:rFonts w:eastAsiaTheme="minorHAnsi"/>
              </w:rPr>
            </w:pPr>
            <w:r w:rsidRPr="002E30D8">
              <w:t>Драйверы стоимости венчурных компаний</w:t>
            </w:r>
            <w:r w:rsidRPr="002E30D8">
              <w:rPr>
                <w:rFonts w:eastAsiaTheme="minorHAnsi"/>
              </w:rPr>
              <w:t xml:space="preserve"> </w:t>
            </w:r>
          </w:p>
          <w:p w14:paraId="4881C96F" w14:textId="5CD38EDA" w:rsidR="00665901" w:rsidRPr="002E30D8" w:rsidRDefault="00ED6FF8" w:rsidP="00ED6FF8">
            <w:pPr>
              <w:pStyle w:val="ae"/>
              <w:widowControl w:val="0"/>
              <w:numPr>
                <w:ilvl w:val="0"/>
                <w:numId w:val="13"/>
              </w:numPr>
              <w:tabs>
                <w:tab w:val="left" w:pos="993"/>
              </w:tabs>
              <w:ind w:left="0" w:firstLine="0"/>
              <w:jc w:val="both"/>
              <w:rPr>
                <w:rFonts w:eastAsiaTheme="minorHAnsi"/>
              </w:rPr>
            </w:pPr>
            <w:r w:rsidRPr="002E30D8">
              <w:t>Внутренняя норма</w:t>
            </w:r>
            <w:r w:rsidR="00535C60" w:rsidRPr="002E30D8">
              <w:t xml:space="preserve"> доходности венчурного фонда</w:t>
            </w:r>
            <w:r w:rsidR="00B10FC1" w:rsidRPr="002E30D8">
              <w:rPr>
                <w:rFonts w:eastAsiaTheme="minorHAnsi"/>
              </w:rPr>
              <w:t>.</w:t>
            </w:r>
          </w:p>
          <w:p w14:paraId="3CDB26C0" w14:textId="11156CE6" w:rsidR="00535C60" w:rsidRPr="002E30D8" w:rsidRDefault="00535C60" w:rsidP="00ED6FF8">
            <w:pPr>
              <w:pStyle w:val="ae"/>
              <w:widowControl w:val="0"/>
              <w:numPr>
                <w:ilvl w:val="0"/>
                <w:numId w:val="13"/>
              </w:numPr>
              <w:tabs>
                <w:tab w:val="left" w:pos="993"/>
              </w:tabs>
              <w:ind w:left="0" w:firstLine="0"/>
              <w:jc w:val="both"/>
              <w:rPr>
                <w:rFonts w:eastAsiaTheme="minorHAnsi"/>
              </w:rPr>
            </w:pPr>
            <w:r w:rsidRPr="002E30D8">
              <w:t>Условия успешности венчурных инвестиций</w:t>
            </w:r>
            <w:r w:rsidR="00F62916" w:rsidRPr="002E30D8">
              <w:rPr>
                <w:rFonts w:eastAsiaTheme="minorHAnsi"/>
              </w:rPr>
              <w:t>.</w:t>
            </w:r>
          </w:p>
          <w:p w14:paraId="225D6DA7" w14:textId="7DFF5BA3" w:rsidR="00535C60" w:rsidRPr="002E30D8" w:rsidRDefault="00535C60" w:rsidP="00ED6FF8">
            <w:pPr>
              <w:pStyle w:val="ae"/>
              <w:widowControl w:val="0"/>
              <w:numPr>
                <w:ilvl w:val="0"/>
                <w:numId w:val="13"/>
              </w:numPr>
              <w:tabs>
                <w:tab w:val="left" w:pos="993"/>
              </w:tabs>
              <w:ind w:left="0" w:firstLine="0"/>
              <w:jc w:val="both"/>
              <w:rPr>
                <w:rFonts w:eastAsiaTheme="minorHAnsi"/>
              </w:rPr>
            </w:pPr>
            <w:r w:rsidRPr="002E30D8">
              <w:rPr>
                <w:rFonts w:eastAsiaTheme="minorHAnsi"/>
              </w:rPr>
              <w:t xml:space="preserve">Типы венчурных инвесторов </w:t>
            </w:r>
          </w:p>
          <w:p w14:paraId="486B833C" w14:textId="51A0B57B" w:rsidR="00535C60" w:rsidRPr="002E30D8" w:rsidRDefault="00535C60" w:rsidP="00ED6FF8">
            <w:pPr>
              <w:pStyle w:val="ae"/>
              <w:widowControl w:val="0"/>
              <w:numPr>
                <w:ilvl w:val="0"/>
                <w:numId w:val="13"/>
              </w:numPr>
              <w:tabs>
                <w:tab w:val="left" w:pos="993"/>
              </w:tabs>
              <w:ind w:left="0" w:firstLine="0"/>
              <w:jc w:val="both"/>
              <w:rPr>
                <w:rFonts w:eastAsiaTheme="minorHAnsi"/>
              </w:rPr>
            </w:pPr>
            <w:r w:rsidRPr="002E30D8">
              <w:t xml:space="preserve">Скрининг, </w:t>
            </w:r>
            <w:r w:rsidR="00ED6FF8" w:rsidRPr="002E30D8">
              <w:t>анализ компании</w:t>
            </w:r>
          </w:p>
          <w:p w14:paraId="1174688B" w14:textId="0038E95E" w:rsidR="00665901" w:rsidRPr="002E30D8" w:rsidRDefault="00665901" w:rsidP="00ED6FF8">
            <w:pPr>
              <w:pStyle w:val="ae"/>
              <w:widowControl w:val="0"/>
              <w:tabs>
                <w:tab w:val="left" w:pos="993"/>
              </w:tabs>
              <w:ind w:left="0"/>
              <w:jc w:val="both"/>
            </w:pPr>
            <w:r w:rsidRPr="002E30D8">
              <w:t xml:space="preserve">Рекомендуемые источники из раздела 8: </w:t>
            </w:r>
            <w:r w:rsidR="00524FB6" w:rsidRPr="002E30D8">
              <w:t>7-12</w:t>
            </w:r>
            <w:r w:rsidRPr="002E30D8">
              <w:t>.</w:t>
            </w:r>
          </w:p>
          <w:p w14:paraId="39DB60D5" w14:textId="50699E7C" w:rsidR="00665901" w:rsidRPr="002E30D8" w:rsidRDefault="00665901" w:rsidP="00CB4ADB">
            <w:pPr>
              <w:pStyle w:val="ae"/>
              <w:widowControl w:val="0"/>
              <w:tabs>
                <w:tab w:val="left" w:pos="993"/>
              </w:tabs>
              <w:ind w:left="0"/>
              <w:jc w:val="both"/>
              <w:rPr>
                <w:rFonts w:eastAsiaTheme="minorHAnsi"/>
              </w:rPr>
            </w:pPr>
            <w:r w:rsidRPr="002E30D8">
              <w:t xml:space="preserve">Рекомендуемые источники из раздела 9: </w:t>
            </w:r>
            <w:r w:rsidR="00524FB6" w:rsidRPr="002E30D8">
              <w:t xml:space="preserve">3, </w:t>
            </w:r>
            <w:r w:rsidR="00CB4ADB" w:rsidRPr="002E30D8">
              <w:t>6</w:t>
            </w:r>
            <w:r w:rsidRPr="002E30D8">
              <w:t>.</w:t>
            </w:r>
          </w:p>
        </w:tc>
        <w:tc>
          <w:tcPr>
            <w:tcW w:w="2347" w:type="dxa"/>
            <w:shd w:val="clear" w:color="auto" w:fill="auto"/>
          </w:tcPr>
          <w:p w14:paraId="4A3DD116" w14:textId="2DE9A83A" w:rsidR="00B10FC1" w:rsidRPr="002E30D8" w:rsidRDefault="00665901" w:rsidP="00ED6FF8">
            <w:pPr>
              <w:keepNext/>
              <w:jc w:val="both"/>
              <w:rPr>
                <w:rFonts w:ascii="Times New Roman" w:hAnsi="Times New Roman" w:cs="Times New Roman"/>
                <w:sz w:val="24"/>
                <w:szCs w:val="24"/>
              </w:rPr>
            </w:pPr>
            <w:r w:rsidRPr="002E30D8">
              <w:rPr>
                <w:rFonts w:ascii="Times New Roman" w:hAnsi="Times New Roman" w:cs="Times New Roman"/>
                <w:sz w:val="24"/>
                <w:szCs w:val="24"/>
              </w:rPr>
              <w:t>Опрос. Дискуссия. Разбор конкретных ситуаций</w:t>
            </w:r>
            <w:r w:rsidR="00EB4A60" w:rsidRPr="002E30D8">
              <w:rPr>
                <w:rFonts w:ascii="Times New Roman" w:hAnsi="Times New Roman" w:cs="Times New Roman"/>
                <w:sz w:val="24"/>
                <w:szCs w:val="24"/>
              </w:rPr>
              <w:t>, практико-ориентированные задания на основе данных</w:t>
            </w:r>
            <w:r w:rsidRPr="002E30D8">
              <w:rPr>
                <w:rFonts w:ascii="Times New Roman" w:hAnsi="Times New Roman" w:cs="Times New Roman"/>
                <w:sz w:val="24"/>
                <w:szCs w:val="24"/>
              </w:rPr>
              <w:t xml:space="preserve"> </w:t>
            </w:r>
            <w:r w:rsidR="00EB4A60" w:rsidRPr="002E30D8">
              <w:rPr>
                <w:rFonts w:ascii="Times New Roman" w:hAnsi="Times New Roman" w:cs="Times New Roman"/>
                <w:sz w:val="24"/>
                <w:szCs w:val="24"/>
              </w:rPr>
              <w:t>конкретных компаний с обсуждением результатов</w:t>
            </w:r>
            <w:r w:rsidR="00A34DF8" w:rsidRPr="002E30D8">
              <w:rPr>
                <w:rFonts w:ascii="Times New Roman" w:hAnsi="Times New Roman" w:cs="Times New Roman"/>
                <w:sz w:val="24"/>
                <w:szCs w:val="24"/>
              </w:rPr>
              <w:t>.</w:t>
            </w:r>
          </w:p>
        </w:tc>
      </w:tr>
      <w:tr w:rsidR="002E30D8" w:rsidRPr="002E30D8" w14:paraId="6D61CCA5" w14:textId="77777777" w:rsidTr="002E30D8">
        <w:tc>
          <w:tcPr>
            <w:tcW w:w="2235" w:type="dxa"/>
          </w:tcPr>
          <w:p w14:paraId="323EA879" w14:textId="77777777" w:rsidR="00665901" w:rsidRPr="002E30D8" w:rsidRDefault="00665901" w:rsidP="00ED6FF8">
            <w:pPr>
              <w:tabs>
                <w:tab w:val="left" w:pos="709"/>
                <w:tab w:val="left" w:pos="993"/>
              </w:tabs>
              <w:jc w:val="both"/>
              <w:rPr>
                <w:rFonts w:ascii="Times New Roman" w:hAnsi="Times New Roman" w:cs="Times New Roman"/>
                <w:sz w:val="24"/>
                <w:szCs w:val="24"/>
              </w:rPr>
            </w:pPr>
            <w:r w:rsidRPr="002E30D8">
              <w:rPr>
                <w:rFonts w:ascii="Times New Roman" w:hAnsi="Times New Roman" w:cs="Times New Roman"/>
                <w:sz w:val="24"/>
                <w:szCs w:val="24"/>
              </w:rPr>
              <w:t>Тема</w:t>
            </w:r>
            <w:r w:rsidR="00B953D9" w:rsidRPr="002E30D8">
              <w:rPr>
                <w:rFonts w:ascii="Times New Roman" w:hAnsi="Times New Roman" w:cs="Times New Roman"/>
                <w:sz w:val="24"/>
                <w:szCs w:val="24"/>
              </w:rPr>
              <w:t xml:space="preserve"> 6</w:t>
            </w:r>
            <w:r w:rsidRPr="002E30D8">
              <w:rPr>
                <w:rFonts w:ascii="Times New Roman" w:hAnsi="Times New Roman" w:cs="Times New Roman"/>
                <w:sz w:val="24"/>
                <w:szCs w:val="24"/>
              </w:rPr>
              <w:t xml:space="preserve">. </w:t>
            </w:r>
            <w:r w:rsidR="00AF330E" w:rsidRPr="002E30D8">
              <w:rPr>
                <w:rFonts w:ascii="Times New Roman" w:hAnsi="Times New Roman" w:cs="Times New Roman"/>
                <w:sz w:val="24"/>
                <w:szCs w:val="24"/>
              </w:rPr>
              <w:t>Инновационный венчурный проект и его финансирование</w:t>
            </w:r>
          </w:p>
        </w:tc>
        <w:tc>
          <w:tcPr>
            <w:tcW w:w="5557" w:type="dxa"/>
          </w:tcPr>
          <w:p w14:paraId="2AE99CE8" w14:textId="77777777" w:rsidR="00141F9B" w:rsidRPr="002E30D8" w:rsidRDefault="00141F9B" w:rsidP="00ED6FF8">
            <w:pPr>
              <w:pStyle w:val="ae"/>
              <w:keepNext/>
              <w:numPr>
                <w:ilvl w:val="0"/>
                <w:numId w:val="14"/>
              </w:numPr>
              <w:tabs>
                <w:tab w:val="left" w:pos="317"/>
              </w:tabs>
              <w:ind w:left="0" w:firstLine="0"/>
            </w:pPr>
            <w:r w:rsidRPr="002E30D8">
              <w:t>Венчурный проект компании.</w:t>
            </w:r>
          </w:p>
          <w:p w14:paraId="5F35410D" w14:textId="77777777" w:rsidR="00141F9B" w:rsidRPr="002E30D8" w:rsidRDefault="00141F9B" w:rsidP="00ED6FF8">
            <w:pPr>
              <w:pStyle w:val="ae"/>
              <w:keepNext/>
              <w:numPr>
                <w:ilvl w:val="0"/>
                <w:numId w:val="14"/>
              </w:numPr>
              <w:tabs>
                <w:tab w:val="left" w:pos="317"/>
              </w:tabs>
              <w:ind w:left="0" w:firstLine="0"/>
            </w:pPr>
            <w:r w:rsidRPr="002E30D8">
              <w:t xml:space="preserve">Управление инновационными венчурными проектами. </w:t>
            </w:r>
          </w:p>
          <w:p w14:paraId="190D8896" w14:textId="77777777" w:rsidR="00141F9B" w:rsidRPr="002E30D8" w:rsidRDefault="00141F9B" w:rsidP="00ED6FF8">
            <w:pPr>
              <w:pStyle w:val="ae"/>
              <w:keepNext/>
              <w:numPr>
                <w:ilvl w:val="0"/>
                <w:numId w:val="14"/>
              </w:numPr>
              <w:tabs>
                <w:tab w:val="left" w:pos="317"/>
              </w:tabs>
              <w:ind w:left="0" w:firstLine="0"/>
            </w:pPr>
            <w:r w:rsidRPr="002E30D8">
              <w:t xml:space="preserve">Оценка рисков проектирования. </w:t>
            </w:r>
          </w:p>
          <w:p w14:paraId="373D9572" w14:textId="0E7295B0" w:rsidR="00141F9B" w:rsidRPr="002E30D8" w:rsidRDefault="00D06B0C" w:rsidP="00ED6FF8">
            <w:pPr>
              <w:pStyle w:val="ae"/>
              <w:keepNext/>
              <w:numPr>
                <w:ilvl w:val="0"/>
                <w:numId w:val="14"/>
              </w:numPr>
              <w:tabs>
                <w:tab w:val="left" w:pos="317"/>
              </w:tabs>
              <w:ind w:left="0" w:firstLine="0"/>
            </w:pPr>
            <w:r w:rsidRPr="002E30D8">
              <w:t>Модели принятия</w:t>
            </w:r>
            <w:r w:rsidR="00141F9B" w:rsidRPr="002E30D8">
              <w:t xml:space="preserve"> инвестиционных решений. </w:t>
            </w:r>
          </w:p>
          <w:p w14:paraId="509AFDAC" w14:textId="26B5C8F3" w:rsidR="00141F9B" w:rsidRPr="002E30D8" w:rsidRDefault="00D06B0C" w:rsidP="00ED6FF8">
            <w:pPr>
              <w:pStyle w:val="ae"/>
              <w:keepNext/>
              <w:numPr>
                <w:ilvl w:val="0"/>
                <w:numId w:val="14"/>
              </w:numPr>
              <w:tabs>
                <w:tab w:val="left" w:pos="317"/>
              </w:tabs>
              <w:ind w:left="0" w:firstLine="0"/>
            </w:pPr>
            <w:r w:rsidRPr="002E30D8">
              <w:t>Финансовая реализуемость</w:t>
            </w:r>
            <w:r w:rsidR="00141F9B" w:rsidRPr="002E30D8">
              <w:t xml:space="preserve"> и экономическая эффективность.</w:t>
            </w:r>
          </w:p>
          <w:p w14:paraId="6F0E2626" w14:textId="77777777" w:rsidR="00141F9B" w:rsidRPr="002E30D8" w:rsidRDefault="00141F9B" w:rsidP="00ED6FF8">
            <w:pPr>
              <w:pStyle w:val="ae"/>
              <w:keepNext/>
              <w:numPr>
                <w:ilvl w:val="0"/>
                <w:numId w:val="14"/>
              </w:numPr>
              <w:tabs>
                <w:tab w:val="left" w:pos="317"/>
              </w:tabs>
              <w:ind w:left="0" w:firstLine="0"/>
            </w:pPr>
            <w:r w:rsidRPr="002E30D8">
              <w:t xml:space="preserve">Формирование денежного потока. </w:t>
            </w:r>
          </w:p>
          <w:p w14:paraId="27461741" w14:textId="33A22910" w:rsidR="00141F9B" w:rsidRPr="002E30D8" w:rsidRDefault="00141F9B" w:rsidP="00ED6FF8">
            <w:pPr>
              <w:pStyle w:val="ae"/>
              <w:keepNext/>
              <w:numPr>
                <w:ilvl w:val="0"/>
                <w:numId w:val="14"/>
              </w:numPr>
              <w:tabs>
                <w:tab w:val="left" w:pos="317"/>
              </w:tabs>
              <w:ind w:left="0" w:firstLine="0"/>
            </w:pPr>
            <w:r w:rsidRPr="002E30D8">
              <w:rPr>
                <w:rFonts w:eastAsiaTheme="minorHAnsi"/>
              </w:rPr>
              <w:t xml:space="preserve">Оценка денежных потоков.  </w:t>
            </w:r>
          </w:p>
          <w:p w14:paraId="2874749B" w14:textId="4D8CA295" w:rsidR="00665901" w:rsidRPr="002E30D8" w:rsidRDefault="00665901" w:rsidP="00ED6FF8">
            <w:pPr>
              <w:widowControl w:val="0"/>
              <w:tabs>
                <w:tab w:val="left" w:pos="993"/>
              </w:tabs>
              <w:jc w:val="both"/>
              <w:rPr>
                <w:rFonts w:ascii="Times New Roman" w:hAnsi="Times New Roman" w:cs="Times New Roman"/>
                <w:sz w:val="24"/>
                <w:szCs w:val="24"/>
              </w:rPr>
            </w:pPr>
            <w:r w:rsidRPr="002E30D8">
              <w:rPr>
                <w:rFonts w:ascii="Times New Roman" w:hAnsi="Times New Roman" w:cs="Times New Roman"/>
                <w:sz w:val="24"/>
                <w:szCs w:val="24"/>
              </w:rPr>
              <w:t xml:space="preserve">Рекомендуемые источники из раздела 8: </w:t>
            </w:r>
            <w:r w:rsidR="00524FB6" w:rsidRPr="002E30D8">
              <w:rPr>
                <w:rFonts w:ascii="Times New Roman" w:hAnsi="Times New Roman" w:cs="Times New Roman"/>
                <w:sz w:val="24"/>
                <w:szCs w:val="24"/>
              </w:rPr>
              <w:t>7-12</w:t>
            </w:r>
            <w:r w:rsidRPr="002E30D8">
              <w:rPr>
                <w:rFonts w:ascii="Times New Roman" w:hAnsi="Times New Roman" w:cs="Times New Roman"/>
                <w:sz w:val="24"/>
                <w:szCs w:val="24"/>
              </w:rPr>
              <w:t>.</w:t>
            </w:r>
          </w:p>
          <w:p w14:paraId="16AA3574" w14:textId="35893F7A" w:rsidR="00665901" w:rsidRPr="002E30D8" w:rsidRDefault="00665901" w:rsidP="00CB4ADB">
            <w:pPr>
              <w:widowControl w:val="0"/>
              <w:tabs>
                <w:tab w:val="left" w:pos="993"/>
              </w:tabs>
              <w:jc w:val="both"/>
              <w:rPr>
                <w:rFonts w:ascii="Times New Roman" w:hAnsi="Times New Roman" w:cs="Times New Roman"/>
                <w:sz w:val="24"/>
                <w:szCs w:val="24"/>
              </w:rPr>
            </w:pPr>
            <w:r w:rsidRPr="002E30D8">
              <w:rPr>
                <w:rFonts w:ascii="Times New Roman" w:hAnsi="Times New Roman" w:cs="Times New Roman"/>
                <w:sz w:val="24"/>
                <w:szCs w:val="24"/>
              </w:rPr>
              <w:t>Рекомендуемые источники из раздела 9: 3,</w:t>
            </w:r>
            <w:r w:rsidR="00E7313F" w:rsidRPr="002E30D8">
              <w:rPr>
                <w:rFonts w:ascii="Times New Roman" w:hAnsi="Times New Roman" w:cs="Times New Roman"/>
                <w:sz w:val="24"/>
                <w:szCs w:val="24"/>
              </w:rPr>
              <w:t xml:space="preserve"> </w:t>
            </w:r>
            <w:r w:rsidR="00CB4ADB" w:rsidRPr="002E30D8">
              <w:rPr>
                <w:rFonts w:ascii="Times New Roman" w:hAnsi="Times New Roman" w:cs="Times New Roman"/>
                <w:sz w:val="24"/>
                <w:szCs w:val="24"/>
              </w:rPr>
              <w:t>6</w:t>
            </w:r>
            <w:r w:rsidR="00E7313F" w:rsidRPr="002E30D8">
              <w:rPr>
                <w:rFonts w:ascii="Times New Roman" w:hAnsi="Times New Roman" w:cs="Times New Roman"/>
                <w:sz w:val="24"/>
                <w:szCs w:val="24"/>
              </w:rPr>
              <w:t xml:space="preserve">, </w:t>
            </w:r>
            <w:r w:rsidR="00CB4ADB" w:rsidRPr="002E30D8">
              <w:rPr>
                <w:rFonts w:ascii="Times New Roman" w:hAnsi="Times New Roman" w:cs="Times New Roman"/>
                <w:sz w:val="24"/>
                <w:szCs w:val="24"/>
              </w:rPr>
              <w:t>7</w:t>
            </w:r>
            <w:r w:rsidR="00E41826">
              <w:rPr>
                <w:rFonts w:ascii="Times New Roman" w:hAnsi="Times New Roman" w:cs="Times New Roman"/>
                <w:sz w:val="24"/>
                <w:szCs w:val="24"/>
              </w:rPr>
              <w:t>-10</w:t>
            </w:r>
          </w:p>
        </w:tc>
        <w:tc>
          <w:tcPr>
            <w:tcW w:w="2347" w:type="dxa"/>
            <w:shd w:val="clear" w:color="auto" w:fill="auto"/>
          </w:tcPr>
          <w:p w14:paraId="1AD16023" w14:textId="77777777" w:rsidR="00665901" w:rsidRPr="002E30D8" w:rsidRDefault="00A34DF8" w:rsidP="00ED6FF8">
            <w:pPr>
              <w:keepNext/>
              <w:jc w:val="both"/>
              <w:rPr>
                <w:rFonts w:ascii="Times New Roman" w:hAnsi="Times New Roman" w:cs="Times New Roman"/>
                <w:sz w:val="24"/>
                <w:szCs w:val="24"/>
              </w:rPr>
            </w:pPr>
            <w:r w:rsidRPr="002E30D8">
              <w:rPr>
                <w:rFonts w:ascii="Times New Roman" w:hAnsi="Times New Roman" w:cs="Times New Roman"/>
                <w:sz w:val="24"/>
                <w:szCs w:val="24"/>
              </w:rPr>
              <w:t xml:space="preserve">Ответы на вопросы по теме, решение тестов, решение задач. </w:t>
            </w:r>
            <w:r w:rsidR="00665901" w:rsidRPr="002E30D8">
              <w:rPr>
                <w:rFonts w:ascii="Times New Roman" w:hAnsi="Times New Roman" w:cs="Times New Roman"/>
                <w:sz w:val="24"/>
                <w:szCs w:val="24"/>
              </w:rPr>
              <w:t>Разбор конкретных ситуаций.</w:t>
            </w:r>
          </w:p>
        </w:tc>
      </w:tr>
      <w:tr w:rsidR="002E30D8" w:rsidRPr="002E30D8" w14:paraId="0342432C" w14:textId="77777777" w:rsidTr="002E30D8">
        <w:tc>
          <w:tcPr>
            <w:tcW w:w="2235" w:type="dxa"/>
          </w:tcPr>
          <w:p w14:paraId="5BF4BD0B" w14:textId="77777777" w:rsidR="00417D1E" w:rsidRPr="002E30D8" w:rsidRDefault="00417D1E" w:rsidP="00ED6FF8">
            <w:pPr>
              <w:tabs>
                <w:tab w:val="left" w:pos="709"/>
                <w:tab w:val="left" w:pos="993"/>
              </w:tabs>
              <w:jc w:val="both"/>
              <w:rPr>
                <w:rFonts w:ascii="Times New Roman" w:hAnsi="Times New Roman" w:cs="Times New Roman"/>
                <w:sz w:val="24"/>
                <w:szCs w:val="24"/>
              </w:rPr>
            </w:pPr>
            <w:r w:rsidRPr="002E30D8">
              <w:rPr>
                <w:rFonts w:ascii="Times New Roman" w:hAnsi="Times New Roman" w:cs="Times New Roman"/>
                <w:sz w:val="24"/>
                <w:szCs w:val="24"/>
              </w:rPr>
              <w:t xml:space="preserve">Тема </w:t>
            </w:r>
            <w:r w:rsidR="00B953D9" w:rsidRPr="002E30D8">
              <w:rPr>
                <w:rFonts w:ascii="Times New Roman" w:hAnsi="Times New Roman" w:cs="Times New Roman"/>
                <w:sz w:val="24"/>
                <w:szCs w:val="24"/>
              </w:rPr>
              <w:t>7</w:t>
            </w:r>
            <w:r w:rsidRPr="002E30D8">
              <w:rPr>
                <w:rFonts w:ascii="Times New Roman" w:hAnsi="Times New Roman" w:cs="Times New Roman"/>
                <w:sz w:val="24"/>
                <w:szCs w:val="24"/>
              </w:rPr>
              <w:t xml:space="preserve">. </w:t>
            </w:r>
            <w:r w:rsidR="00AF330E" w:rsidRPr="002E30D8">
              <w:rPr>
                <w:rFonts w:ascii="Times New Roman" w:hAnsi="Times New Roman" w:cs="Times New Roman"/>
                <w:sz w:val="24"/>
                <w:szCs w:val="24"/>
              </w:rPr>
              <w:t xml:space="preserve">Модели и механизмы венчурного финансирования  </w:t>
            </w:r>
          </w:p>
        </w:tc>
        <w:tc>
          <w:tcPr>
            <w:tcW w:w="5557" w:type="dxa"/>
          </w:tcPr>
          <w:p w14:paraId="57052670" w14:textId="77777777" w:rsidR="00911112" w:rsidRPr="002E30D8" w:rsidRDefault="00911112" w:rsidP="00ED6FF8">
            <w:pPr>
              <w:pStyle w:val="ae"/>
              <w:widowControl w:val="0"/>
              <w:numPr>
                <w:ilvl w:val="0"/>
                <w:numId w:val="16"/>
              </w:numPr>
              <w:tabs>
                <w:tab w:val="left" w:pos="993"/>
              </w:tabs>
              <w:ind w:left="0" w:firstLine="0"/>
              <w:jc w:val="both"/>
              <w:rPr>
                <w:rFonts w:eastAsiaTheme="minorHAnsi"/>
              </w:rPr>
            </w:pPr>
            <w:r w:rsidRPr="002E30D8">
              <w:rPr>
                <w:rFonts w:eastAsiaTheme="minorHAnsi"/>
              </w:rPr>
              <w:t>Значение и роль бюджетирования в современной системе планирования.</w:t>
            </w:r>
          </w:p>
          <w:p w14:paraId="7BA06F8D" w14:textId="77777777" w:rsidR="00911112" w:rsidRPr="002E30D8" w:rsidRDefault="00911112" w:rsidP="00ED6FF8">
            <w:pPr>
              <w:pStyle w:val="ae"/>
              <w:widowControl w:val="0"/>
              <w:numPr>
                <w:ilvl w:val="0"/>
                <w:numId w:val="16"/>
              </w:numPr>
              <w:tabs>
                <w:tab w:val="left" w:pos="993"/>
              </w:tabs>
              <w:ind w:left="0" w:firstLine="0"/>
              <w:jc w:val="both"/>
              <w:rPr>
                <w:rFonts w:eastAsiaTheme="minorHAnsi"/>
              </w:rPr>
            </w:pPr>
            <w:r w:rsidRPr="002E30D8">
              <w:rPr>
                <w:rFonts w:eastAsiaTheme="minorHAnsi"/>
              </w:rPr>
              <w:t>Преимущества и недостатки бюджетирования.</w:t>
            </w:r>
          </w:p>
          <w:p w14:paraId="54E45E65" w14:textId="77777777" w:rsidR="00911112" w:rsidRPr="002E30D8" w:rsidRDefault="00911112" w:rsidP="00ED6FF8">
            <w:pPr>
              <w:pStyle w:val="ae"/>
              <w:widowControl w:val="0"/>
              <w:numPr>
                <w:ilvl w:val="0"/>
                <w:numId w:val="16"/>
              </w:numPr>
              <w:tabs>
                <w:tab w:val="left" w:pos="993"/>
              </w:tabs>
              <w:ind w:left="0" w:firstLine="0"/>
              <w:jc w:val="both"/>
              <w:rPr>
                <w:rFonts w:eastAsiaTheme="minorHAnsi"/>
              </w:rPr>
            </w:pPr>
            <w:r w:rsidRPr="002E30D8">
              <w:rPr>
                <w:rFonts w:eastAsiaTheme="minorHAnsi"/>
              </w:rPr>
              <w:t xml:space="preserve">Бюджетирование «сверху-вниз», «снизу-вверх», смешанное </w:t>
            </w:r>
          </w:p>
          <w:p w14:paraId="5806315D" w14:textId="77777777" w:rsidR="00B10FC1" w:rsidRPr="002E30D8" w:rsidRDefault="00B10FC1" w:rsidP="00ED6FF8">
            <w:pPr>
              <w:pStyle w:val="ae"/>
              <w:widowControl w:val="0"/>
              <w:numPr>
                <w:ilvl w:val="0"/>
                <w:numId w:val="16"/>
              </w:numPr>
              <w:tabs>
                <w:tab w:val="left" w:pos="993"/>
              </w:tabs>
              <w:ind w:left="0" w:firstLine="0"/>
              <w:jc w:val="both"/>
              <w:rPr>
                <w:rFonts w:eastAsiaTheme="minorHAnsi"/>
              </w:rPr>
            </w:pPr>
            <w:r w:rsidRPr="002E30D8">
              <w:rPr>
                <w:rFonts w:eastAsiaTheme="minorHAnsi"/>
              </w:rPr>
              <w:t>Бюджетирование на предприятии и основные этапы постановки бюджетирования.</w:t>
            </w:r>
          </w:p>
          <w:p w14:paraId="00A0B37A" w14:textId="77777777" w:rsidR="00B10FC1" w:rsidRPr="002E30D8" w:rsidRDefault="00B10FC1" w:rsidP="00ED6FF8">
            <w:pPr>
              <w:pStyle w:val="ae"/>
              <w:widowControl w:val="0"/>
              <w:numPr>
                <w:ilvl w:val="0"/>
                <w:numId w:val="16"/>
              </w:numPr>
              <w:tabs>
                <w:tab w:val="left" w:pos="993"/>
              </w:tabs>
              <w:ind w:left="0" w:firstLine="0"/>
              <w:jc w:val="both"/>
              <w:rPr>
                <w:rFonts w:eastAsiaTheme="minorHAnsi"/>
              </w:rPr>
            </w:pPr>
            <w:r w:rsidRPr="002E30D8">
              <w:rPr>
                <w:rFonts w:eastAsiaTheme="minorHAnsi"/>
              </w:rPr>
              <w:t>Бюджетный регламент.</w:t>
            </w:r>
          </w:p>
          <w:p w14:paraId="3011F802" w14:textId="77777777" w:rsidR="00B10FC1" w:rsidRPr="002E30D8" w:rsidRDefault="00B10FC1" w:rsidP="00ED6FF8">
            <w:pPr>
              <w:pStyle w:val="ae"/>
              <w:widowControl w:val="0"/>
              <w:numPr>
                <w:ilvl w:val="0"/>
                <w:numId w:val="16"/>
              </w:numPr>
              <w:tabs>
                <w:tab w:val="left" w:pos="993"/>
              </w:tabs>
              <w:ind w:left="0" w:firstLine="0"/>
              <w:jc w:val="both"/>
              <w:rPr>
                <w:rFonts w:eastAsiaTheme="minorHAnsi"/>
              </w:rPr>
            </w:pPr>
            <w:r w:rsidRPr="002E30D8">
              <w:rPr>
                <w:rFonts w:eastAsiaTheme="minorHAnsi"/>
              </w:rPr>
              <w:t>Основные классификации бюджетов. Бюджетная модель организации</w:t>
            </w:r>
          </w:p>
          <w:p w14:paraId="3C643068" w14:textId="77777777" w:rsidR="00417D1E" w:rsidRPr="002E30D8" w:rsidRDefault="00417D1E" w:rsidP="00ED6FF8">
            <w:pPr>
              <w:pStyle w:val="ae"/>
              <w:widowControl w:val="0"/>
              <w:numPr>
                <w:ilvl w:val="0"/>
                <w:numId w:val="16"/>
              </w:numPr>
              <w:tabs>
                <w:tab w:val="left" w:pos="993"/>
              </w:tabs>
              <w:ind w:left="0" w:firstLine="0"/>
              <w:jc w:val="both"/>
              <w:rPr>
                <w:rFonts w:eastAsiaTheme="minorHAnsi"/>
              </w:rPr>
            </w:pPr>
            <w:r w:rsidRPr="002E30D8">
              <w:rPr>
                <w:rFonts w:eastAsiaTheme="minorHAnsi"/>
              </w:rPr>
              <w:lastRenderedPageBreak/>
              <w:t>Методы построения бюджетов. Последовательность формирования бюджетов</w:t>
            </w:r>
          </w:p>
          <w:p w14:paraId="6AA1D64A" w14:textId="6FE3DC48" w:rsidR="00417D1E" w:rsidRPr="002E30D8" w:rsidRDefault="00417D1E" w:rsidP="00ED6FF8">
            <w:pPr>
              <w:pStyle w:val="ae"/>
              <w:widowControl w:val="0"/>
              <w:tabs>
                <w:tab w:val="left" w:pos="993"/>
              </w:tabs>
              <w:ind w:left="0"/>
              <w:jc w:val="both"/>
            </w:pPr>
            <w:r w:rsidRPr="002E30D8">
              <w:t xml:space="preserve">Рекомендуемые источники из раздела 8: </w:t>
            </w:r>
            <w:r w:rsidR="00524FB6" w:rsidRPr="002E30D8">
              <w:t>7-</w:t>
            </w:r>
            <w:r w:rsidR="00E41826">
              <w:t>-17</w:t>
            </w:r>
            <w:r w:rsidRPr="002E30D8">
              <w:t>.</w:t>
            </w:r>
          </w:p>
          <w:p w14:paraId="5DA6C892" w14:textId="7F7B129C" w:rsidR="00417D1E" w:rsidRPr="002E30D8" w:rsidRDefault="00417D1E" w:rsidP="00CB4ADB">
            <w:pPr>
              <w:keepNext/>
              <w:tabs>
                <w:tab w:val="left" w:pos="317"/>
              </w:tabs>
              <w:rPr>
                <w:rFonts w:ascii="Times New Roman" w:hAnsi="Times New Roman" w:cs="Times New Roman"/>
                <w:sz w:val="24"/>
                <w:szCs w:val="24"/>
              </w:rPr>
            </w:pPr>
            <w:r w:rsidRPr="002E30D8">
              <w:rPr>
                <w:rFonts w:ascii="Times New Roman" w:hAnsi="Times New Roman" w:cs="Times New Roman"/>
                <w:sz w:val="24"/>
                <w:szCs w:val="24"/>
              </w:rPr>
              <w:t xml:space="preserve">Рекомендуемые источники из раздела 9: </w:t>
            </w:r>
            <w:r w:rsidR="00CB4ADB" w:rsidRPr="002E30D8">
              <w:rPr>
                <w:rFonts w:ascii="Times New Roman" w:hAnsi="Times New Roman" w:cs="Times New Roman"/>
                <w:sz w:val="24"/>
                <w:szCs w:val="24"/>
              </w:rPr>
              <w:t>2,3,4,5,6,7</w:t>
            </w:r>
            <w:r w:rsidR="00E41826">
              <w:rPr>
                <w:rFonts w:ascii="Times New Roman" w:hAnsi="Times New Roman" w:cs="Times New Roman"/>
                <w:sz w:val="24"/>
                <w:szCs w:val="24"/>
              </w:rPr>
              <w:t>-10</w:t>
            </w:r>
            <w:r w:rsidRPr="002E30D8">
              <w:rPr>
                <w:rFonts w:ascii="Times New Roman" w:hAnsi="Times New Roman" w:cs="Times New Roman"/>
                <w:sz w:val="24"/>
                <w:szCs w:val="24"/>
              </w:rPr>
              <w:t>.</w:t>
            </w:r>
          </w:p>
        </w:tc>
        <w:tc>
          <w:tcPr>
            <w:tcW w:w="2347" w:type="dxa"/>
            <w:shd w:val="clear" w:color="auto" w:fill="auto"/>
          </w:tcPr>
          <w:p w14:paraId="62697442" w14:textId="77777777" w:rsidR="00A34DF8" w:rsidRPr="002E30D8" w:rsidRDefault="00417D1E" w:rsidP="00ED6FF8">
            <w:pPr>
              <w:keepNext/>
              <w:jc w:val="both"/>
              <w:rPr>
                <w:rFonts w:ascii="Times New Roman" w:hAnsi="Times New Roman" w:cs="Times New Roman"/>
                <w:sz w:val="24"/>
                <w:szCs w:val="24"/>
              </w:rPr>
            </w:pPr>
            <w:r w:rsidRPr="002E30D8">
              <w:rPr>
                <w:rFonts w:ascii="Times New Roman" w:hAnsi="Times New Roman" w:cs="Times New Roman"/>
                <w:sz w:val="24"/>
                <w:szCs w:val="24"/>
              </w:rPr>
              <w:lastRenderedPageBreak/>
              <w:t xml:space="preserve">Дискуссия. Тест. </w:t>
            </w:r>
            <w:r w:rsidR="00A34DF8" w:rsidRPr="002E30D8">
              <w:rPr>
                <w:rFonts w:ascii="Times New Roman" w:hAnsi="Times New Roman" w:cs="Times New Roman"/>
                <w:sz w:val="24"/>
                <w:szCs w:val="24"/>
              </w:rPr>
              <w:t>Разбор конкретных ситуаций, практико-ориентированные задания на основе данных конкретных компаний с обсуждением результатов.</w:t>
            </w:r>
          </w:p>
          <w:p w14:paraId="029E0569" w14:textId="77777777" w:rsidR="00417D1E" w:rsidRPr="002E30D8" w:rsidRDefault="00417D1E" w:rsidP="00ED6FF8">
            <w:pPr>
              <w:keepNext/>
              <w:jc w:val="both"/>
              <w:rPr>
                <w:rFonts w:ascii="Times New Roman" w:hAnsi="Times New Roman" w:cs="Times New Roman"/>
                <w:sz w:val="24"/>
                <w:szCs w:val="24"/>
              </w:rPr>
            </w:pPr>
          </w:p>
        </w:tc>
      </w:tr>
    </w:tbl>
    <w:p w14:paraId="4589D3FF" w14:textId="77777777" w:rsidR="001C0221" w:rsidRPr="002E30D8" w:rsidRDefault="001C0221" w:rsidP="00AA1AAC">
      <w:pPr>
        <w:tabs>
          <w:tab w:val="left" w:pos="709"/>
          <w:tab w:val="left" w:pos="993"/>
        </w:tabs>
        <w:spacing w:after="0" w:line="360" w:lineRule="auto"/>
        <w:ind w:firstLine="709"/>
        <w:jc w:val="both"/>
        <w:rPr>
          <w:rFonts w:ascii="Times New Roman" w:hAnsi="Times New Roman" w:cs="Times New Roman"/>
          <w:b/>
          <w:sz w:val="16"/>
          <w:szCs w:val="16"/>
        </w:rPr>
      </w:pPr>
    </w:p>
    <w:p w14:paraId="5396A7E4" w14:textId="77777777" w:rsidR="00AA1AAC" w:rsidRPr="002E30D8" w:rsidRDefault="00AA1AAC" w:rsidP="009B48BB">
      <w:pPr>
        <w:pStyle w:val="1"/>
      </w:pPr>
      <w:bookmarkStart w:id="14" w:name="_Toc111466452"/>
      <w:r w:rsidRPr="002E30D8">
        <w:t>6. Перечень учебно-методического обеспечения для самостоятельной работы обучающихся по дисциплине</w:t>
      </w:r>
      <w:bookmarkEnd w:id="14"/>
    </w:p>
    <w:p w14:paraId="55B3AFE4" w14:textId="77777777" w:rsidR="00AA1AAC" w:rsidRPr="002E30D8" w:rsidRDefault="00AA1AAC" w:rsidP="009B48BB">
      <w:pPr>
        <w:pStyle w:val="1"/>
      </w:pPr>
      <w:bookmarkStart w:id="15" w:name="_Toc111466453"/>
      <w:r w:rsidRPr="002E30D8">
        <w:t>6.1. Перечень вопросов, отводимых на самостоятельное освоение дисциплины, формы внеаудиторной самостоятельной работы</w:t>
      </w:r>
      <w:bookmarkEnd w:id="15"/>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2"/>
        <w:gridCol w:w="5176"/>
        <w:gridCol w:w="2528"/>
      </w:tblGrid>
      <w:tr w:rsidR="00FC11B0" w:rsidRPr="002E30D8" w14:paraId="4A770C7C" w14:textId="77777777" w:rsidTr="001C0221">
        <w:tc>
          <w:tcPr>
            <w:tcW w:w="1233" w:type="pct"/>
            <w:shd w:val="clear" w:color="auto" w:fill="auto"/>
          </w:tcPr>
          <w:p w14:paraId="696FA467" w14:textId="77777777" w:rsidR="00AA1AAC" w:rsidRPr="002E30D8" w:rsidRDefault="00AA1AAC" w:rsidP="00ED6FF8">
            <w:pPr>
              <w:keepNext/>
              <w:spacing w:after="0" w:line="240" w:lineRule="auto"/>
              <w:jc w:val="center"/>
              <w:rPr>
                <w:rFonts w:ascii="Times New Roman" w:hAnsi="Times New Roman" w:cs="Times New Roman"/>
                <w:sz w:val="24"/>
                <w:szCs w:val="24"/>
              </w:rPr>
            </w:pPr>
            <w:r w:rsidRPr="002E30D8">
              <w:rPr>
                <w:rFonts w:ascii="Times New Roman" w:hAnsi="Times New Roman" w:cs="Times New Roman"/>
                <w:b/>
                <w:sz w:val="24"/>
                <w:szCs w:val="24"/>
              </w:rPr>
              <w:t>Наименование тем (разделов) дисциплины</w:t>
            </w:r>
          </w:p>
        </w:tc>
        <w:tc>
          <w:tcPr>
            <w:tcW w:w="2531" w:type="pct"/>
            <w:shd w:val="clear" w:color="auto" w:fill="auto"/>
          </w:tcPr>
          <w:p w14:paraId="7B02F6CE" w14:textId="77777777" w:rsidR="00AA1AAC" w:rsidRPr="002E30D8" w:rsidRDefault="00AA1AAC" w:rsidP="00ED6FF8">
            <w:pPr>
              <w:keepNext/>
              <w:spacing w:after="0" w:line="240" w:lineRule="auto"/>
              <w:jc w:val="center"/>
              <w:rPr>
                <w:rFonts w:ascii="Times New Roman" w:hAnsi="Times New Roman" w:cs="Times New Roman"/>
                <w:b/>
                <w:sz w:val="24"/>
                <w:szCs w:val="24"/>
              </w:rPr>
            </w:pPr>
            <w:r w:rsidRPr="002E30D8">
              <w:rPr>
                <w:rFonts w:ascii="Times New Roman" w:hAnsi="Times New Roman" w:cs="Times New Roman"/>
                <w:b/>
                <w:sz w:val="24"/>
                <w:szCs w:val="24"/>
              </w:rPr>
              <w:t xml:space="preserve">Перечень вопросов, отводимых на самостоятельное освоение </w:t>
            </w:r>
          </w:p>
        </w:tc>
        <w:tc>
          <w:tcPr>
            <w:tcW w:w="1236" w:type="pct"/>
          </w:tcPr>
          <w:p w14:paraId="3BC3328D" w14:textId="77777777" w:rsidR="00AA1AAC" w:rsidRPr="002E30D8" w:rsidRDefault="00AA1AAC" w:rsidP="00ED6FF8">
            <w:pPr>
              <w:keepNext/>
              <w:spacing w:after="0" w:line="240" w:lineRule="auto"/>
              <w:jc w:val="center"/>
              <w:rPr>
                <w:rFonts w:ascii="Times New Roman" w:hAnsi="Times New Roman" w:cs="Times New Roman"/>
                <w:b/>
                <w:sz w:val="24"/>
                <w:szCs w:val="24"/>
              </w:rPr>
            </w:pPr>
            <w:r w:rsidRPr="002E30D8">
              <w:rPr>
                <w:rFonts w:ascii="Times New Roman" w:hAnsi="Times New Roman" w:cs="Times New Roman"/>
                <w:b/>
                <w:sz w:val="24"/>
                <w:szCs w:val="24"/>
              </w:rPr>
              <w:t>Формы внеаудиторной самостоятельной работы</w:t>
            </w:r>
          </w:p>
        </w:tc>
      </w:tr>
      <w:tr w:rsidR="00AF330E" w:rsidRPr="002E30D8" w14:paraId="0E4F5405" w14:textId="77777777" w:rsidTr="001C0221">
        <w:tc>
          <w:tcPr>
            <w:tcW w:w="1233" w:type="pct"/>
          </w:tcPr>
          <w:p w14:paraId="5426D2E7" w14:textId="77777777" w:rsidR="00AF330E" w:rsidRPr="002E30D8" w:rsidRDefault="00AF330E" w:rsidP="00ED6FF8">
            <w:pPr>
              <w:tabs>
                <w:tab w:val="left" w:pos="709"/>
                <w:tab w:val="left" w:pos="993"/>
              </w:tabs>
              <w:spacing w:after="0" w:line="240" w:lineRule="auto"/>
              <w:jc w:val="both"/>
              <w:rPr>
                <w:rFonts w:ascii="Times New Roman" w:hAnsi="Times New Roman" w:cs="Times New Roman"/>
                <w:sz w:val="24"/>
                <w:szCs w:val="24"/>
              </w:rPr>
            </w:pPr>
            <w:r w:rsidRPr="002E30D8">
              <w:rPr>
                <w:rFonts w:ascii="Times New Roman" w:hAnsi="Times New Roman" w:cs="Times New Roman"/>
                <w:sz w:val="24"/>
                <w:szCs w:val="24"/>
              </w:rPr>
              <w:t>Тема 1. Роль венчурного капитала в развитии экономики</w:t>
            </w:r>
          </w:p>
        </w:tc>
        <w:tc>
          <w:tcPr>
            <w:tcW w:w="2531" w:type="pct"/>
            <w:shd w:val="clear" w:color="auto" w:fill="auto"/>
          </w:tcPr>
          <w:p w14:paraId="7075CA4C" w14:textId="77777777" w:rsidR="00AF330E" w:rsidRPr="002E30D8" w:rsidRDefault="00AF330E" w:rsidP="00ED6FF8">
            <w:pPr>
              <w:pStyle w:val="ae"/>
              <w:keepNext/>
              <w:numPr>
                <w:ilvl w:val="0"/>
                <w:numId w:val="1"/>
              </w:numPr>
              <w:tabs>
                <w:tab w:val="left" w:pos="506"/>
              </w:tabs>
              <w:ind w:left="0" w:firstLine="0"/>
              <w:jc w:val="both"/>
            </w:pPr>
            <w:r w:rsidRPr="002E30D8">
              <w:t>Участники процесса венчурного капитала и их основные задачи.</w:t>
            </w:r>
          </w:p>
          <w:p w14:paraId="71DEB267" w14:textId="77777777" w:rsidR="00AF330E" w:rsidRPr="002E30D8" w:rsidRDefault="00AF330E" w:rsidP="00ED6FF8">
            <w:pPr>
              <w:pStyle w:val="ae"/>
              <w:keepNext/>
              <w:numPr>
                <w:ilvl w:val="0"/>
                <w:numId w:val="1"/>
              </w:numPr>
              <w:tabs>
                <w:tab w:val="left" w:pos="506"/>
              </w:tabs>
              <w:ind w:left="0" w:firstLine="0"/>
              <w:jc w:val="both"/>
            </w:pPr>
            <w:r w:rsidRPr="002E30D8">
              <w:t>Формирование команды (профессиональных специалистов) для разработки и реализации финансовых планов и бюджетов организации.</w:t>
            </w:r>
          </w:p>
          <w:p w14:paraId="076F0FBC" w14:textId="77777777" w:rsidR="00AF330E" w:rsidRPr="002E30D8" w:rsidRDefault="00AF330E" w:rsidP="00ED6FF8">
            <w:pPr>
              <w:pStyle w:val="ae"/>
              <w:keepNext/>
              <w:numPr>
                <w:ilvl w:val="0"/>
                <w:numId w:val="1"/>
              </w:numPr>
              <w:tabs>
                <w:tab w:val="left" w:pos="506"/>
              </w:tabs>
              <w:ind w:left="0" w:firstLine="0"/>
              <w:jc w:val="both"/>
            </w:pPr>
            <w:r w:rsidRPr="002E30D8">
              <w:t>Современные проблемы организации венчурного капитала</w:t>
            </w:r>
          </w:p>
        </w:tc>
        <w:tc>
          <w:tcPr>
            <w:tcW w:w="1236" w:type="pct"/>
            <w:shd w:val="clear" w:color="auto" w:fill="auto"/>
          </w:tcPr>
          <w:p w14:paraId="4ABB4B94" w14:textId="77777777" w:rsidR="00AF330E" w:rsidRPr="002E30D8" w:rsidRDefault="00AF330E" w:rsidP="00ED6FF8">
            <w:pPr>
              <w:keepNext/>
              <w:spacing w:after="0" w:line="240" w:lineRule="auto"/>
              <w:jc w:val="both"/>
              <w:rPr>
                <w:rFonts w:ascii="Times New Roman" w:hAnsi="Times New Roman" w:cs="Times New Roman"/>
                <w:sz w:val="24"/>
                <w:szCs w:val="24"/>
              </w:rPr>
            </w:pPr>
            <w:r w:rsidRPr="002E30D8">
              <w:rPr>
                <w:rFonts w:ascii="Times New Roman" w:hAnsi="Times New Roman" w:cs="Times New Roman"/>
                <w:sz w:val="24"/>
                <w:szCs w:val="24"/>
              </w:rPr>
              <w:t>Изучение основной и дополнительной литературы, законодательной базы.  Подготовка к дискуссии по тематике лекции. Подготовка к практическим занятиям.</w:t>
            </w:r>
          </w:p>
        </w:tc>
      </w:tr>
      <w:tr w:rsidR="00AF330E" w:rsidRPr="002E30D8" w14:paraId="3CF8391B" w14:textId="77777777" w:rsidTr="001C0221">
        <w:tc>
          <w:tcPr>
            <w:tcW w:w="1233" w:type="pct"/>
          </w:tcPr>
          <w:p w14:paraId="145702D6" w14:textId="77777777" w:rsidR="00AF330E" w:rsidRPr="002E30D8" w:rsidRDefault="00AF330E" w:rsidP="00ED6FF8">
            <w:pPr>
              <w:widowControl w:val="0"/>
              <w:spacing w:after="0" w:line="240" w:lineRule="auto"/>
              <w:rPr>
                <w:rFonts w:ascii="Times New Roman" w:hAnsi="Times New Roman" w:cs="Times New Roman"/>
                <w:sz w:val="24"/>
                <w:szCs w:val="24"/>
              </w:rPr>
            </w:pPr>
            <w:r w:rsidRPr="002E30D8">
              <w:rPr>
                <w:rFonts w:ascii="Times New Roman" w:hAnsi="Times New Roman" w:cs="Times New Roman"/>
                <w:sz w:val="24"/>
                <w:szCs w:val="24"/>
              </w:rPr>
              <w:t>Тема 2. Венчурный бизнес как предпринимательская деятельность</w:t>
            </w:r>
          </w:p>
        </w:tc>
        <w:tc>
          <w:tcPr>
            <w:tcW w:w="2531" w:type="pct"/>
            <w:shd w:val="clear" w:color="auto" w:fill="auto"/>
          </w:tcPr>
          <w:p w14:paraId="69147600" w14:textId="77777777" w:rsidR="00AF330E" w:rsidRPr="002E30D8" w:rsidRDefault="00AF330E" w:rsidP="00ED6FF8">
            <w:pPr>
              <w:pStyle w:val="ae"/>
              <w:numPr>
                <w:ilvl w:val="0"/>
                <w:numId w:val="2"/>
              </w:numPr>
              <w:tabs>
                <w:tab w:val="left" w:pos="506"/>
              </w:tabs>
              <w:ind w:left="0" w:firstLine="0"/>
              <w:jc w:val="both"/>
            </w:pPr>
            <w:r w:rsidRPr="002E30D8">
              <w:t>Организация системы венчурного капитала в организациях.</w:t>
            </w:r>
          </w:p>
          <w:p w14:paraId="50FFC8EC" w14:textId="77777777" w:rsidR="00AF330E" w:rsidRPr="002E30D8" w:rsidRDefault="00AF330E" w:rsidP="00ED6FF8">
            <w:pPr>
              <w:pStyle w:val="ae"/>
              <w:numPr>
                <w:ilvl w:val="0"/>
                <w:numId w:val="2"/>
              </w:numPr>
              <w:tabs>
                <w:tab w:val="left" w:pos="506"/>
              </w:tabs>
              <w:ind w:left="0" w:firstLine="0"/>
              <w:jc w:val="both"/>
            </w:pPr>
            <w:r w:rsidRPr="002E30D8">
              <w:t xml:space="preserve">Особенности взаимодействия финансовых служб с другими управленческими подразделениями </w:t>
            </w:r>
          </w:p>
          <w:p w14:paraId="7FCBE74A" w14:textId="77777777" w:rsidR="00AF330E" w:rsidRPr="002E30D8" w:rsidRDefault="00AF330E" w:rsidP="00ED6FF8">
            <w:pPr>
              <w:pStyle w:val="ae"/>
              <w:numPr>
                <w:ilvl w:val="0"/>
                <w:numId w:val="2"/>
              </w:numPr>
              <w:tabs>
                <w:tab w:val="left" w:pos="506"/>
              </w:tabs>
              <w:ind w:left="0" w:firstLine="0"/>
              <w:jc w:val="both"/>
            </w:pPr>
            <w:r w:rsidRPr="002E30D8">
              <w:t>Информационное обеспечение венчурного капитала в организациях.</w:t>
            </w:r>
          </w:p>
        </w:tc>
        <w:tc>
          <w:tcPr>
            <w:tcW w:w="1236" w:type="pct"/>
            <w:shd w:val="clear" w:color="auto" w:fill="auto"/>
          </w:tcPr>
          <w:p w14:paraId="4C74EEC1" w14:textId="77777777" w:rsidR="00AF330E" w:rsidRPr="002E30D8" w:rsidRDefault="00AF330E" w:rsidP="00ED6FF8">
            <w:pPr>
              <w:keepNext/>
              <w:spacing w:after="0" w:line="240" w:lineRule="auto"/>
              <w:jc w:val="both"/>
              <w:rPr>
                <w:rFonts w:ascii="Times New Roman" w:hAnsi="Times New Roman" w:cs="Times New Roman"/>
                <w:sz w:val="24"/>
                <w:szCs w:val="24"/>
              </w:rPr>
            </w:pPr>
            <w:r w:rsidRPr="002E30D8">
              <w:rPr>
                <w:rFonts w:ascii="Times New Roman" w:hAnsi="Times New Roman" w:cs="Times New Roman"/>
                <w:sz w:val="24"/>
                <w:szCs w:val="24"/>
              </w:rPr>
              <w:t>Изучение основной и дополнительной литературы, законодательной базы. Подготовка к практическим занятиям</w:t>
            </w:r>
          </w:p>
        </w:tc>
      </w:tr>
      <w:tr w:rsidR="00AF330E" w:rsidRPr="002E30D8" w14:paraId="5E79B958" w14:textId="77777777" w:rsidTr="001C0221">
        <w:tc>
          <w:tcPr>
            <w:tcW w:w="1233" w:type="pct"/>
          </w:tcPr>
          <w:p w14:paraId="19B3963B" w14:textId="77777777" w:rsidR="00AF330E" w:rsidRPr="002E30D8" w:rsidRDefault="00AF330E" w:rsidP="00ED6FF8">
            <w:pPr>
              <w:widowControl w:val="0"/>
              <w:spacing w:after="0" w:line="240" w:lineRule="auto"/>
              <w:rPr>
                <w:rFonts w:ascii="Times New Roman" w:hAnsi="Times New Roman" w:cs="Times New Roman"/>
                <w:sz w:val="24"/>
                <w:szCs w:val="24"/>
              </w:rPr>
            </w:pPr>
            <w:r w:rsidRPr="002E30D8">
              <w:rPr>
                <w:rFonts w:ascii="Times New Roman" w:hAnsi="Times New Roman" w:cs="Times New Roman"/>
                <w:sz w:val="24"/>
                <w:szCs w:val="24"/>
              </w:rPr>
              <w:t xml:space="preserve">Тема 3. Организация финансирования инновационной деятельности </w:t>
            </w:r>
          </w:p>
        </w:tc>
        <w:tc>
          <w:tcPr>
            <w:tcW w:w="2531" w:type="pct"/>
            <w:shd w:val="clear" w:color="auto" w:fill="auto"/>
          </w:tcPr>
          <w:p w14:paraId="19970B9C" w14:textId="2D7EFB6C" w:rsidR="00AF330E" w:rsidRPr="002E30D8" w:rsidRDefault="00894FA0" w:rsidP="00ED6FF8">
            <w:pPr>
              <w:pStyle w:val="ae"/>
              <w:widowControl w:val="0"/>
              <w:numPr>
                <w:ilvl w:val="0"/>
                <w:numId w:val="29"/>
              </w:numPr>
              <w:tabs>
                <w:tab w:val="left" w:pos="993"/>
              </w:tabs>
              <w:ind w:left="0" w:firstLine="0"/>
              <w:jc w:val="both"/>
              <w:rPr>
                <w:rFonts w:eastAsiaTheme="minorHAnsi"/>
              </w:rPr>
            </w:pPr>
            <w:r w:rsidRPr="002E30D8">
              <w:t>Процедура работы на рынке венчурного инвестирования</w:t>
            </w:r>
            <w:r w:rsidR="00AF330E" w:rsidRPr="002E30D8">
              <w:t>.</w:t>
            </w:r>
            <w:r w:rsidR="00AF330E" w:rsidRPr="002E30D8">
              <w:rPr>
                <w:rFonts w:eastAsiaTheme="minorHAnsi"/>
                <w:lang w:eastAsia="en-US"/>
              </w:rPr>
              <w:t xml:space="preserve"> </w:t>
            </w:r>
          </w:p>
          <w:p w14:paraId="3FF8CD37" w14:textId="003932F6" w:rsidR="00894FA0" w:rsidRPr="002E30D8" w:rsidRDefault="00E54319" w:rsidP="00ED6FF8">
            <w:pPr>
              <w:pStyle w:val="ae"/>
              <w:widowControl w:val="0"/>
              <w:numPr>
                <w:ilvl w:val="0"/>
                <w:numId w:val="29"/>
              </w:numPr>
              <w:tabs>
                <w:tab w:val="left" w:pos="993"/>
              </w:tabs>
              <w:ind w:left="0" w:firstLine="0"/>
              <w:jc w:val="both"/>
              <w:rPr>
                <w:rFonts w:eastAsiaTheme="minorHAnsi"/>
              </w:rPr>
            </w:pPr>
            <w:r w:rsidRPr="002E30D8">
              <w:t>Особенности финансирования</w:t>
            </w:r>
            <w:r w:rsidR="00894FA0" w:rsidRPr="002E30D8">
              <w:t xml:space="preserve"> </w:t>
            </w:r>
            <w:proofErr w:type="spellStart"/>
            <w:r w:rsidR="00894FA0" w:rsidRPr="002E30D8">
              <w:t>стартапа</w:t>
            </w:r>
            <w:proofErr w:type="spellEnd"/>
            <w:r w:rsidR="00894FA0" w:rsidRPr="002E30D8">
              <w:t xml:space="preserve"> </w:t>
            </w:r>
          </w:p>
          <w:p w14:paraId="0CC96C74" w14:textId="0897BB4A" w:rsidR="00894FA0" w:rsidRPr="002E30D8" w:rsidRDefault="00894FA0" w:rsidP="00ED6FF8">
            <w:pPr>
              <w:pStyle w:val="ae"/>
              <w:widowControl w:val="0"/>
              <w:numPr>
                <w:ilvl w:val="0"/>
                <w:numId w:val="29"/>
              </w:numPr>
              <w:tabs>
                <w:tab w:val="left" w:pos="993"/>
              </w:tabs>
              <w:ind w:left="0" w:firstLine="0"/>
              <w:jc w:val="both"/>
              <w:rPr>
                <w:rFonts w:eastAsiaTheme="minorHAnsi"/>
              </w:rPr>
            </w:pPr>
            <w:r w:rsidRPr="002E30D8">
              <w:t>Потребность в венчурном финансировании для развития компании</w:t>
            </w:r>
            <w:r w:rsidRPr="002E30D8">
              <w:rPr>
                <w:rFonts w:eastAsiaTheme="minorHAnsi"/>
              </w:rPr>
              <w:t xml:space="preserve"> </w:t>
            </w:r>
          </w:p>
          <w:p w14:paraId="7914D63E" w14:textId="7545350C" w:rsidR="00894FA0" w:rsidRPr="002E30D8" w:rsidRDefault="00894FA0" w:rsidP="00ED6FF8">
            <w:pPr>
              <w:pStyle w:val="ae"/>
              <w:widowControl w:val="0"/>
              <w:numPr>
                <w:ilvl w:val="0"/>
                <w:numId w:val="29"/>
              </w:numPr>
              <w:tabs>
                <w:tab w:val="left" w:pos="993"/>
              </w:tabs>
              <w:ind w:left="0" w:firstLine="0"/>
              <w:jc w:val="both"/>
              <w:rPr>
                <w:rFonts w:eastAsiaTheme="minorHAnsi"/>
              </w:rPr>
            </w:pPr>
            <w:r w:rsidRPr="002E30D8">
              <w:t xml:space="preserve">Высокотехнологичные IPO российских компаний. </w:t>
            </w:r>
          </w:p>
          <w:p w14:paraId="7B1116C6" w14:textId="28469D85" w:rsidR="00894FA0" w:rsidRPr="002E30D8" w:rsidRDefault="00894FA0" w:rsidP="00ED6FF8">
            <w:pPr>
              <w:pStyle w:val="ae"/>
              <w:widowControl w:val="0"/>
              <w:numPr>
                <w:ilvl w:val="0"/>
                <w:numId w:val="29"/>
              </w:numPr>
              <w:tabs>
                <w:tab w:val="left" w:pos="993"/>
              </w:tabs>
              <w:ind w:left="0" w:firstLine="0"/>
              <w:jc w:val="both"/>
              <w:rPr>
                <w:rFonts w:eastAsiaTheme="minorHAnsi"/>
              </w:rPr>
            </w:pPr>
            <w:r w:rsidRPr="002E30D8">
              <w:t>Этапы процесса мобилизации капитала</w:t>
            </w:r>
          </w:p>
          <w:p w14:paraId="0FDCB774" w14:textId="2F6BF88B" w:rsidR="00AF330E" w:rsidRPr="002E30D8" w:rsidRDefault="00894FA0" w:rsidP="00ED6FF8">
            <w:pPr>
              <w:pStyle w:val="ae"/>
              <w:widowControl w:val="0"/>
              <w:numPr>
                <w:ilvl w:val="0"/>
                <w:numId w:val="29"/>
              </w:numPr>
              <w:tabs>
                <w:tab w:val="left" w:pos="993"/>
              </w:tabs>
              <w:ind w:left="0" w:firstLine="0"/>
              <w:jc w:val="both"/>
              <w:rPr>
                <w:rFonts w:eastAsiaTheme="minorHAnsi"/>
              </w:rPr>
            </w:pPr>
            <w:r w:rsidRPr="002E30D8">
              <w:t>Генерирование потока сделок</w:t>
            </w:r>
            <w:r w:rsidR="00AF330E" w:rsidRPr="002E30D8">
              <w:t>.</w:t>
            </w:r>
          </w:p>
        </w:tc>
        <w:tc>
          <w:tcPr>
            <w:tcW w:w="1236" w:type="pct"/>
            <w:shd w:val="clear" w:color="auto" w:fill="auto"/>
          </w:tcPr>
          <w:p w14:paraId="21769D35" w14:textId="77777777" w:rsidR="00AF330E" w:rsidRPr="002E30D8" w:rsidRDefault="00AF330E" w:rsidP="00ED6FF8">
            <w:pPr>
              <w:keepNext/>
              <w:spacing w:after="0" w:line="240" w:lineRule="auto"/>
              <w:jc w:val="both"/>
              <w:rPr>
                <w:rFonts w:ascii="Times New Roman" w:hAnsi="Times New Roman" w:cs="Times New Roman"/>
                <w:sz w:val="24"/>
                <w:szCs w:val="24"/>
              </w:rPr>
            </w:pPr>
            <w:r w:rsidRPr="002E30D8">
              <w:rPr>
                <w:rFonts w:ascii="Times New Roman" w:hAnsi="Times New Roman" w:cs="Times New Roman"/>
                <w:sz w:val="24"/>
                <w:szCs w:val="24"/>
              </w:rPr>
              <w:t>Изучение основной и дополнительной литературы, законодательной базы. Подготовка к практическим занятиям</w:t>
            </w:r>
          </w:p>
        </w:tc>
      </w:tr>
      <w:tr w:rsidR="00AF330E" w:rsidRPr="002E30D8" w14:paraId="4E68F1B1" w14:textId="77777777" w:rsidTr="001C0221">
        <w:tc>
          <w:tcPr>
            <w:tcW w:w="1233" w:type="pct"/>
          </w:tcPr>
          <w:p w14:paraId="7EC83C8E" w14:textId="71210714" w:rsidR="00AF330E" w:rsidRPr="002E30D8" w:rsidRDefault="00AF330E" w:rsidP="00ED6FF8">
            <w:pPr>
              <w:spacing w:after="0" w:line="240" w:lineRule="auto"/>
              <w:jc w:val="both"/>
              <w:rPr>
                <w:rFonts w:ascii="Times New Roman" w:hAnsi="Times New Roman" w:cs="Times New Roman"/>
                <w:sz w:val="24"/>
                <w:szCs w:val="24"/>
              </w:rPr>
            </w:pPr>
            <w:r w:rsidRPr="002E30D8">
              <w:rPr>
                <w:rFonts w:ascii="Times New Roman" w:hAnsi="Times New Roman" w:cs="Times New Roman"/>
                <w:sz w:val="24"/>
                <w:szCs w:val="24"/>
              </w:rPr>
              <w:t xml:space="preserve">Тема 4. </w:t>
            </w:r>
            <w:r w:rsidR="003F5A01" w:rsidRPr="002E30D8">
              <w:rPr>
                <w:rFonts w:ascii="Times New Roman" w:hAnsi="Times New Roman" w:cs="Times New Roman"/>
                <w:sz w:val="24"/>
                <w:szCs w:val="24"/>
              </w:rPr>
              <w:t>Оценка стоимости венчурного финансирования  инновационной компании</w:t>
            </w:r>
          </w:p>
        </w:tc>
        <w:tc>
          <w:tcPr>
            <w:tcW w:w="2531" w:type="pct"/>
            <w:shd w:val="clear" w:color="auto" w:fill="auto"/>
          </w:tcPr>
          <w:p w14:paraId="3448240B" w14:textId="73A84044" w:rsidR="00E54319" w:rsidRPr="002E30D8" w:rsidRDefault="00E54319" w:rsidP="00ED6FF8">
            <w:pPr>
              <w:pStyle w:val="ae"/>
              <w:keepNext/>
              <w:numPr>
                <w:ilvl w:val="0"/>
                <w:numId w:val="3"/>
              </w:numPr>
              <w:tabs>
                <w:tab w:val="left" w:pos="0"/>
              </w:tabs>
              <w:ind w:left="0" w:firstLine="0"/>
              <w:jc w:val="both"/>
            </w:pPr>
            <w:r w:rsidRPr="002E30D8">
              <w:t xml:space="preserve">Основные методы оценки бизнеса </w:t>
            </w:r>
          </w:p>
          <w:p w14:paraId="329D47AF" w14:textId="1B26F9ED" w:rsidR="00AF330E" w:rsidRPr="002E30D8" w:rsidRDefault="00E54319" w:rsidP="00ED6FF8">
            <w:pPr>
              <w:pStyle w:val="ae"/>
              <w:keepNext/>
              <w:numPr>
                <w:ilvl w:val="0"/>
                <w:numId w:val="3"/>
              </w:numPr>
              <w:tabs>
                <w:tab w:val="left" w:pos="0"/>
              </w:tabs>
              <w:ind w:left="0" w:firstLine="0"/>
              <w:jc w:val="both"/>
            </w:pPr>
            <w:r w:rsidRPr="002E30D8">
              <w:t>Привлечение венчурных инвестиций</w:t>
            </w:r>
            <w:r w:rsidR="00AF330E" w:rsidRPr="002E30D8">
              <w:t>.</w:t>
            </w:r>
          </w:p>
          <w:p w14:paraId="56D3C78F" w14:textId="30EC52A5" w:rsidR="00AF330E" w:rsidRPr="002E30D8" w:rsidRDefault="00E54319" w:rsidP="00ED6FF8">
            <w:pPr>
              <w:pStyle w:val="ae"/>
              <w:keepNext/>
              <w:numPr>
                <w:ilvl w:val="0"/>
                <w:numId w:val="3"/>
              </w:numPr>
              <w:tabs>
                <w:tab w:val="left" w:pos="0"/>
              </w:tabs>
              <w:ind w:left="0" w:firstLine="0"/>
              <w:jc w:val="both"/>
            </w:pPr>
            <w:r w:rsidRPr="002E30D8">
              <w:t>Трудности применения метода дисконтируемых денежных потоков</w:t>
            </w:r>
            <w:r w:rsidR="00AF330E" w:rsidRPr="002E30D8">
              <w:t>.</w:t>
            </w:r>
          </w:p>
          <w:p w14:paraId="159BA1A1" w14:textId="456C031E" w:rsidR="00AF330E" w:rsidRPr="002E30D8" w:rsidRDefault="00E54319" w:rsidP="00ED6FF8">
            <w:pPr>
              <w:pStyle w:val="ae"/>
              <w:keepNext/>
              <w:numPr>
                <w:ilvl w:val="0"/>
                <w:numId w:val="3"/>
              </w:numPr>
              <w:tabs>
                <w:tab w:val="left" w:pos="0"/>
              </w:tabs>
              <w:ind w:left="0" w:firstLine="0"/>
              <w:jc w:val="both"/>
            </w:pPr>
            <w:r w:rsidRPr="002E30D8">
              <w:t>Мифы о венчурном капитале</w:t>
            </w:r>
            <w:r w:rsidR="00AF330E" w:rsidRPr="002E30D8">
              <w:t>.</w:t>
            </w:r>
          </w:p>
          <w:p w14:paraId="0E944774" w14:textId="54D52F4A" w:rsidR="00AF330E" w:rsidRPr="002E30D8" w:rsidRDefault="00E54319" w:rsidP="00ED6FF8">
            <w:pPr>
              <w:pStyle w:val="ae"/>
              <w:keepNext/>
              <w:numPr>
                <w:ilvl w:val="0"/>
                <w:numId w:val="3"/>
              </w:numPr>
              <w:tabs>
                <w:tab w:val="left" w:pos="0"/>
              </w:tabs>
              <w:ind w:left="0" w:firstLine="0"/>
              <w:jc w:val="both"/>
            </w:pPr>
            <w:r w:rsidRPr="002E30D8">
              <w:t>Поиск и оценку фондов, предлагающих венчурный капитал</w:t>
            </w:r>
            <w:r w:rsidR="00AF330E" w:rsidRPr="002E30D8">
              <w:t>.</w:t>
            </w:r>
          </w:p>
        </w:tc>
        <w:tc>
          <w:tcPr>
            <w:tcW w:w="1236" w:type="pct"/>
            <w:shd w:val="clear" w:color="auto" w:fill="auto"/>
          </w:tcPr>
          <w:p w14:paraId="6985D5D3" w14:textId="77777777" w:rsidR="00AF330E" w:rsidRPr="002E30D8" w:rsidRDefault="00AF330E" w:rsidP="00ED6FF8">
            <w:pPr>
              <w:keepNext/>
              <w:spacing w:after="0" w:line="240" w:lineRule="auto"/>
              <w:jc w:val="both"/>
              <w:rPr>
                <w:rFonts w:ascii="Times New Roman" w:hAnsi="Times New Roman" w:cs="Times New Roman"/>
                <w:sz w:val="24"/>
                <w:szCs w:val="24"/>
              </w:rPr>
            </w:pPr>
            <w:r w:rsidRPr="002E30D8">
              <w:rPr>
                <w:rFonts w:ascii="Times New Roman" w:hAnsi="Times New Roman" w:cs="Times New Roman"/>
                <w:sz w:val="24"/>
                <w:szCs w:val="24"/>
              </w:rPr>
              <w:t>Изучение основной и дополнительной литературы, законодательной базы.  Подготовка к практическим занятиям. Подготовка к дискуссии по тематике лекции.</w:t>
            </w:r>
          </w:p>
        </w:tc>
      </w:tr>
      <w:tr w:rsidR="00AF330E" w:rsidRPr="002E30D8" w14:paraId="7EFCA4F5" w14:textId="77777777" w:rsidTr="001C0221">
        <w:tc>
          <w:tcPr>
            <w:tcW w:w="1233" w:type="pct"/>
          </w:tcPr>
          <w:p w14:paraId="2B0CFEAD" w14:textId="77777777" w:rsidR="00AF330E" w:rsidRPr="002E30D8" w:rsidRDefault="00AF330E" w:rsidP="00ED6FF8">
            <w:pPr>
              <w:pStyle w:val="a3"/>
              <w:spacing w:before="0" w:beforeAutospacing="0" w:after="0" w:afterAutospacing="0"/>
              <w:jc w:val="both"/>
            </w:pPr>
            <w:r w:rsidRPr="002E30D8">
              <w:lastRenderedPageBreak/>
              <w:t>Тема 5. Управление эффективностью венчурного финансирования</w:t>
            </w:r>
          </w:p>
        </w:tc>
        <w:tc>
          <w:tcPr>
            <w:tcW w:w="2531" w:type="pct"/>
            <w:shd w:val="clear" w:color="auto" w:fill="auto"/>
          </w:tcPr>
          <w:p w14:paraId="2C92F17D" w14:textId="0EC69422" w:rsidR="00AF330E" w:rsidRPr="002E30D8" w:rsidRDefault="004A4ADF" w:rsidP="00ED6FF8">
            <w:pPr>
              <w:pStyle w:val="ae"/>
              <w:keepNext/>
              <w:numPr>
                <w:ilvl w:val="0"/>
                <w:numId w:val="18"/>
              </w:numPr>
              <w:tabs>
                <w:tab w:val="left" w:pos="100"/>
              </w:tabs>
              <w:ind w:left="0" w:firstLine="0"/>
              <w:jc w:val="both"/>
            </w:pPr>
            <w:r w:rsidRPr="002E30D8">
              <w:t>Венчурное инвестирование и «золотое сечение»</w:t>
            </w:r>
          </w:p>
          <w:p w14:paraId="1C471C8F" w14:textId="6B3819B3" w:rsidR="00AF330E" w:rsidRPr="002E30D8" w:rsidRDefault="004A4ADF" w:rsidP="00ED6FF8">
            <w:pPr>
              <w:pStyle w:val="ae"/>
              <w:keepNext/>
              <w:numPr>
                <w:ilvl w:val="0"/>
                <w:numId w:val="18"/>
              </w:numPr>
              <w:tabs>
                <w:tab w:val="left" w:pos="100"/>
              </w:tabs>
              <w:ind w:left="0" w:firstLine="0"/>
              <w:jc w:val="both"/>
            </w:pPr>
            <w:r w:rsidRPr="002E30D8">
              <w:t>Процедура отбора проектов для венчурных инвесторов</w:t>
            </w:r>
            <w:r w:rsidR="00AF330E" w:rsidRPr="002E30D8">
              <w:t>.</w:t>
            </w:r>
          </w:p>
          <w:p w14:paraId="6F1F4CC0" w14:textId="4F44ED2E" w:rsidR="00AF330E" w:rsidRPr="002E30D8" w:rsidRDefault="00141F9B" w:rsidP="00ED6FF8">
            <w:pPr>
              <w:pStyle w:val="ae"/>
              <w:keepNext/>
              <w:numPr>
                <w:ilvl w:val="0"/>
                <w:numId w:val="18"/>
              </w:numPr>
              <w:tabs>
                <w:tab w:val="left" w:pos="100"/>
              </w:tabs>
              <w:ind w:left="0" w:firstLine="0"/>
              <w:jc w:val="both"/>
            </w:pPr>
            <w:r w:rsidRPr="002E30D8">
              <w:t xml:space="preserve">Инновационное </w:t>
            </w:r>
            <w:proofErr w:type="spellStart"/>
            <w:r w:rsidRPr="002E30D8">
              <w:t>стартапы</w:t>
            </w:r>
            <w:proofErr w:type="spellEnd"/>
            <w:r w:rsidR="00AF330E" w:rsidRPr="002E30D8">
              <w:t>.</w:t>
            </w:r>
          </w:p>
          <w:p w14:paraId="4571F4C6" w14:textId="18725E14" w:rsidR="00AF330E" w:rsidRPr="002E30D8" w:rsidRDefault="004A4ADF" w:rsidP="00ED6FF8">
            <w:pPr>
              <w:pStyle w:val="ae"/>
              <w:keepNext/>
              <w:numPr>
                <w:ilvl w:val="0"/>
                <w:numId w:val="18"/>
              </w:numPr>
              <w:tabs>
                <w:tab w:val="left" w:pos="100"/>
              </w:tabs>
              <w:ind w:left="0" w:firstLine="0"/>
              <w:jc w:val="both"/>
            </w:pPr>
            <w:r w:rsidRPr="002E30D8">
              <w:t xml:space="preserve">Основные этапы отбора компаний венчурным капиталистом.  </w:t>
            </w:r>
          </w:p>
        </w:tc>
        <w:tc>
          <w:tcPr>
            <w:tcW w:w="1236" w:type="pct"/>
            <w:shd w:val="clear" w:color="auto" w:fill="auto"/>
          </w:tcPr>
          <w:p w14:paraId="3FC83742" w14:textId="77777777" w:rsidR="00AF330E" w:rsidRPr="002E30D8" w:rsidRDefault="00AF330E" w:rsidP="00ED6FF8">
            <w:pPr>
              <w:keepNext/>
              <w:spacing w:after="0" w:line="240" w:lineRule="auto"/>
              <w:jc w:val="both"/>
              <w:rPr>
                <w:rFonts w:ascii="Times New Roman" w:hAnsi="Times New Roman" w:cs="Times New Roman"/>
                <w:sz w:val="24"/>
                <w:szCs w:val="24"/>
              </w:rPr>
            </w:pPr>
            <w:r w:rsidRPr="002E30D8">
              <w:rPr>
                <w:rFonts w:ascii="Times New Roman" w:hAnsi="Times New Roman" w:cs="Times New Roman"/>
                <w:sz w:val="24"/>
                <w:szCs w:val="24"/>
              </w:rPr>
              <w:t>Изучение основной и дополнительной литературы, законодательной базы.  Подготовка к дискуссии по тематике лекции и практическим занятиям.</w:t>
            </w:r>
          </w:p>
        </w:tc>
      </w:tr>
      <w:tr w:rsidR="00AF330E" w:rsidRPr="002E30D8" w14:paraId="456D81A3" w14:textId="77777777" w:rsidTr="001C0221">
        <w:tc>
          <w:tcPr>
            <w:tcW w:w="1233" w:type="pct"/>
          </w:tcPr>
          <w:p w14:paraId="3D513DDF" w14:textId="77777777" w:rsidR="00AF330E" w:rsidRPr="002E30D8" w:rsidRDefault="00AF330E" w:rsidP="00ED6FF8">
            <w:pPr>
              <w:tabs>
                <w:tab w:val="left" w:pos="709"/>
                <w:tab w:val="left" w:pos="993"/>
              </w:tabs>
              <w:spacing w:after="0" w:line="240" w:lineRule="auto"/>
              <w:jc w:val="both"/>
              <w:rPr>
                <w:rFonts w:ascii="Times New Roman" w:hAnsi="Times New Roman" w:cs="Times New Roman"/>
                <w:sz w:val="24"/>
                <w:szCs w:val="24"/>
              </w:rPr>
            </w:pPr>
            <w:r w:rsidRPr="002E30D8">
              <w:rPr>
                <w:rFonts w:ascii="Times New Roman" w:hAnsi="Times New Roman" w:cs="Times New Roman"/>
                <w:sz w:val="24"/>
                <w:szCs w:val="24"/>
              </w:rPr>
              <w:t>Тема 6. Инновационный венчурный проект и его финансирование</w:t>
            </w:r>
          </w:p>
        </w:tc>
        <w:tc>
          <w:tcPr>
            <w:tcW w:w="2531" w:type="pct"/>
            <w:shd w:val="clear" w:color="auto" w:fill="auto"/>
          </w:tcPr>
          <w:p w14:paraId="330CCE70" w14:textId="5A2D6B06" w:rsidR="00141F9B" w:rsidRPr="002E30D8" w:rsidRDefault="00141F9B" w:rsidP="00ED6FF8">
            <w:pPr>
              <w:pStyle w:val="ae"/>
              <w:keepNext/>
              <w:numPr>
                <w:ilvl w:val="0"/>
                <w:numId w:val="32"/>
              </w:numPr>
              <w:tabs>
                <w:tab w:val="left" w:pos="383"/>
              </w:tabs>
              <w:ind w:left="0" w:firstLine="0"/>
            </w:pPr>
            <w:r w:rsidRPr="002E30D8">
              <w:t>Особенности инновационных проектов</w:t>
            </w:r>
          </w:p>
          <w:p w14:paraId="1393DB40" w14:textId="77777777" w:rsidR="00AF330E" w:rsidRPr="002E30D8" w:rsidRDefault="00141F9B" w:rsidP="00ED6FF8">
            <w:pPr>
              <w:pStyle w:val="ae"/>
              <w:keepNext/>
              <w:numPr>
                <w:ilvl w:val="0"/>
                <w:numId w:val="32"/>
              </w:numPr>
              <w:tabs>
                <w:tab w:val="left" w:pos="383"/>
              </w:tabs>
              <w:ind w:left="0" w:firstLine="0"/>
            </w:pPr>
            <w:r w:rsidRPr="002E30D8">
              <w:t xml:space="preserve">Стадии инновационного проекта </w:t>
            </w:r>
          </w:p>
          <w:p w14:paraId="696A5FFF" w14:textId="77777777" w:rsidR="00141F9B" w:rsidRPr="002E30D8" w:rsidRDefault="00141F9B" w:rsidP="00ED6FF8">
            <w:pPr>
              <w:pStyle w:val="ae"/>
              <w:keepNext/>
              <w:numPr>
                <w:ilvl w:val="0"/>
                <w:numId w:val="32"/>
              </w:numPr>
              <w:tabs>
                <w:tab w:val="left" w:pos="383"/>
              </w:tabs>
              <w:ind w:left="0" w:firstLine="0"/>
            </w:pPr>
            <w:r w:rsidRPr="002E30D8">
              <w:t>Основные процессы управления инновационным проектом</w:t>
            </w:r>
          </w:p>
          <w:p w14:paraId="5CCB87CC" w14:textId="2B068FA6" w:rsidR="00141F9B" w:rsidRPr="002E30D8" w:rsidRDefault="00141F9B" w:rsidP="00ED6FF8">
            <w:pPr>
              <w:pStyle w:val="ae"/>
              <w:keepNext/>
              <w:numPr>
                <w:ilvl w:val="0"/>
                <w:numId w:val="32"/>
              </w:numPr>
              <w:tabs>
                <w:tab w:val="left" w:pos="383"/>
              </w:tabs>
              <w:ind w:left="0" w:firstLine="0"/>
            </w:pPr>
            <w:r w:rsidRPr="002E30D8">
              <w:t>Моделирование  денежных потоков инновационного проекта</w:t>
            </w:r>
          </w:p>
        </w:tc>
        <w:tc>
          <w:tcPr>
            <w:tcW w:w="1236" w:type="pct"/>
            <w:shd w:val="clear" w:color="auto" w:fill="auto"/>
          </w:tcPr>
          <w:p w14:paraId="0725850A" w14:textId="77777777" w:rsidR="00AF330E" w:rsidRPr="002E30D8" w:rsidRDefault="00AF330E" w:rsidP="00ED6FF8">
            <w:pPr>
              <w:keepNext/>
              <w:spacing w:after="0" w:line="240" w:lineRule="auto"/>
              <w:jc w:val="both"/>
              <w:rPr>
                <w:rFonts w:ascii="Times New Roman" w:hAnsi="Times New Roman" w:cs="Times New Roman"/>
                <w:sz w:val="24"/>
                <w:szCs w:val="24"/>
              </w:rPr>
            </w:pPr>
            <w:r w:rsidRPr="002E30D8">
              <w:rPr>
                <w:rFonts w:ascii="Times New Roman" w:hAnsi="Times New Roman" w:cs="Times New Roman"/>
                <w:sz w:val="24"/>
                <w:szCs w:val="24"/>
              </w:rPr>
              <w:t xml:space="preserve">Изучение основной и дополнительной литературы, законодательной базы.  Подготовка к практическим занятиям и дискуссии. </w:t>
            </w:r>
          </w:p>
        </w:tc>
      </w:tr>
      <w:tr w:rsidR="00AF330E" w:rsidRPr="002E30D8" w14:paraId="31F6951F" w14:textId="77777777" w:rsidTr="001C0221">
        <w:tc>
          <w:tcPr>
            <w:tcW w:w="1233" w:type="pct"/>
          </w:tcPr>
          <w:p w14:paraId="15131C1D" w14:textId="77777777" w:rsidR="00AF330E" w:rsidRPr="002E30D8" w:rsidRDefault="00AF330E" w:rsidP="00ED6FF8">
            <w:pPr>
              <w:tabs>
                <w:tab w:val="left" w:pos="709"/>
                <w:tab w:val="left" w:pos="993"/>
              </w:tabs>
              <w:spacing w:after="0" w:line="240" w:lineRule="auto"/>
              <w:jc w:val="both"/>
              <w:rPr>
                <w:rFonts w:ascii="Times New Roman" w:hAnsi="Times New Roman" w:cs="Times New Roman"/>
                <w:sz w:val="24"/>
                <w:szCs w:val="24"/>
              </w:rPr>
            </w:pPr>
            <w:r w:rsidRPr="002E30D8">
              <w:rPr>
                <w:rFonts w:ascii="Times New Roman" w:hAnsi="Times New Roman" w:cs="Times New Roman"/>
                <w:sz w:val="24"/>
                <w:szCs w:val="24"/>
              </w:rPr>
              <w:t xml:space="preserve">Тема 7. Модели и механизмы венчурного финансирования  </w:t>
            </w:r>
          </w:p>
        </w:tc>
        <w:tc>
          <w:tcPr>
            <w:tcW w:w="2531" w:type="pct"/>
            <w:shd w:val="clear" w:color="auto" w:fill="auto"/>
          </w:tcPr>
          <w:p w14:paraId="192A4C78" w14:textId="7B2537D0" w:rsidR="00AF330E" w:rsidRPr="002E30D8" w:rsidRDefault="00141F9B" w:rsidP="00ED6FF8">
            <w:pPr>
              <w:pStyle w:val="ae"/>
              <w:keepNext/>
              <w:numPr>
                <w:ilvl w:val="0"/>
                <w:numId w:val="17"/>
              </w:numPr>
              <w:tabs>
                <w:tab w:val="left" w:pos="0"/>
              </w:tabs>
              <w:ind w:left="0" w:firstLine="0"/>
              <w:jc w:val="both"/>
            </w:pPr>
            <w:r w:rsidRPr="002E30D8">
              <w:t>Цели государственных программ поддержки венчурного капитала</w:t>
            </w:r>
            <w:r w:rsidR="00AF330E" w:rsidRPr="002E30D8">
              <w:t>.</w:t>
            </w:r>
          </w:p>
          <w:p w14:paraId="06C45976" w14:textId="0E539223" w:rsidR="00AF330E" w:rsidRPr="002E30D8" w:rsidRDefault="0085105B" w:rsidP="00ED6FF8">
            <w:pPr>
              <w:pStyle w:val="ae"/>
              <w:keepNext/>
              <w:numPr>
                <w:ilvl w:val="0"/>
                <w:numId w:val="17"/>
              </w:numPr>
              <w:tabs>
                <w:tab w:val="left" w:pos="0"/>
              </w:tabs>
              <w:ind w:left="0" w:firstLine="0"/>
              <w:jc w:val="both"/>
            </w:pPr>
            <w:r w:rsidRPr="002E30D8">
              <w:t>Этапы развития экосистемы венчурного капитала</w:t>
            </w:r>
            <w:r w:rsidR="00AF330E" w:rsidRPr="002E30D8">
              <w:t>.</w:t>
            </w:r>
          </w:p>
          <w:p w14:paraId="35A8AA62" w14:textId="39641113" w:rsidR="00AF330E" w:rsidRPr="002E30D8" w:rsidRDefault="0085105B" w:rsidP="00ED6FF8">
            <w:pPr>
              <w:pStyle w:val="ae"/>
              <w:keepNext/>
              <w:numPr>
                <w:ilvl w:val="0"/>
                <w:numId w:val="17"/>
              </w:numPr>
              <w:tabs>
                <w:tab w:val="left" w:pos="0"/>
              </w:tabs>
              <w:ind w:left="0" w:firstLine="0"/>
              <w:jc w:val="both"/>
            </w:pPr>
            <w:r w:rsidRPr="002E30D8">
              <w:t>Роль государства в развитии модели венчурной индустрии</w:t>
            </w:r>
            <w:r w:rsidR="00AF330E" w:rsidRPr="002E30D8">
              <w:t>.</w:t>
            </w:r>
          </w:p>
          <w:p w14:paraId="1CB592E7" w14:textId="77777777" w:rsidR="0085105B" w:rsidRPr="002E30D8" w:rsidRDefault="0085105B" w:rsidP="00ED6FF8">
            <w:pPr>
              <w:pStyle w:val="ae"/>
              <w:keepNext/>
              <w:numPr>
                <w:ilvl w:val="0"/>
                <w:numId w:val="17"/>
              </w:numPr>
              <w:tabs>
                <w:tab w:val="left" w:pos="0"/>
              </w:tabs>
              <w:ind w:left="0" w:firstLine="0"/>
              <w:jc w:val="both"/>
            </w:pPr>
            <w:r w:rsidRPr="002E30D8">
              <w:t xml:space="preserve">Модели корпоративного венчурного инвестирования </w:t>
            </w:r>
          </w:p>
          <w:p w14:paraId="2D24DAB5" w14:textId="3F054C40" w:rsidR="00AF330E" w:rsidRPr="002E30D8" w:rsidRDefault="0085105B" w:rsidP="00ED6FF8">
            <w:pPr>
              <w:pStyle w:val="ae"/>
              <w:keepNext/>
              <w:numPr>
                <w:ilvl w:val="0"/>
                <w:numId w:val="17"/>
              </w:numPr>
              <w:tabs>
                <w:tab w:val="left" w:pos="0"/>
              </w:tabs>
              <w:ind w:left="0" w:firstLine="0"/>
              <w:jc w:val="both"/>
            </w:pPr>
            <w:r w:rsidRPr="002E30D8">
              <w:t>Специфические особенности корпоративных венчурных проектов</w:t>
            </w:r>
            <w:r w:rsidR="00AF330E" w:rsidRPr="002E30D8">
              <w:t xml:space="preserve">. </w:t>
            </w:r>
          </w:p>
        </w:tc>
        <w:tc>
          <w:tcPr>
            <w:tcW w:w="1236" w:type="pct"/>
            <w:shd w:val="clear" w:color="auto" w:fill="auto"/>
          </w:tcPr>
          <w:p w14:paraId="79E71AA8" w14:textId="77777777" w:rsidR="00AF330E" w:rsidRPr="002E30D8" w:rsidRDefault="00AF330E" w:rsidP="00ED6FF8">
            <w:pPr>
              <w:keepNext/>
              <w:spacing w:after="0" w:line="240" w:lineRule="auto"/>
              <w:jc w:val="both"/>
              <w:rPr>
                <w:rFonts w:ascii="Times New Roman" w:hAnsi="Times New Roman" w:cs="Times New Roman"/>
                <w:sz w:val="24"/>
                <w:szCs w:val="24"/>
              </w:rPr>
            </w:pPr>
            <w:r w:rsidRPr="002E30D8">
              <w:rPr>
                <w:rFonts w:ascii="Times New Roman" w:hAnsi="Times New Roman" w:cs="Times New Roman"/>
                <w:sz w:val="24"/>
                <w:szCs w:val="24"/>
              </w:rPr>
              <w:t xml:space="preserve">Изучение основной и дополнительной литературы, законодательной базы.  Подготовка к практическим занятиям и дискуссии. </w:t>
            </w:r>
          </w:p>
        </w:tc>
      </w:tr>
    </w:tbl>
    <w:p w14:paraId="633A1D20" w14:textId="77777777" w:rsidR="002E30D8" w:rsidRPr="002E30D8" w:rsidRDefault="002E30D8" w:rsidP="009B48BB">
      <w:pPr>
        <w:pStyle w:val="1"/>
        <w:rPr>
          <w:sz w:val="16"/>
          <w:szCs w:val="16"/>
        </w:rPr>
      </w:pPr>
      <w:bookmarkStart w:id="16" w:name="_Toc111466454"/>
    </w:p>
    <w:p w14:paraId="4D9AEC66" w14:textId="4FC5682B" w:rsidR="00AA1AAC" w:rsidRPr="002E30D8" w:rsidRDefault="00AA1AAC" w:rsidP="009B48BB">
      <w:pPr>
        <w:pStyle w:val="1"/>
      </w:pPr>
      <w:r w:rsidRPr="002E30D8">
        <w:t>6.2. Перечень вопросов, заданий, тем для подготовки к текущему контролю</w:t>
      </w:r>
      <w:bookmarkEnd w:id="16"/>
      <w:r w:rsidRPr="002E30D8">
        <w:t xml:space="preserve"> </w:t>
      </w:r>
    </w:p>
    <w:p w14:paraId="4B6BDFF1" w14:textId="5A9B73F0" w:rsidR="00AA1AAC" w:rsidRPr="002E30D8" w:rsidRDefault="00AA1AAC" w:rsidP="00B66D44">
      <w:pPr>
        <w:widowControl w:val="0"/>
        <w:tabs>
          <w:tab w:val="left" w:pos="993"/>
        </w:tabs>
        <w:autoSpaceDE w:val="0"/>
        <w:autoSpaceDN w:val="0"/>
        <w:adjustRightInd w:val="0"/>
        <w:spacing w:after="0" w:line="360" w:lineRule="auto"/>
        <w:ind w:firstLine="709"/>
        <w:jc w:val="both"/>
        <w:rPr>
          <w:rFonts w:ascii="Times New Roman" w:hAnsi="Times New Roman" w:cs="Times New Roman"/>
          <w:b/>
          <w:sz w:val="28"/>
          <w:szCs w:val="28"/>
        </w:rPr>
      </w:pPr>
      <w:bookmarkStart w:id="17" w:name="_Toc111466455"/>
      <w:r w:rsidRPr="002E30D8">
        <w:rPr>
          <w:rStyle w:val="10"/>
          <w:rFonts w:eastAsiaTheme="minorEastAsia"/>
        </w:rPr>
        <w:t>Перечень вопросов, обсуждаемых в рамках дискуссии</w:t>
      </w:r>
      <w:bookmarkEnd w:id="17"/>
      <w:r w:rsidRPr="002E30D8">
        <w:rPr>
          <w:rFonts w:ascii="Times New Roman" w:hAnsi="Times New Roman" w:cs="Times New Roman"/>
          <w:b/>
          <w:sz w:val="28"/>
          <w:szCs w:val="28"/>
        </w:rPr>
        <w:t xml:space="preserve"> </w:t>
      </w:r>
      <w:r w:rsidRPr="002E30D8">
        <w:rPr>
          <w:rFonts w:ascii="Times New Roman" w:hAnsi="Times New Roman" w:cs="Times New Roman"/>
          <w:b/>
          <w:sz w:val="28"/>
          <w:szCs w:val="28"/>
        </w:rPr>
        <w:br/>
      </w:r>
      <w:r w:rsidR="00EC6200" w:rsidRPr="002E30D8">
        <w:rPr>
          <w:rFonts w:ascii="Times New Roman" w:hAnsi="Times New Roman" w:cs="Times New Roman"/>
          <w:b/>
          <w:sz w:val="28"/>
          <w:szCs w:val="28"/>
        </w:rPr>
        <w:t>«</w:t>
      </w:r>
      <w:r w:rsidR="0085105B" w:rsidRPr="002E30D8">
        <w:rPr>
          <w:rFonts w:ascii="Times New Roman" w:hAnsi="Times New Roman" w:cs="Times New Roman"/>
          <w:b/>
          <w:sz w:val="28"/>
          <w:szCs w:val="28"/>
        </w:rPr>
        <w:t>Роль венчурного капитала в развитии экономики</w:t>
      </w:r>
      <w:r w:rsidR="00EC6200" w:rsidRPr="002E30D8">
        <w:rPr>
          <w:rFonts w:ascii="Times New Roman" w:hAnsi="Times New Roman" w:cs="Times New Roman"/>
          <w:b/>
          <w:sz w:val="28"/>
          <w:szCs w:val="28"/>
        </w:rPr>
        <w:t>»</w:t>
      </w:r>
    </w:p>
    <w:p w14:paraId="6B853201" w14:textId="77777777" w:rsidR="0085105B" w:rsidRPr="002E30D8" w:rsidRDefault="0085105B" w:rsidP="00ED6FF8">
      <w:pPr>
        <w:pStyle w:val="ae"/>
        <w:widowControl w:val="0"/>
        <w:numPr>
          <w:ilvl w:val="0"/>
          <w:numId w:val="33"/>
        </w:numPr>
        <w:tabs>
          <w:tab w:val="left" w:pos="993"/>
        </w:tabs>
        <w:autoSpaceDE w:val="0"/>
        <w:autoSpaceDN w:val="0"/>
        <w:adjustRightInd w:val="0"/>
        <w:spacing w:line="360" w:lineRule="auto"/>
        <w:ind w:left="0" w:firstLine="709"/>
        <w:jc w:val="both"/>
        <w:rPr>
          <w:sz w:val="28"/>
          <w:szCs w:val="28"/>
        </w:rPr>
      </w:pPr>
      <w:r w:rsidRPr="002E30D8">
        <w:rPr>
          <w:sz w:val="28"/>
          <w:szCs w:val="28"/>
        </w:rPr>
        <w:t>В чем заключается ценность инновационного бизнеса и его влияние на экономику?</w:t>
      </w:r>
    </w:p>
    <w:p w14:paraId="706FD22C" w14:textId="77777777" w:rsidR="007D7E93" w:rsidRPr="002E30D8" w:rsidRDefault="0085105B" w:rsidP="00ED6FF8">
      <w:pPr>
        <w:pStyle w:val="ae"/>
        <w:widowControl w:val="0"/>
        <w:numPr>
          <w:ilvl w:val="0"/>
          <w:numId w:val="33"/>
        </w:numPr>
        <w:tabs>
          <w:tab w:val="left" w:pos="993"/>
        </w:tabs>
        <w:autoSpaceDE w:val="0"/>
        <w:autoSpaceDN w:val="0"/>
        <w:adjustRightInd w:val="0"/>
        <w:spacing w:line="360" w:lineRule="auto"/>
        <w:ind w:left="0" w:firstLine="709"/>
        <w:jc w:val="both"/>
        <w:rPr>
          <w:sz w:val="28"/>
          <w:szCs w:val="28"/>
        </w:rPr>
      </w:pPr>
      <w:r w:rsidRPr="002E30D8">
        <w:rPr>
          <w:sz w:val="28"/>
          <w:szCs w:val="28"/>
        </w:rPr>
        <w:t xml:space="preserve">Почему инвесторы, как правило, не готовы финансировать инновационные </w:t>
      </w:r>
      <w:proofErr w:type="spellStart"/>
      <w:r w:rsidRPr="002E30D8">
        <w:rPr>
          <w:sz w:val="28"/>
          <w:szCs w:val="28"/>
        </w:rPr>
        <w:t>стартапы</w:t>
      </w:r>
      <w:proofErr w:type="spellEnd"/>
      <w:r w:rsidRPr="002E30D8">
        <w:rPr>
          <w:sz w:val="28"/>
          <w:szCs w:val="28"/>
        </w:rPr>
        <w:t>?</w:t>
      </w:r>
    </w:p>
    <w:p w14:paraId="392889B2" w14:textId="77777777" w:rsidR="007D7E93" w:rsidRPr="002E30D8" w:rsidRDefault="0085105B" w:rsidP="00ED6FF8">
      <w:pPr>
        <w:pStyle w:val="ae"/>
        <w:widowControl w:val="0"/>
        <w:numPr>
          <w:ilvl w:val="0"/>
          <w:numId w:val="33"/>
        </w:numPr>
        <w:tabs>
          <w:tab w:val="left" w:pos="993"/>
        </w:tabs>
        <w:autoSpaceDE w:val="0"/>
        <w:autoSpaceDN w:val="0"/>
        <w:adjustRightInd w:val="0"/>
        <w:spacing w:line="360" w:lineRule="auto"/>
        <w:ind w:left="0" w:firstLine="709"/>
        <w:jc w:val="both"/>
        <w:rPr>
          <w:sz w:val="28"/>
          <w:szCs w:val="28"/>
        </w:rPr>
      </w:pPr>
      <w:r w:rsidRPr="002E30D8">
        <w:rPr>
          <w:sz w:val="28"/>
          <w:szCs w:val="28"/>
        </w:rPr>
        <w:t xml:space="preserve">Обоснуйте причины возникновения «долины смерти» и возможные пути ее преодоления. </w:t>
      </w:r>
    </w:p>
    <w:p w14:paraId="711884F1" w14:textId="27B28BB5" w:rsidR="0085105B" w:rsidRPr="002E30D8" w:rsidRDefault="0085105B" w:rsidP="00ED6FF8">
      <w:pPr>
        <w:pStyle w:val="ae"/>
        <w:widowControl w:val="0"/>
        <w:numPr>
          <w:ilvl w:val="0"/>
          <w:numId w:val="33"/>
        </w:numPr>
        <w:tabs>
          <w:tab w:val="left" w:pos="993"/>
        </w:tabs>
        <w:autoSpaceDE w:val="0"/>
        <w:autoSpaceDN w:val="0"/>
        <w:adjustRightInd w:val="0"/>
        <w:spacing w:line="360" w:lineRule="auto"/>
        <w:ind w:left="0" w:firstLine="709"/>
        <w:jc w:val="both"/>
        <w:rPr>
          <w:sz w:val="28"/>
          <w:szCs w:val="28"/>
        </w:rPr>
      </w:pPr>
      <w:r w:rsidRPr="002E30D8">
        <w:rPr>
          <w:sz w:val="28"/>
          <w:szCs w:val="28"/>
        </w:rPr>
        <w:t xml:space="preserve">Какова роль государства в повышении устойчивости инновационных </w:t>
      </w:r>
      <w:proofErr w:type="spellStart"/>
      <w:r w:rsidRPr="002E30D8">
        <w:rPr>
          <w:sz w:val="28"/>
          <w:szCs w:val="28"/>
        </w:rPr>
        <w:t>стартапов</w:t>
      </w:r>
      <w:proofErr w:type="spellEnd"/>
      <w:r w:rsidRPr="002E30D8">
        <w:rPr>
          <w:sz w:val="28"/>
          <w:szCs w:val="28"/>
        </w:rPr>
        <w:t>?</w:t>
      </w:r>
    </w:p>
    <w:p w14:paraId="3DFF31F9" w14:textId="07A65F6C" w:rsidR="00A36E32" w:rsidRPr="002E30D8" w:rsidRDefault="0085105B" w:rsidP="00ED6FF8">
      <w:pPr>
        <w:pStyle w:val="ae"/>
        <w:widowControl w:val="0"/>
        <w:numPr>
          <w:ilvl w:val="0"/>
          <w:numId w:val="33"/>
        </w:numPr>
        <w:tabs>
          <w:tab w:val="left" w:pos="993"/>
        </w:tabs>
        <w:autoSpaceDE w:val="0"/>
        <w:autoSpaceDN w:val="0"/>
        <w:adjustRightInd w:val="0"/>
        <w:spacing w:line="360" w:lineRule="auto"/>
        <w:ind w:left="0" w:firstLine="709"/>
        <w:jc w:val="both"/>
        <w:rPr>
          <w:sz w:val="28"/>
          <w:szCs w:val="28"/>
        </w:rPr>
      </w:pPr>
      <w:r w:rsidRPr="002E30D8">
        <w:rPr>
          <w:sz w:val="28"/>
          <w:szCs w:val="28"/>
        </w:rPr>
        <w:t>Почему венчурный капитал играет важную роль в инновационной экономике?</w:t>
      </w:r>
    </w:p>
    <w:p w14:paraId="0F1E328E" w14:textId="45A73ECF" w:rsidR="00AA1AAC" w:rsidRPr="002E30D8" w:rsidRDefault="00AA1AAC" w:rsidP="00ED6FF8">
      <w:pPr>
        <w:widowControl w:val="0"/>
        <w:tabs>
          <w:tab w:val="left" w:pos="993"/>
        </w:tabs>
        <w:autoSpaceDE w:val="0"/>
        <w:autoSpaceDN w:val="0"/>
        <w:adjustRightInd w:val="0"/>
        <w:spacing w:after="0" w:line="360" w:lineRule="auto"/>
        <w:ind w:firstLine="709"/>
        <w:jc w:val="both"/>
        <w:rPr>
          <w:rFonts w:ascii="Times New Roman" w:hAnsi="Times New Roman" w:cs="Times New Roman"/>
          <w:b/>
          <w:sz w:val="28"/>
          <w:szCs w:val="28"/>
        </w:rPr>
      </w:pPr>
      <w:r w:rsidRPr="002E30D8">
        <w:rPr>
          <w:rFonts w:ascii="Times New Roman" w:hAnsi="Times New Roman" w:cs="Times New Roman"/>
          <w:b/>
          <w:sz w:val="28"/>
          <w:szCs w:val="28"/>
        </w:rPr>
        <w:lastRenderedPageBreak/>
        <w:t xml:space="preserve">Перечень вопросов, обсуждаемых в рамках </w:t>
      </w:r>
      <w:r w:rsidR="00417838" w:rsidRPr="002E30D8">
        <w:rPr>
          <w:rFonts w:ascii="Times New Roman" w:hAnsi="Times New Roman" w:cs="Times New Roman"/>
          <w:b/>
          <w:sz w:val="28"/>
          <w:szCs w:val="28"/>
        </w:rPr>
        <w:t>дискуссии</w:t>
      </w:r>
      <w:r w:rsidRPr="002E30D8">
        <w:rPr>
          <w:rFonts w:ascii="Times New Roman" w:hAnsi="Times New Roman" w:cs="Times New Roman"/>
          <w:b/>
          <w:sz w:val="28"/>
          <w:szCs w:val="28"/>
        </w:rPr>
        <w:br/>
      </w:r>
      <w:r w:rsidR="00EC6200" w:rsidRPr="002E30D8">
        <w:rPr>
          <w:rFonts w:ascii="Times New Roman" w:hAnsi="Times New Roman" w:cs="Times New Roman"/>
          <w:b/>
          <w:sz w:val="28"/>
          <w:szCs w:val="28"/>
        </w:rPr>
        <w:t>«</w:t>
      </w:r>
      <w:r w:rsidR="007D7E93" w:rsidRPr="002E30D8">
        <w:rPr>
          <w:rFonts w:ascii="Times New Roman" w:eastAsia="Times New Roman" w:hAnsi="Times New Roman" w:cs="Times New Roman"/>
          <w:b/>
          <w:sz w:val="28"/>
          <w:szCs w:val="28"/>
        </w:rPr>
        <w:t>Венчурный бизнес как предпринимательская деятельность</w:t>
      </w:r>
      <w:r w:rsidR="00EC6200" w:rsidRPr="002E30D8">
        <w:rPr>
          <w:rFonts w:ascii="Times New Roman" w:hAnsi="Times New Roman" w:cs="Times New Roman"/>
          <w:b/>
          <w:sz w:val="28"/>
          <w:szCs w:val="28"/>
        </w:rPr>
        <w:t>»</w:t>
      </w:r>
    </w:p>
    <w:p w14:paraId="317D93B1" w14:textId="77777777" w:rsidR="007D7E93" w:rsidRPr="002E30D8" w:rsidRDefault="007D7E93" w:rsidP="00ED6FF8">
      <w:pPr>
        <w:pStyle w:val="ae"/>
        <w:numPr>
          <w:ilvl w:val="0"/>
          <w:numId w:val="4"/>
        </w:numPr>
        <w:tabs>
          <w:tab w:val="left" w:pos="993"/>
        </w:tabs>
        <w:spacing w:line="360" w:lineRule="auto"/>
        <w:ind w:left="0" w:firstLine="709"/>
        <w:jc w:val="both"/>
        <w:rPr>
          <w:sz w:val="28"/>
          <w:szCs w:val="28"/>
        </w:rPr>
      </w:pPr>
      <w:r w:rsidRPr="002E30D8">
        <w:rPr>
          <w:sz w:val="28"/>
          <w:szCs w:val="28"/>
        </w:rPr>
        <w:t xml:space="preserve">Каковы различия в толковании терминов </w:t>
      </w:r>
      <w:proofErr w:type="spellStart"/>
      <w:r w:rsidRPr="002E30D8">
        <w:rPr>
          <w:sz w:val="28"/>
          <w:szCs w:val="28"/>
        </w:rPr>
        <w:t>private</w:t>
      </w:r>
      <w:proofErr w:type="spellEnd"/>
      <w:r w:rsidRPr="002E30D8">
        <w:rPr>
          <w:sz w:val="28"/>
          <w:szCs w:val="28"/>
        </w:rPr>
        <w:t xml:space="preserve"> </w:t>
      </w:r>
      <w:proofErr w:type="spellStart"/>
      <w:r w:rsidRPr="002E30D8">
        <w:rPr>
          <w:sz w:val="28"/>
          <w:szCs w:val="28"/>
        </w:rPr>
        <w:t>equity</w:t>
      </w:r>
      <w:proofErr w:type="spellEnd"/>
      <w:r w:rsidRPr="002E30D8">
        <w:rPr>
          <w:sz w:val="28"/>
          <w:szCs w:val="28"/>
        </w:rPr>
        <w:t xml:space="preserve"> и </w:t>
      </w:r>
      <w:proofErr w:type="spellStart"/>
      <w:r w:rsidRPr="002E30D8">
        <w:rPr>
          <w:sz w:val="28"/>
          <w:szCs w:val="28"/>
        </w:rPr>
        <w:t>venture</w:t>
      </w:r>
      <w:proofErr w:type="spellEnd"/>
      <w:r w:rsidRPr="002E30D8">
        <w:rPr>
          <w:sz w:val="28"/>
          <w:szCs w:val="28"/>
        </w:rPr>
        <w:t xml:space="preserve"> </w:t>
      </w:r>
      <w:proofErr w:type="spellStart"/>
      <w:r w:rsidRPr="002E30D8">
        <w:rPr>
          <w:sz w:val="28"/>
          <w:szCs w:val="28"/>
        </w:rPr>
        <w:t>capital</w:t>
      </w:r>
      <w:proofErr w:type="spellEnd"/>
      <w:r w:rsidRPr="002E30D8">
        <w:rPr>
          <w:sz w:val="28"/>
          <w:szCs w:val="28"/>
        </w:rPr>
        <w:t xml:space="preserve">? </w:t>
      </w:r>
    </w:p>
    <w:p w14:paraId="328281F1" w14:textId="77777777" w:rsidR="007D7E93" w:rsidRPr="002E30D8" w:rsidRDefault="007D7E93" w:rsidP="00ED6FF8">
      <w:pPr>
        <w:pStyle w:val="ae"/>
        <w:numPr>
          <w:ilvl w:val="0"/>
          <w:numId w:val="4"/>
        </w:numPr>
        <w:tabs>
          <w:tab w:val="left" w:pos="993"/>
        </w:tabs>
        <w:spacing w:line="360" w:lineRule="auto"/>
        <w:ind w:left="0" w:firstLine="709"/>
        <w:jc w:val="both"/>
        <w:rPr>
          <w:sz w:val="28"/>
          <w:szCs w:val="28"/>
        </w:rPr>
      </w:pPr>
      <w:r w:rsidRPr="002E30D8">
        <w:rPr>
          <w:sz w:val="28"/>
          <w:szCs w:val="28"/>
        </w:rPr>
        <w:t xml:space="preserve">Охарактеризуйте прозрачные структуры венчурного капитала. </w:t>
      </w:r>
    </w:p>
    <w:p w14:paraId="598B5B51" w14:textId="77777777" w:rsidR="007D7E93" w:rsidRPr="002E30D8" w:rsidRDefault="007D7E93" w:rsidP="00ED6FF8">
      <w:pPr>
        <w:pStyle w:val="ae"/>
        <w:numPr>
          <w:ilvl w:val="0"/>
          <w:numId w:val="4"/>
        </w:numPr>
        <w:tabs>
          <w:tab w:val="left" w:pos="993"/>
        </w:tabs>
        <w:spacing w:line="360" w:lineRule="auto"/>
        <w:ind w:left="0" w:firstLine="709"/>
        <w:jc w:val="both"/>
        <w:rPr>
          <w:sz w:val="28"/>
          <w:szCs w:val="28"/>
        </w:rPr>
      </w:pPr>
      <w:r w:rsidRPr="002E30D8">
        <w:rPr>
          <w:sz w:val="28"/>
          <w:szCs w:val="28"/>
        </w:rPr>
        <w:t xml:space="preserve">Каковы цели структурирования венчурного фонда? </w:t>
      </w:r>
    </w:p>
    <w:p w14:paraId="14D670AB" w14:textId="3FE6C917" w:rsidR="00D40AA6" w:rsidRPr="002E30D8" w:rsidRDefault="007D7E93" w:rsidP="00ED6FF8">
      <w:pPr>
        <w:pStyle w:val="ae"/>
        <w:numPr>
          <w:ilvl w:val="0"/>
          <w:numId w:val="4"/>
        </w:numPr>
        <w:tabs>
          <w:tab w:val="left" w:pos="993"/>
        </w:tabs>
        <w:spacing w:line="360" w:lineRule="auto"/>
        <w:ind w:left="0" w:firstLine="709"/>
        <w:jc w:val="both"/>
        <w:rPr>
          <w:sz w:val="28"/>
          <w:szCs w:val="28"/>
        </w:rPr>
      </w:pPr>
      <w:r w:rsidRPr="002E30D8">
        <w:rPr>
          <w:sz w:val="28"/>
          <w:szCs w:val="28"/>
        </w:rPr>
        <w:t>В чем специфика институциональных источников венчурного капитала</w:t>
      </w:r>
      <w:r w:rsidR="009338E3" w:rsidRPr="002E30D8">
        <w:rPr>
          <w:sz w:val="28"/>
          <w:szCs w:val="28"/>
        </w:rPr>
        <w:t>.</w:t>
      </w:r>
    </w:p>
    <w:p w14:paraId="01AD13DC" w14:textId="0320ECA4" w:rsidR="008C548B" w:rsidRPr="002E30D8" w:rsidRDefault="008C548B" w:rsidP="00ED6FF8">
      <w:pPr>
        <w:widowControl w:val="0"/>
        <w:tabs>
          <w:tab w:val="left" w:pos="993"/>
        </w:tabs>
        <w:autoSpaceDE w:val="0"/>
        <w:autoSpaceDN w:val="0"/>
        <w:adjustRightInd w:val="0"/>
        <w:spacing w:after="0" w:line="360" w:lineRule="auto"/>
        <w:ind w:firstLine="709"/>
        <w:jc w:val="both"/>
        <w:rPr>
          <w:rFonts w:ascii="Times New Roman" w:hAnsi="Times New Roman" w:cs="Times New Roman"/>
          <w:sz w:val="28"/>
          <w:szCs w:val="28"/>
        </w:rPr>
      </w:pPr>
      <w:bookmarkStart w:id="18" w:name="_Hlk25592648"/>
      <w:r w:rsidRPr="002E30D8">
        <w:rPr>
          <w:rFonts w:ascii="Times New Roman" w:hAnsi="Times New Roman" w:cs="Times New Roman"/>
          <w:b/>
          <w:sz w:val="28"/>
          <w:szCs w:val="28"/>
        </w:rPr>
        <w:t xml:space="preserve">Перечень вопросов, обсуждаемых в рамках </w:t>
      </w:r>
      <w:r w:rsidR="00417838" w:rsidRPr="002E30D8">
        <w:rPr>
          <w:rFonts w:ascii="Times New Roman" w:hAnsi="Times New Roman" w:cs="Times New Roman"/>
          <w:b/>
          <w:sz w:val="28"/>
          <w:szCs w:val="28"/>
        </w:rPr>
        <w:t>дискуссии</w:t>
      </w:r>
      <w:r w:rsidR="00B66D44" w:rsidRPr="002E30D8">
        <w:rPr>
          <w:rFonts w:ascii="Times New Roman" w:hAnsi="Times New Roman" w:cs="Times New Roman"/>
          <w:b/>
          <w:sz w:val="28"/>
          <w:szCs w:val="28"/>
        </w:rPr>
        <w:t xml:space="preserve"> </w:t>
      </w:r>
      <w:r w:rsidR="00EC6200" w:rsidRPr="002E30D8">
        <w:rPr>
          <w:rFonts w:ascii="Times New Roman" w:hAnsi="Times New Roman" w:cs="Times New Roman"/>
          <w:b/>
          <w:sz w:val="28"/>
          <w:szCs w:val="28"/>
        </w:rPr>
        <w:t>«</w:t>
      </w:r>
      <w:r w:rsidR="007D7E93" w:rsidRPr="002E30D8">
        <w:rPr>
          <w:rFonts w:ascii="Times New Roman" w:eastAsia="Times New Roman" w:hAnsi="Times New Roman" w:cs="Times New Roman"/>
          <w:b/>
          <w:sz w:val="28"/>
          <w:szCs w:val="28"/>
        </w:rPr>
        <w:t>Организация финансирования инновационной деятельности</w:t>
      </w:r>
      <w:r w:rsidR="00EC6200" w:rsidRPr="002E30D8">
        <w:rPr>
          <w:rFonts w:ascii="Times New Roman" w:hAnsi="Times New Roman" w:cs="Times New Roman"/>
          <w:b/>
          <w:sz w:val="28"/>
          <w:szCs w:val="28"/>
        </w:rPr>
        <w:t>»</w:t>
      </w:r>
    </w:p>
    <w:p w14:paraId="44296C27" w14:textId="77777777" w:rsidR="007D7E93" w:rsidRPr="002E30D8" w:rsidRDefault="007D7E93" w:rsidP="00ED6FF8">
      <w:pPr>
        <w:pStyle w:val="ae"/>
        <w:widowControl w:val="0"/>
        <w:numPr>
          <w:ilvl w:val="0"/>
          <w:numId w:val="8"/>
        </w:numPr>
        <w:tabs>
          <w:tab w:val="left" w:pos="317"/>
          <w:tab w:val="left" w:pos="993"/>
        </w:tabs>
        <w:spacing w:line="360" w:lineRule="auto"/>
        <w:ind w:left="0" w:firstLine="709"/>
        <w:jc w:val="both"/>
        <w:rPr>
          <w:sz w:val="28"/>
          <w:szCs w:val="28"/>
        </w:rPr>
      </w:pPr>
      <w:r w:rsidRPr="002E30D8">
        <w:rPr>
          <w:sz w:val="28"/>
          <w:szCs w:val="28"/>
        </w:rPr>
        <w:t>Каковы правила процесса венчурного инвестирования с позиции инвестируемой компании?</w:t>
      </w:r>
    </w:p>
    <w:p w14:paraId="62006D71" w14:textId="77777777" w:rsidR="007D7E93" w:rsidRPr="002E30D8" w:rsidRDefault="007D7E93" w:rsidP="00ED6FF8">
      <w:pPr>
        <w:pStyle w:val="ae"/>
        <w:widowControl w:val="0"/>
        <w:numPr>
          <w:ilvl w:val="0"/>
          <w:numId w:val="8"/>
        </w:numPr>
        <w:tabs>
          <w:tab w:val="left" w:pos="317"/>
          <w:tab w:val="left" w:pos="993"/>
        </w:tabs>
        <w:spacing w:line="360" w:lineRule="auto"/>
        <w:ind w:left="0" w:firstLine="709"/>
        <w:jc w:val="both"/>
        <w:rPr>
          <w:sz w:val="28"/>
          <w:szCs w:val="28"/>
        </w:rPr>
      </w:pPr>
      <w:r w:rsidRPr="002E30D8">
        <w:rPr>
          <w:sz w:val="28"/>
          <w:szCs w:val="28"/>
        </w:rPr>
        <w:t xml:space="preserve">В чем состоит выигрыш инвестора? </w:t>
      </w:r>
    </w:p>
    <w:p w14:paraId="25606446" w14:textId="77777777" w:rsidR="007D7E93" w:rsidRPr="002E30D8" w:rsidRDefault="007D7E93" w:rsidP="00ED6FF8">
      <w:pPr>
        <w:pStyle w:val="ae"/>
        <w:widowControl w:val="0"/>
        <w:numPr>
          <w:ilvl w:val="0"/>
          <w:numId w:val="8"/>
        </w:numPr>
        <w:tabs>
          <w:tab w:val="left" w:pos="317"/>
          <w:tab w:val="left" w:pos="993"/>
        </w:tabs>
        <w:spacing w:line="360" w:lineRule="auto"/>
        <w:ind w:left="0" w:firstLine="709"/>
        <w:jc w:val="both"/>
        <w:rPr>
          <w:sz w:val="28"/>
          <w:szCs w:val="28"/>
        </w:rPr>
      </w:pPr>
      <w:r w:rsidRPr="002E30D8">
        <w:rPr>
          <w:sz w:val="28"/>
          <w:szCs w:val="28"/>
        </w:rPr>
        <w:t xml:space="preserve">В чем состоит выигрыш управляющих фондом? </w:t>
      </w:r>
    </w:p>
    <w:p w14:paraId="614A58DB" w14:textId="7DF3A785" w:rsidR="005D0B0B" w:rsidRPr="002E30D8" w:rsidRDefault="007D7E93" w:rsidP="00ED6FF8">
      <w:pPr>
        <w:pStyle w:val="ae"/>
        <w:widowControl w:val="0"/>
        <w:numPr>
          <w:ilvl w:val="0"/>
          <w:numId w:val="8"/>
        </w:numPr>
        <w:tabs>
          <w:tab w:val="left" w:pos="317"/>
          <w:tab w:val="left" w:pos="993"/>
        </w:tabs>
        <w:spacing w:line="360" w:lineRule="auto"/>
        <w:ind w:left="0" w:firstLine="709"/>
        <w:jc w:val="both"/>
        <w:rPr>
          <w:sz w:val="28"/>
          <w:szCs w:val="28"/>
        </w:rPr>
      </w:pPr>
      <w:r w:rsidRPr="002E30D8">
        <w:rPr>
          <w:sz w:val="28"/>
          <w:szCs w:val="28"/>
        </w:rPr>
        <w:t xml:space="preserve">В чем особенности финансирования </w:t>
      </w:r>
      <w:proofErr w:type="spellStart"/>
      <w:r w:rsidRPr="002E30D8">
        <w:rPr>
          <w:sz w:val="28"/>
          <w:szCs w:val="28"/>
        </w:rPr>
        <w:t>стартапа</w:t>
      </w:r>
      <w:proofErr w:type="spellEnd"/>
      <w:r w:rsidRPr="002E30D8">
        <w:rPr>
          <w:sz w:val="28"/>
          <w:szCs w:val="28"/>
        </w:rPr>
        <w:t>?</w:t>
      </w:r>
    </w:p>
    <w:bookmarkEnd w:id="18"/>
    <w:p w14:paraId="7C3FA1D2" w14:textId="17A864B5" w:rsidR="009B00AD" w:rsidRPr="002E30D8" w:rsidRDefault="009B00AD" w:rsidP="00ED6FF8">
      <w:pPr>
        <w:widowControl w:val="0"/>
        <w:tabs>
          <w:tab w:val="left" w:pos="993"/>
        </w:tabs>
        <w:autoSpaceDE w:val="0"/>
        <w:autoSpaceDN w:val="0"/>
        <w:adjustRightInd w:val="0"/>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b/>
          <w:sz w:val="28"/>
          <w:szCs w:val="28"/>
        </w:rPr>
        <w:t>Перечень вопросов, обсуждаемых в рамках дискуссии «</w:t>
      </w:r>
      <w:r w:rsidR="00423853" w:rsidRPr="002E30D8">
        <w:rPr>
          <w:rFonts w:ascii="Times New Roman" w:hAnsi="Times New Roman" w:cs="Times New Roman"/>
          <w:b/>
          <w:sz w:val="28"/>
          <w:szCs w:val="28"/>
        </w:rPr>
        <w:t xml:space="preserve">Оценка стоимости инновационной компании и доли </w:t>
      </w:r>
      <w:r w:rsidR="00A850F9" w:rsidRPr="002E30D8">
        <w:rPr>
          <w:rFonts w:ascii="Times New Roman" w:hAnsi="Times New Roman" w:cs="Times New Roman"/>
          <w:b/>
          <w:sz w:val="28"/>
          <w:szCs w:val="28"/>
        </w:rPr>
        <w:t>в венчурные финансирования</w:t>
      </w:r>
      <w:r w:rsidRPr="002E30D8">
        <w:rPr>
          <w:rFonts w:ascii="Times New Roman" w:hAnsi="Times New Roman" w:cs="Times New Roman"/>
          <w:b/>
          <w:sz w:val="28"/>
          <w:szCs w:val="28"/>
        </w:rPr>
        <w:t>»</w:t>
      </w:r>
    </w:p>
    <w:p w14:paraId="12CA73C1" w14:textId="77777777" w:rsidR="00423853" w:rsidRPr="002E30D8" w:rsidRDefault="00423853" w:rsidP="00ED6FF8">
      <w:pPr>
        <w:pStyle w:val="ae"/>
        <w:numPr>
          <w:ilvl w:val="0"/>
          <w:numId w:val="19"/>
        </w:numPr>
        <w:tabs>
          <w:tab w:val="left" w:pos="993"/>
        </w:tabs>
        <w:spacing w:line="360" w:lineRule="auto"/>
        <w:ind w:left="0" w:firstLine="709"/>
        <w:jc w:val="both"/>
        <w:rPr>
          <w:sz w:val="28"/>
          <w:szCs w:val="28"/>
        </w:rPr>
      </w:pPr>
      <w:r w:rsidRPr="002E30D8">
        <w:rPr>
          <w:sz w:val="28"/>
          <w:szCs w:val="28"/>
        </w:rPr>
        <w:t xml:space="preserve">Какой метод оценки компании наиболее адекватный? </w:t>
      </w:r>
    </w:p>
    <w:p w14:paraId="065C0EFD" w14:textId="54E5D54E" w:rsidR="00423853" w:rsidRPr="002E30D8" w:rsidRDefault="00A850F9" w:rsidP="00ED6FF8">
      <w:pPr>
        <w:pStyle w:val="ae"/>
        <w:numPr>
          <w:ilvl w:val="0"/>
          <w:numId w:val="19"/>
        </w:numPr>
        <w:tabs>
          <w:tab w:val="left" w:pos="993"/>
        </w:tabs>
        <w:spacing w:line="360" w:lineRule="auto"/>
        <w:ind w:left="0" w:firstLine="709"/>
        <w:jc w:val="both"/>
        <w:rPr>
          <w:sz w:val="28"/>
          <w:szCs w:val="28"/>
        </w:rPr>
      </w:pPr>
      <w:proofErr w:type="gramStart"/>
      <w:r w:rsidRPr="002E30D8">
        <w:rPr>
          <w:sz w:val="28"/>
          <w:szCs w:val="28"/>
        </w:rPr>
        <w:t>Какие показатели</w:t>
      </w:r>
      <w:proofErr w:type="gramEnd"/>
      <w:r w:rsidR="00423853" w:rsidRPr="002E30D8">
        <w:rPr>
          <w:sz w:val="28"/>
          <w:szCs w:val="28"/>
        </w:rPr>
        <w:t xml:space="preserve"> наиболее подходящие для венчурных компаний при осуществлении оценки методом мультипликаторов? </w:t>
      </w:r>
    </w:p>
    <w:p w14:paraId="5BBE43DA" w14:textId="77777777" w:rsidR="00423853" w:rsidRPr="002E30D8" w:rsidRDefault="00423853" w:rsidP="00ED6FF8">
      <w:pPr>
        <w:pStyle w:val="ae"/>
        <w:numPr>
          <w:ilvl w:val="0"/>
          <w:numId w:val="19"/>
        </w:numPr>
        <w:tabs>
          <w:tab w:val="left" w:pos="993"/>
        </w:tabs>
        <w:spacing w:line="360" w:lineRule="auto"/>
        <w:ind w:left="0" w:firstLine="709"/>
        <w:jc w:val="both"/>
        <w:rPr>
          <w:sz w:val="28"/>
          <w:szCs w:val="28"/>
        </w:rPr>
      </w:pPr>
      <w:r w:rsidRPr="002E30D8">
        <w:rPr>
          <w:sz w:val="28"/>
          <w:szCs w:val="28"/>
        </w:rPr>
        <w:t xml:space="preserve">В чем заключаются трудности применения метода дисконтируемых денежных потоков? </w:t>
      </w:r>
    </w:p>
    <w:p w14:paraId="70498B0C" w14:textId="145D4D16" w:rsidR="00423853" w:rsidRPr="002E30D8" w:rsidRDefault="00423853" w:rsidP="00ED6FF8">
      <w:pPr>
        <w:pStyle w:val="ae"/>
        <w:numPr>
          <w:ilvl w:val="0"/>
          <w:numId w:val="19"/>
        </w:numPr>
        <w:tabs>
          <w:tab w:val="left" w:pos="993"/>
        </w:tabs>
        <w:spacing w:line="360" w:lineRule="auto"/>
        <w:ind w:left="0" w:firstLine="709"/>
        <w:jc w:val="both"/>
        <w:rPr>
          <w:sz w:val="28"/>
          <w:szCs w:val="28"/>
        </w:rPr>
      </w:pPr>
      <w:r w:rsidRPr="002E30D8">
        <w:rPr>
          <w:sz w:val="28"/>
          <w:szCs w:val="28"/>
        </w:rPr>
        <w:t xml:space="preserve">Какие мифы существуют о венчурном капитале? </w:t>
      </w:r>
    </w:p>
    <w:p w14:paraId="54A6A46C" w14:textId="77777777" w:rsidR="00423853" w:rsidRPr="002E30D8" w:rsidRDefault="00423853" w:rsidP="00ED6FF8">
      <w:pPr>
        <w:pStyle w:val="ae"/>
        <w:numPr>
          <w:ilvl w:val="0"/>
          <w:numId w:val="19"/>
        </w:numPr>
        <w:tabs>
          <w:tab w:val="left" w:pos="993"/>
        </w:tabs>
        <w:spacing w:line="360" w:lineRule="auto"/>
        <w:ind w:left="0" w:firstLine="709"/>
        <w:jc w:val="both"/>
        <w:rPr>
          <w:sz w:val="28"/>
          <w:szCs w:val="28"/>
        </w:rPr>
      </w:pPr>
      <w:r w:rsidRPr="002E30D8">
        <w:rPr>
          <w:sz w:val="28"/>
          <w:szCs w:val="28"/>
        </w:rPr>
        <w:t xml:space="preserve">Как определить время, требуемое для привлечения венчурного капитала? </w:t>
      </w:r>
    </w:p>
    <w:p w14:paraId="0B187CAE" w14:textId="77777777" w:rsidR="00423853" w:rsidRPr="002E30D8" w:rsidRDefault="00423853" w:rsidP="00ED6FF8">
      <w:pPr>
        <w:pStyle w:val="ae"/>
        <w:numPr>
          <w:ilvl w:val="0"/>
          <w:numId w:val="19"/>
        </w:numPr>
        <w:tabs>
          <w:tab w:val="left" w:pos="993"/>
        </w:tabs>
        <w:spacing w:line="360" w:lineRule="auto"/>
        <w:ind w:left="0" w:firstLine="709"/>
        <w:jc w:val="both"/>
        <w:rPr>
          <w:sz w:val="28"/>
          <w:szCs w:val="28"/>
        </w:rPr>
      </w:pPr>
      <w:r w:rsidRPr="002E30D8">
        <w:rPr>
          <w:sz w:val="28"/>
          <w:szCs w:val="28"/>
        </w:rPr>
        <w:t xml:space="preserve">На какие моменты следует обратить внимание при проверке прошлого фонда и управляющей компании? </w:t>
      </w:r>
    </w:p>
    <w:p w14:paraId="3DDB7E1D" w14:textId="7D704E64" w:rsidR="00B64137" w:rsidRPr="002E30D8" w:rsidRDefault="00423853" w:rsidP="00ED6FF8">
      <w:pPr>
        <w:pStyle w:val="ae"/>
        <w:widowControl w:val="0"/>
        <w:numPr>
          <w:ilvl w:val="0"/>
          <w:numId w:val="19"/>
        </w:numPr>
        <w:tabs>
          <w:tab w:val="left" w:pos="993"/>
        </w:tabs>
        <w:spacing w:line="360" w:lineRule="auto"/>
        <w:ind w:left="0" w:firstLine="709"/>
        <w:jc w:val="both"/>
        <w:rPr>
          <w:sz w:val="28"/>
          <w:szCs w:val="28"/>
        </w:rPr>
      </w:pPr>
      <w:r w:rsidRPr="002E30D8">
        <w:rPr>
          <w:sz w:val="28"/>
          <w:szCs w:val="28"/>
        </w:rPr>
        <w:t>Как проводить поиск и оценку фондов, предлагающих венчурный капитал?</w:t>
      </w:r>
    </w:p>
    <w:p w14:paraId="2881F59B" w14:textId="6DB6797F" w:rsidR="00626FEB" w:rsidRPr="002E30D8" w:rsidRDefault="00626FEB" w:rsidP="00ED6FF8">
      <w:pPr>
        <w:pStyle w:val="ae"/>
        <w:widowControl w:val="0"/>
        <w:tabs>
          <w:tab w:val="left" w:pos="317"/>
          <w:tab w:val="left" w:pos="993"/>
        </w:tabs>
        <w:spacing w:line="360" w:lineRule="auto"/>
        <w:ind w:left="0" w:firstLine="709"/>
        <w:jc w:val="both"/>
        <w:rPr>
          <w:b/>
          <w:sz w:val="28"/>
          <w:szCs w:val="28"/>
        </w:rPr>
      </w:pPr>
      <w:r w:rsidRPr="002E30D8">
        <w:rPr>
          <w:b/>
          <w:sz w:val="28"/>
          <w:szCs w:val="28"/>
        </w:rPr>
        <w:t xml:space="preserve">Перечень вопросов, обсуждаемых в рамках дискуссии </w:t>
      </w:r>
      <w:r w:rsidRPr="002E30D8">
        <w:rPr>
          <w:b/>
          <w:sz w:val="28"/>
          <w:szCs w:val="28"/>
        </w:rPr>
        <w:br/>
        <w:t>«</w:t>
      </w:r>
      <w:r w:rsidR="00423853" w:rsidRPr="002E30D8">
        <w:rPr>
          <w:b/>
          <w:sz w:val="28"/>
          <w:szCs w:val="28"/>
        </w:rPr>
        <w:t>Управление эффективностью венчурного финансирования</w:t>
      </w:r>
      <w:r w:rsidRPr="002E30D8">
        <w:rPr>
          <w:b/>
          <w:sz w:val="28"/>
          <w:szCs w:val="28"/>
        </w:rPr>
        <w:t>»</w:t>
      </w:r>
    </w:p>
    <w:p w14:paraId="35EDDF12" w14:textId="77777777" w:rsidR="00423853" w:rsidRPr="002E30D8" w:rsidRDefault="00423853" w:rsidP="00ED6FF8">
      <w:pPr>
        <w:pStyle w:val="ae"/>
        <w:numPr>
          <w:ilvl w:val="0"/>
          <w:numId w:val="9"/>
        </w:numPr>
        <w:tabs>
          <w:tab w:val="left" w:pos="993"/>
        </w:tabs>
        <w:spacing w:line="360" w:lineRule="auto"/>
        <w:ind w:left="0" w:firstLine="709"/>
        <w:jc w:val="both"/>
        <w:rPr>
          <w:sz w:val="28"/>
          <w:szCs w:val="28"/>
        </w:rPr>
      </w:pPr>
      <w:r w:rsidRPr="002E30D8">
        <w:rPr>
          <w:sz w:val="28"/>
          <w:szCs w:val="28"/>
        </w:rPr>
        <w:t xml:space="preserve">Как действия венчурных инвесторов можно охарактеризовать с позиций ценностно ориентированного менеджмента? </w:t>
      </w:r>
    </w:p>
    <w:p w14:paraId="50E087E5" w14:textId="77777777" w:rsidR="00423853" w:rsidRPr="002E30D8" w:rsidRDefault="00423853" w:rsidP="00ED6FF8">
      <w:pPr>
        <w:pStyle w:val="ae"/>
        <w:numPr>
          <w:ilvl w:val="0"/>
          <w:numId w:val="9"/>
        </w:numPr>
        <w:tabs>
          <w:tab w:val="left" w:pos="993"/>
        </w:tabs>
        <w:spacing w:line="360" w:lineRule="auto"/>
        <w:ind w:left="0" w:firstLine="709"/>
        <w:jc w:val="both"/>
        <w:rPr>
          <w:sz w:val="28"/>
          <w:szCs w:val="28"/>
        </w:rPr>
      </w:pPr>
      <w:r w:rsidRPr="002E30D8">
        <w:rPr>
          <w:sz w:val="28"/>
          <w:szCs w:val="28"/>
        </w:rPr>
        <w:lastRenderedPageBreak/>
        <w:t>Какие факторы наиболее важны для каждого типа при отборе компаний и почему?</w:t>
      </w:r>
    </w:p>
    <w:p w14:paraId="3EE0FD39" w14:textId="77777777" w:rsidR="00423853" w:rsidRPr="002E30D8" w:rsidRDefault="00423853" w:rsidP="00ED6FF8">
      <w:pPr>
        <w:pStyle w:val="ae"/>
        <w:numPr>
          <w:ilvl w:val="0"/>
          <w:numId w:val="9"/>
        </w:numPr>
        <w:tabs>
          <w:tab w:val="left" w:pos="993"/>
        </w:tabs>
        <w:spacing w:line="360" w:lineRule="auto"/>
        <w:ind w:left="0" w:firstLine="709"/>
        <w:jc w:val="both"/>
        <w:rPr>
          <w:sz w:val="28"/>
          <w:szCs w:val="28"/>
        </w:rPr>
      </w:pPr>
      <w:r w:rsidRPr="002E30D8">
        <w:rPr>
          <w:sz w:val="28"/>
          <w:szCs w:val="28"/>
        </w:rPr>
        <w:t xml:space="preserve">Почему для венчурных инвесторов процедура отбора проектов имеет такое важное значение? </w:t>
      </w:r>
    </w:p>
    <w:p w14:paraId="441F946C" w14:textId="010BEDAC" w:rsidR="009B00AD" w:rsidRPr="002E30D8" w:rsidRDefault="00423853" w:rsidP="00ED6FF8">
      <w:pPr>
        <w:pStyle w:val="ae"/>
        <w:numPr>
          <w:ilvl w:val="0"/>
          <w:numId w:val="9"/>
        </w:numPr>
        <w:tabs>
          <w:tab w:val="left" w:pos="993"/>
        </w:tabs>
        <w:spacing w:line="360" w:lineRule="auto"/>
        <w:ind w:left="0" w:firstLine="709"/>
        <w:jc w:val="both"/>
        <w:rPr>
          <w:sz w:val="28"/>
          <w:szCs w:val="28"/>
        </w:rPr>
      </w:pPr>
      <w:r w:rsidRPr="002E30D8">
        <w:rPr>
          <w:sz w:val="28"/>
          <w:szCs w:val="28"/>
        </w:rPr>
        <w:t xml:space="preserve">Как инновационному </w:t>
      </w:r>
      <w:proofErr w:type="spellStart"/>
      <w:r w:rsidRPr="002E30D8">
        <w:rPr>
          <w:sz w:val="28"/>
          <w:szCs w:val="28"/>
        </w:rPr>
        <w:t>стартапу</w:t>
      </w:r>
      <w:proofErr w:type="spellEnd"/>
      <w:r w:rsidRPr="002E30D8">
        <w:rPr>
          <w:sz w:val="28"/>
          <w:szCs w:val="28"/>
        </w:rPr>
        <w:t xml:space="preserve"> увеличить свои шансы на попадание в портфель венчурного инвестора? </w:t>
      </w:r>
    </w:p>
    <w:p w14:paraId="0A8DBA58" w14:textId="28A7FD94" w:rsidR="003372A9" w:rsidRPr="002E30D8" w:rsidRDefault="003372A9" w:rsidP="00ED6FF8">
      <w:pPr>
        <w:pStyle w:val="ae"/>
        <w:widowControl w:val="0"/>
        <w:tabs>
          <w:tab w:val="left" w:pos="317"/>
          <w:tab w:val="left" w:pos="993"/>
        </w:tabs>
        <w:spacing w:line="360" w:lineRule="auto"/>
        <w:ind w:left="0" w:firstLine="709"/>
        <w:jc w:val="both"/>
        <w:rPr>
          <w:b/>
          <w:sz w:val="28"/>
          <w:szCs w:val="28"/>
        </w:rPr>
      </w:pPr>
      <w:r w:rsidRPr="002E30D8">
        <w:rPr>
          <w:b/>
          <w:sz w:val="28"/>
          <w:szCs w:val="28"/>
        </w:rPr>
        <w:t xml:space="preserve">Перечень вопросов, обсуждаемых в рамках дискуссии </w:t>
      </w:r>
      <w:r w:rsidRPr="002E30D8">
        <w:rPr>
          <w:b/>
          <w:sz w:val="28"/>
          <w:szCs w:val="28"/>
        </w:rPr>
        <w:br/>
        <w:t>«</w:t>
      </w:r>
      <w:r w:rsidR="00423853" w:rsidRPr="002E30D8">
        <w:rPr>
          <w:b/>
          <w:sz w:val="28"/>
          <w:szCs w:val="28"/>
        </w:rPr>
        <w:t>Инновационный венчурный проект и его финансирование</w:t>
      </w:r>
      <w:r w:rsidRPr="002E30D8">
        <w:rPr>
          <w:b/>
          <w:sz w:val="28"/>
          <w:szCs w:val="28"/>
        </w:rPr>
        <w:t>»</w:t>
      </w:r>
    </w:p>
    <w:p w14:paraId="26DBC3ED" w14:textId="77777777" w:rsidR="00423853" w:rsidRPr="002E30D8" w:rsidRDefault="00423853" w:rsidP="00ED6FF8">
      <w:pPr>
        <w:tabs>
          <w:tab w:val="left" w:pos="993"/>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 xml:space="preserve">В чем заключаются особенности инновационных проектов? </w:t>
      </w:r>
    </w:p>
    <w:p w14:paraId="6DEA1513" w14:textId="77777777" w:rsidR="00C7284E" w:rsidRPr="002E30D8" w:rsidRDefault="00423853" w:rsidP="00ED6FF8">
      <w:pPr>
        <w:tabs>
          <w:tab w:val="left" w:pos="993"/>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 xml:space="preserve">Какой отрезок его жизненного цикла наиболее интересен для венчурного инвестора? </w:t>
      </w:r>
    </w:p>
    <w:p w14:paraId="338551F8" w14:textId="77777777" w:rsidR="00C7284E" w:rsidRPr="002E30D8" w:rsidRDefault="00423853" w:rsidP="00ED6FF8">
      <w:pPr>
        <w:tabs>
          <w:tab w:val="left" w:pos="993"/>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Почему важно обращать особое внимание на экономические аспекты инновационных проектов</w:t>
      </w:r>
    </w:p>
    <w:p w14:paraId="603B3852" w14:textId="77777777" w:rsidR="00C7284E" w:rsidRPr="002E30D8" w:rsidRDefault="00423853" w:rsidP="00ED6FF8">
      <w:pPr>
        <w:tabs>
          <w:tab w:val="left" w:pos="993"/>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 xml:space="preserve">Какие цели должно преследовать моделирование денежных потоков инновационного проекта? </w:t>
      </w:r>
    </w:p>
    <w:p w14:paraId="22165283" w14:textId="77777777" w:rsidR="00C7284E" w:rsidRPr="002E30D8" w:rsidRDefault="00423853" w:rsidP="00ED6FF8">
      <w:pPr>
        <w:tabs>
          <w:tab w:val="left" w:pos="993"/>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 xml:space="preserve">Какие ограничения на проект могут быть положены при принятии инвестиционных решений? </w:t>
      </w:r>
    </w:p>
    <w:p w14:paraId="17954D89" w14:textId="14665E29" w:rsidR="00423853" w:rsidRPr="002E30D8" w:rsidRDefault="00423853" w:rsidP="00ED6FF8">
      <w:pPr>
        <w:tabs>
          <w:tab w:val="left" w:pos="993"/>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 xml:space="preserve">Как можно в денежных потоках учесть ценность управленческих возможностей? </w:t>
      </w:r>
      <w:r w:rsidR="00C7284E" w:rsidRPr="002E30D8">
        <w:rPr>
          <w:rFonts w:ascii="Times New Roman" w:hAnsi="Times New Roman" w:cs="Times New Roman"/>
          <w:sz w:val="28"/>
          <w:szCs w:val="28"/>
        </w:rPr>
        <w:t xml:space="preserve"> </w:t>
      </w:r>
    </w:p>
    <w:p w14:paraId="58799294" w14:textId="68D57060" w:rsidR="000C01D6" w:rsidRPr="002E30D8" w:rsidRDefault="000C01D6" w:rsidP="00ED6FF8">
      <w:pPr>
        <w:widowControl w:val="0"/>
        <w:tabs>
          <w:tab w:val="left" w:pos="993"/>
        </w:tabs>
        <w:autoSpaceDE w:val="0"/>
        <w:autoSpaceDN w:val="0"/>
        <w:adjustRightInd w:val="0"/>
        <w:spacing w:after="0" w:line="360" w:lineRule="auto"/>
        <w:ind w:firstLine="709"/>
        <w:jc w:val="both"/>
        <w:rPr>
          <w:rFonts w:ascii="Times New Roman" w:hAnsi="Times New Roman" w:cs="Times New Roman"/>
          <w:b/>
          <w:sz w:val="28"/>
          <w:szCs w:val="28"/>
        </w:rPr>
      </w:pPr>
      <w:r w:rsidRPr="002E30D8">
        <w:rPr>
          <w:rFonts w:ascii="Times New Roman" w:hAnsi="Times New Roman" w:cs="Times New Roman"/>
          <w:b/>
          <w:sz w:val="28"/>
          <w:szCs w:val="28"/>
        </w:rPr>
        <w:t>Перечень вопросов,</w:t>
      </w:r>
      <w:r w:rsidR="00422E16" w:rsidRPr="002E30D8">
        <w:rPr>
          <w:rFonts w:ascii="Times New Roman" w:hAnsi="Times New Roman" w:cs="Times New Roman"/>
          <w:b/>
          <w:sz w:val="28"/>
          <w:szCs w:val="28"/>
        </w:rPr>
        <w:t xml:space="preserve"> обсуждаемых в рамках дискуссии</w:t>
      </w:r>
      <w:r w:rsidRPr="002E30D8">
        <w:rPr>
          <w:rFonts w:ascii="Times New Roman" w:hAnsi="Times New Roman" w:cs="Times New Roman"/>
          <w:b/>
          <w:sz w:val="28"/>
          <w:szCs w:val="28"/>
        </w:rPr>
        <w:br/>
        <w:t>«</w:t>
      </w:r>
      <w:r w:rsidR="00C7284E" w:rsidRPr="002E30D8">
        <w:rPr>
          <w:rFonts w:ascii="Times New Roman" w:eastAsia="Times New Roman" w:hAnsi="Times New Roman" w:cs="Times New Roman"/>
          <w:b/>
          <w:sz w:val="28"/>
          <w:szCs w:val="28"/>
        </w:rPr>
        <w:t>Модели и механизмы венчурного финансирования</w:t>
      </w:r>
      <w:r w:rsidRPr="002E30D8">
        <w:rPr>
          <w:rFonts w:ascii="Times New Roman" w:hAnsi="Times New Roman" w:cs="Times New Roman"/>
          <w:b/>
          <w:sz w:val="28"/>
          <w:szCs w:val="28"/>
        </w:rPr>
        <w:t>»</w:t>
      </w:r>
    </w:p>
    <w:p w14:paraId="4FA64063" w14:textId="77777777" w:rsidR="00C7284E" w:rsidRPr="002E30D8" w:rsidRDefault="00C7284E" w:rsidP="00ED6FF8">
      <w:pPr>
        <w:pStyle w:val="ae"/>
        <w:numPr>
          <w:ilvl w:val="0"/>
          <w:numId w:val="10"/>
        </w:numPr>
        <w:tabs>
          <w:tab w:val="left" w:pos="993"/>
        </w:tabs>
        <w:spacing w:line="360" w:lineRule="auto"/>
        <w:ind w:left="0" w:firstLine="709"/>
        <w:jc w:val="both"/>
        <w:rPr>
          <w:sz w:val="28"/>
          <w:szCs w:val="28"/>
        </w:rPr>
      </w:pPr>
      <w:r w:rsidRPr="002E30D8">
        <w:rPr>
          <w:sz w:val="28"/>
          <w:szCs w:val="28"/>
        </w:rPr>
        <w:t xml:space="preserve">Каковы цели государственных программ поддержки венчурного капитала? </w:t>
      </w:r>
    </w:p>
    <w:p w14:paraId="7461A217" w14:textId="29FACBC0" w:rsidR="00C7284E" w:rsidRPr="002E30D8" w:rsidRDefault="00C7284E" w:rsidP="00ED6FF8">
      <w:pPr>
        <w:pStyle w:val="ae"/>
        <w:numPr>
          <w:ilvl w:val="0"/>
          <w:numId w:val="10"/>
        </w:numPr>
        <w:tabs>
          <w:tab w:val="left" w:pos="993"/>
        </w:tabs>
        <w:spacing w:line="360" w:lineRule="auto"/>
        <w:ind w:left="0" w:firstLine="709"/>
        <w:jc w:val="both"/>
        <w:rPr>
          <w:sz w:val="28"/>
          <w:szCs w:val="28"/>
        </w:rPr>
      </w:pPr>
      <w:r w:rsidRPr="002E30D8">
        <w:rPr>
          <w:sz w:val="28"/>
          <w:szCs w:val="28"/>
        </w:rPr>
        <w:t>Роль государства в развитии модели венчурной индустрии</w:t>
      </w:r>
    </w:p>
    <w:p w14:paraId="2B994382" w14:textId="77777777" w:rsidR="00C7284E" w:rsidRPr="002E30D8" w:rsidRDefault="00C7284E" w:rsidP="00ED6FF8">
      <w:pPr>
        <w:pStyle w:val="ae"/>
        <w:numPr>
          <w:ilvl w:val="0"/>
          <w:numId w:val="10"/>
        </w:numPr>
        <w:tabs>
          <w:tab w:val="left" w:pos="993"/>
        </w:tabs>
        <w:spacing w:line="360" w:lineRule="auto"/>
        <w:ind w:left="0" w:firstLine="709"/>
        <w:jc w:val="both"/>
        <w:rPr>
          <w:sz w:val="28"/>
          <w:szCs w:val="28"/>
        </w:rPr>
      </w:pPr>
      <w:r w:rsidRPr="002E30D8">
        <w:rPr>
          <w:sz w:val="28"/>
          <w:szCs w:val="28"/>
        </w:rPr>
        <w:t xml:space="preserve">Почему бизнес-ангелы стремятся объединиться в сети или ассоциации? В чем преимущества такого объединения? </w:t>
      </w:r>
    </w:p>
    <w:p w14:paraId="695C1B06" w14:textId="77777777" w:rsidR="00C7284E" w:rsidRPr="002E30D8" w:rsidRDefault="00C7284E" w:rsidP="00ED6FF8">
      <w:pPr>
        <w:pStyle w:val="ae"/>
        <w:numPr>
          <w:ilvl w:val="0"/>
          <w:numId w:val="10"/>
        </w:numPr>
        <w:tabs>
          <w:tab w:val="left" w:pos="993"/>
        </w:tabs>
        <w:spacing w:line="360" w:lineRule="auto"/>
        <w:ind w:left="0" w:firstLine="709"/>
        <w:jc w:val="both"/>
        <w:rPr>
          <w:sz w:val="28"/>
          <w:szCs w:val="28"/>
        </w:rPr>
      </w:pPr>
      <w:r w:rsidRPr="002E30D8">
        <w:rPr>
          <w:sz w:val="28"/>
          <w:szCs w:val="28"/>
        </w:rPr>
        <w:t xml:space="preserve">Как могут влиять ассоциации бизнес-ангелов на развитие инновационной деятельности? </w:t>
      </w:r>
    </w:p>
    <w:p w14:paraId="45C38369" w14:textId="77777777" w:rsidR="00C7284E" w:rsidRPr="002E30D8" w:rsidRDefault="00C7284E" w:rsidP="00ED6FF8">
      <w:pPr>
        <w:pStyle w:val="ae"/>
        <w:numPr>
          <w:ilvl w:val="0"/>
          <w:numId w:val="10"/>
        </w:numPr>
        <w:tabs>
          <w:tab w:val="left" w:pos="993"/>
        </w:tabs>
        <w:spacing w:line="360" w:lineRule="auto"/>
        <w:ind w:left="0" w:firstLine="709"/>
        <w:jc w:val="both"/>
        <w:rPr>
          <w:sz w:val="28"/>
          <w:szCs w:val="28"/>
        </w:rPr>
      </w:pPr>
      <w:r w:rsidRPr="002E30D8">
        <w:rPr>
          <w:sz w:val="28"/>
          <w:szCs w:val="28"/>
        </w:rPr>
        <w:t xml:space="preserve">Почему инвестирование в инновационные проекты так важно для крупных компаний? </w:t>
      </w:r>
    </w:p>
    <w:p w14:paraId="0F5AE056" w14:textId="77777777" w:rsidR="00C7284E" w:rsidRPr="002E30D8" w:rsidRDefault="00C7284E" w:rsidP="00ED6FF8">
      <w:pPr>
        <w:pStyle w:val="ae"/>
        <w:numPr>
          <w:ilvl w:val="0"/>
          <w:numId w:val="10"/>
        </w:numPr>
        <w:tabs>
          <w:tab w:val="left" w:pos="993"/>
        </w:tabs>
        <w:spacing w:line="360" w:lineRule="auto"/>
        <w:ind w:left="0" w:firstLine="709"/>
        <w:jc w:val="both"/>
        <w:rPr>
          <w:sz w:val="28"/>
          <w:szCs w:val="28"/>
        </w:rPr>
      </w:pPr>
      <w:r w:rsidRPr="002E30D8">
        <w:rPr>
          <w:sz w:val="28"/>
          <w:szCs w:val="28"/>
        </w:rPr>
        <w:lastRenderedPageBreak/>
        <w:t xml:space="preserve">Чем они различаются между собой модели корпоративного венчурного инвестирования.? </w:t>
      </w:r>
    </w:p>
    <w:p w14:paraId="1F05132A" w14:textId="5FB212C0" w:rsidR="003372A9" w:rsidRPr="002E30D8" w:rsidRDefault="00ED6FF8" w:rsidP="00ED6FF8">
      <w:pPr>
        <w:pStyle w:val="ae"/>
        <w:keepNext/>
        <w:widowControl w:val="0"/>
        <w:numPr>
          <w:ilvl w:val="0"/>
          <w:numId w:val="10"/>
        </w:numPr>
        <w:tabs>
          <w:tab w:val="left" w:pos="993"/>
        </w:tabs>
        <w:autoSpaceDE w:val="0"/>
        <w:autoSpaceDN w:val="0"/>
        <w:adjustRightInd w:val="0"/>
        <w:spacing w:line="360" w:lineRule="auto"/>
        <w:ind w:left="0" w:firstLine="709"/>
        <w:jc w:val="both"/>
        <w:rPr>
          <w:sz w:val="28"/>
          <w:szCs w:val="28"/>
        </w:rPr>
      </w:pPr>
      <w:r w:rsidRPr="002E30D8">
        <w:rPr>
          <w:sz w:val="28"/>
          <w:szCs w:val="28"/>
        </w:rPr>
        <w:t>Отличия КВИ</w:t>
      </w:r>
      <w:r w:rsidR="00C7284E" w:rsidRPr="002E30D8">
        <w:rPr>
          <w:sz w:val="28"/>
          <w:szCs w:val="28"/>
        </w:rPr>
        <w:t xml:space="preserve"> от инвестиций профессиональных венчурных инвесторов? </w:t>
      </w:r>
    </w:p>
    <w:p w14:paraId="0BA35981" w14:textId="3D6CBD75" w:rsidR="00AE4525" w:rsidRPr="002E30D8" w:rsidRDefault="00AE4525" w:rsidP="002E30D8">
      <w:pPr>
        <w:widowControl w:val="0"/>
        <w:tabs>
          <w:tab w:val="left" w:pos="993"/>
        </w:tabs>
        <w:spacing w:after="0" w:line="360" w:lineRule="auto"/>
        <w:ind w:firstLine="709"/>
        <w:jc w:val="center"/>
        <w:rPr>
          <w:rFonts w:ascii="Times New Roman" w:hAnsi="Times New Roman" w:cs="Times New Roman"/>
          <w:b/>
          <w:sz w:val="28"/>
          <w:szCs w:val="28"/>
        </w:rPr>
      </w:pPr>
      <w:r w:rsidRPr="002E30D8">
        <w:rPr>
          <w:rFonts w:ascii="Times New Roman" w:hAnsi="Times New Roman" w:cs="Times New Roman"/>
          <w:b/>
          <w:sz w:val="28"/>
          <w:szCs w:val="28"/>
        </w:rPr>
        <w:t>Тесты, задания, деловые ситуации</w:t>
      </w:r>
    </w:p>
    <w:p w14:paraId="14AD6356" w14:textId="77777777" w:rsidR="00AE4525" w:rsidRPr="002E30D8" w:rsidRDefault="00AE4525" w:rsidP="00ED6FF8">
      <w:pPr>
        <w:widowControl w:val="0"/>
        <w:tabs>
          <w:tab w:val="left" w:pos="993"/>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Деловые ситуации:</w:t>
      </w:r>
    </w:p>
    <w:p w14:paraId="5AC899EE" w14:textId="2A2987A5" w:rsidR="003372A9" w:rsidRPr="002E30D8" w:rsidRDefault="00AE4525" w:rsidP="00ED6FF8">
      <w:pPr>
        <w:widowControl w:val="0"/>
        <w:tabs>
          <w:tab w:val="left" w:pos="993"/>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 xml:space="preserve">1. </w:t>
      </w:r>
      <w:r w:rsidR="003372A9" w:rsidRPr="002E30D8">
        <w:rPr>
          <w:rFonts w:ascii="Times New Roman" w:hAnsi="Times New Roman" w:cs="Times New Roman"/>
          <w:sz w:val="28"/>
          <w:szCs w:val="28"/>
        </w:rPr>
        <w:t xml:space="preserve">Разработать </w:t>
      </w:r>
      <w:r w:rsidR="00A321BF" w:rsidRPr="002E30D8">
        <w:rPr>
          <w:rFonts w:ascii="Times New Roman" w:hAnsi="Times New Roman" w:cs="Times New Roman"/>
          <w:sz w:val="28"/>
          <w:szCs w:val="28"/>
        </w:rPr>
        <w:t>характеристики венчурного капитала</w:t>
      </w:r>
      <w:r w:rsidR="003372A9" w:rsidRPr="002E30D8">
        <w:rPr>
          <w:rFonts w:ascii="Times New Roman" w:hAnsi="Times New Roman" w:cs="Times New Roman"/>
          <w:sz w:val="28"/>
          <w:szCs w:val="28"/>
        </w:rPr>
        <w:t xml:space="preserve"> производственной компании (на выбор студента).</w:t>
      </w:r>
    </w:p>
    <w:p w14:paraId="5CC6286F" w14:textId="01D55C01" w:rsidR="003372A9" w:rsidRPr="002E30D8" w:rsidRDefault="003372A9" w:rsidP="00ED6FF8">
      <w:pPr>
        <w:widowControl w:val="0"/>
        <w:tabs>
          <w:tab w:val="left" w:pos="993"/>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 xml:space="preserve">2. </w:t>
      </w:r>
      <w:r w:rsidR="00A321BF" w:rsidRPr="002E30D8">
        <w:rPr>
          <w:rFonts w:ascii="Times New Roman" w:hAnsi="Times New Roman" w:cs="Times New Roman"/>
          <w:sz w:val="28"/>
          <w:szCs w:val="28"/>
        </w:rPr>
        <w:t xml:space="preserve">Провести </w:t>
      </w:r>
      <w:r w:rsidR="00ED6FF8" w:rsidRPr="002E30D8">
        <w:rPr>
          <w:rFonts w:ascii="Times New Roman" w:hAnsi="Times New Roman" w:cs="Times New Roman"/>
          <w:sz w:val="28"/>
          <w:szCs w:val="28"/>
        </w:rPr>
        <w:t>анализ венчурного</w:t>
      </w:r>
      <w:r w:rsidR="00A321BF" w:rsidRPr="002E30D8">
        <w:rPr>
          <w:rFonts w:ascii="Times New Roman" w:hAnsi="Times New Roman" w:cs="Times New Roman"/>
          <w:sz w:val="28"/>
          <w:szCs w:val="28"/>
        </w:rPr>
        <w:t xml:space="preserve"> капитала России и США и выделить ряд отличительных характеристик</w:t>
      </w:r>
      <w:r w:rsidRPr="002E30D8">
        <w:rPr>
          <w:rFonts w:ascii="Times New Roman" w:hAnsi="Times New Roman" w:cs="Times New Roman"/>
          <w:sz w:val="28"/>
          <w:szCs w:val="28"/>
        </w:rPr>
        <w:t>.</w:t>
      </w:r>
    </w:p>
    <w:p w14:paraId="390A1685" w14:textId="3FA00078" w:rsidR="00AE4525" w:rsidRPr="002E30D8" w:rsidRDefault="00DC123F" w:rsidP="00ED6FF8">
      <w:pPr>
        <w:widowControl w:val="0"/>
        <w:tabs>
          <w:tab w:val="left" w:pos="993"/>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Задания</w:t>
      </w:r>
      <w:r w:rsidR="00EE4E7D" w:rsidRPr="002E30D8">
        <w:rPr>
          <w:rFonts w:ascii="Times New Roman" w:hAnsi="Times New Roman" w:cs="Times New Roman"/>
          <w:sz w:val="28"/>
          <w:szCs w:val="28"/>
        </w:rPr>
        <w:t xml:space="preserve"> с презентациями</w:t>
      </w:r>
      <w:r w:rsidR="00AE4525" w:rsidRPr="002E30D8">
        <w:rPr>
          <w:rFonts w:ascii="Times New Roman" w:hAnsi="Times New Roman" w:cs="Times New Roman"/>
          <w:sz w:val="28"/>
          <w:szCs w:val="28"/>
        </w:rPr>
        <w:t>:</w:t>
      </w:r>
    </w:p>
    <w:p w14:paraId="4C9EAADD" w14:textId="7E0DB254" w:rsidR="00DC123F" w:rsidRPr="002E30D8" w:rsidRDefault="00DC123F" w:rsidP="00ED6FF8">
      <w:pPr>
        <w:pStyle w:val="ae"/>
        <w:numPr>
          <w:ilvl w:val="0"/>
          <w:numId w:val="35"/>
        </w:numPr>
        <w:tabs>
          <w:tab w:val="left" w:pos="993"/>
        </w:tabs>
        <w:spacing w:line="360" w:lineRule="auto"/>
        <w:ind w:left="0" w:firstLine="709"/>
        <w:jc w:val="both"/>
        <w:rPr>
          <w:i/>
          <w:sz w:val="28"/>
          <w:szCs w:val="28"/>
        </w:rPr>
      </w:pPr>
      <w:r w:rsidRPr="002E30D8">
        <w:rPr>
          <w:i/>
          <w:sz w:val="28"/>
          <w:szCs w:val="28"/>
        </w:rPr>
        <w:t xml:space="preserve">Проведите сравнительный анализ </w:t>
      </w:r>
      <w:r w:rsidR="00EC2C51" w:rsidRPr="002E30D8">
        <w:rPr>
          <w:i/>
          <w:sz w:val="28"/>
          <w:szCs w:val="28"/>
        </w:rPr>
        <w:t>Центр</w:t>
      </w:r>
      <w:r w:rsidRPr="002E30D8">
        <w:rPr>
          <w:i/>
          <w:sz w:val="28"/>
          <w:szCs w:val="28"/>
        </w:rPr>
        <w:t>ов</w:t>
      </w:r>
      <w:r w:rsidR="00EC2C51" w:rsidRPr="002E30D8">
        <w:rPr>
          <w:i/>
          <w:sz w:val="28"/>
          <w:szCs w:val="28"/>
        </w:rPr>
        <w:t xml:space="preserve"> мировой венчурной экосистемы, в которой действует огромное количество венчурных фондов, инвестирующих сферу высоких технологий</w:t>
      </w:r>
      <w:r w:rsidRPr="002E30D8">
        <w:rPr>
          <w:i/>
          <w:sz w:val="28"/>
          <w:szCs w:val="28"/>
        </w:rPr>
        <w:t>.</w:t>
      </w:r>
    </w:p>
    <w:p w14:paraId="16054EEC" w14:textId="64B17478" w:rsidR="007558F9" w:rsidRPr="002E30D8" w:rsidRDefault="00DC123F" w:rsidP="00ED6FF8">
      <w:pPr>
        <w:pStyle w:val="ae"/>
        <w:numPr>
          <w:ilvl w:val="0"/>
          <w:numId w:val="35"/>
        </w:numPr>
        <w:tabs>
          <w:tab w:val="left" w:pos="993"/>
        </w:tabs>
        <w:spacing w:line="360" w:lineRule="auto"/>
        <w:ind w:left="0" w:firstLine="709"/>
        <w:jc w:val="both"/>
        <w:rPr>
          <w:sz w:val="28"/>
          <w:szCs w:val="28"/>
        </w:rPr>
      </w:pPr>
      <w:r w:rsidRPr="002E30D8">
        <w:rPr>
          <w:sz w:val="28"/>
          <w:szCs w:val="28"/>
        </w:rPr>
        <w:t xml:space="preserve">Используя данные </w:t>
      </w:r>
      <w:proofErr w:type="spellStart"/>
      <w:r w:rsidRPr="002E30D8">
        <w:rPr>
          <w:sz w:val="28"/>
          <w:szCs w:val="28"/>
        </w:rPr>
        <w:t>интернет-</w:t>
      </w:r>
      <w:proofErr w:type="gramStart"/>
      <w:r w:rsidRPr="002E30D8">
        <w:rPr>
          <w:sz w:val="28"/>
          <w:szCs w:val="28"/>
        </w:rPr>
        <w:t>ресурсов</w:t>
      </w:r>
      <w:proofErr w:type="spellEnd"/>
      <w:r w:rsidR="007635D3" w:rsidRPr="002E30D8">
        <w:rPr>
          <w:i/>
          <w:sz w:val="28"/>
          <w:szCs w:val="28"/>
        </w:rPr>
        <w:t xml:space="preserve"> </w:t>
      </w:r>
      <w:r w:rsidR="007558F9" w:rsidRPr="002E30D8">
        <w:rPr>
          <w:sz w:val="28"/>
          <w:szCs w:val="28"/>
        </w:rPr>
        <w:t xml:space="preserve"> разработайте</w:t>
      </w:r>
      <w:proofErr w:type="gramEnd"/>
      <w:r w:rsidR="007558F9" w:rsidRPr="002E30D8">
        <w:rPr>
          <w:sz w:val="28"/>
          <w:szCs w:val="28"/>
        </w:rPr>
        <w:t xml:space="preserve"> проект и </w:t>
      </w:r>
      <w:r w:rsidRPr="002E30D8">
        <w:rPr>
          <w:sz w:val="28"/>
          <w:szCs w:val="28"/>
        </w:rPr>
        <w:t xml:space="preserve"> подготовьте презентацию на тему «</w:t>
      </w:r>
      <w:proofErr w:type="spellStart"/>
      <w:r w:rsidRPr="002E30D8">
        <w:rPr>
          <w:sz w:val="28"/>
          <w:szCs w:val="28"/>
        </w:rPr>
        <w:t>Краудфандинговая</w:t>
      </w:r>
      <w:proofErr w:type="spellEnd"/>
      <w:r w:rsidRPr="002E30D8">
        <w:rPr>
          <w:sz w:val="28"/>
          <w:szCs w:val="28"/>
        </w:rPr>
        <w:t xml:space="preserve"> кампания проекта XXX: причины успеха/неудачи». </w:t>
      </w:r>
    </w:p>
    <w:p w14:paraId="2A942D05" w14:textId="77777777" w:rsidR="007558F9" w:rsidRPr="002E30D8" w:rsidRDefault="007558F9" w:rsidP="00ED6FF8">
      <w:pPr>
        <w:pStyle w:val="ae"/>
        <w:tabs>
          <w:tab w:val="left" w:pos="993"/>
        </w:tabs>
        <w:spacing w:line="360" w:lineRule="auto"/>
        <w:ind w:left="0" w:firstLine="709"/>
        <w:jc w:val="both"/>
        <w:rPr>
          <w:sz w:val="28"/>
          <w:szCs w:val="28"/>
        </w:rPr>
      </w:pPr>
      <w:r w:rsidRPr="002E30D8">
        <w:rPr>
          <w:sz w:val="28"/>
          <w:szCs w:val="28"/>
        </w:rPr>
        <w:t>Источники</w:t>
      </w:r>
      <w:r w:rsidR="00DC123F" w:rsidRPr="002E30D8">
        <w:rPr>
          <w:sz w:val="28"/>
          <w:szCs w:val="28"/>
        </w:rPr>
        <w:t xml:space="preserve"> </w:t>
      </w:r>
      <w:proofErr w:type="spellStart"/>
      <w:r w:rsidR="00DC123F" w:rsidRPr="002E30D8">
        <w:rPr>
          <w:sz w:val="28"/>
          <w:szCs w:val="28"/>
        </w:rPr>
        <w:t>интернет-ресурсов</w:t>
      </w:r>
      <w:proofErr w:type="spellEnd"/>
      <w:r w:rsidR="00DC123F" w:rsidRPr="002E30D8">
        <w:rPr>
          <w:sz w:val="28"/>
          <w:szCs w:val="28"/>
        </w:rPr>
        <w:t xml:space="preserve">: </w:t>
      </w:r>
    </w:p>
    <w:p w14:paraId="49D65ECE" w14:textId="0EE3E4BD" w:rsidR="007558F9" w:rsidRPr="002E30D8" w:rsidRDefault="007558F9" w:rsidP="00ED6FF8">
      <w:pPr>
        <w:pStyle w:val="ae"/>
        <w:tabs>
          <w:tab w:val="left" w:pos="993"/>
        </w:tabs>
        <w:spacing w:line="360" w:lineRule="auto"/>
        <w:ind w:left="0" w:firstLine="709"/>
        <w:jc w:val="both"/>
        <w:rPr>
          <w:sz w:val="28"/>
          <w:szCs w:val="28"/>
        </w:rPr>
      </w:pPr>
      <w:r w:rsidRPr="002E30D8">
        <w:rPr>
          <w:sz w:val="28"/>
          <w:szCs w:val="28"/>
        </w:rPr>
        <w:t>Р</w:t>
      </w:r>
      <w:r w:rsidR="00DC123F" w:rsidRPr="002E30D8">
        <w:rPr>
          <w:sz w:val="28"/>
          <w:szCs w:val="28"/>
        </w:rPr>
        <w:t xml:space="preserve">оссийская </w:t>
      </w:r>
      <w:proofErr w:type="spellStart"/>
      <w:r w:rsidR="00DC123F" w:rsidRPr="002E30D8">
        <w:rPr>
          <w:sz w:val="28"/>
          <w:szCs w:val="28"/>
        </w:rPr>
        <w:t>краудфандинговая</w:t>
      </w:r>
      <w:proofErr w:type="spellEnd"/>
      <w:r w:rsidR="00DC123F" w:rsidRPr="002E30D8">
        <w:rPr>
          <w:sz w:val="28"/>
          <w:szCs w:val="28"/>
        </w:rPr>
        <w:t xml:space="preserve"> платформа </w:t>
      </w:r>
      <w:proofErr w:type="spellStart"/>
      <w:r w:rsidR="00DC123F" w:rsidRPr="002E30D8">
        <w:rPr>
          <w:sz w:val="28"/>
          <w:szCs w:val="28"/>
        </w:rPr>
        <w:t>Boomstarter</w:t>
      </w:r>
      <w:proofErr w:type="spellEnd"/>
      <w:r w:rsidR="00DC123F" w:rsidRPr="002E30D8">
        <w:rPr>
          <w:sz w:val="28"/>
          <w:szCs w:val="28"/>
        </w:rPr>
        <w:t xml:space="preserve"> </w:t>
      </w:r>
      <w:hyperlink r:id="rId8" w:history="1">
        <w:r w:rsidRPr="002E30D8">
          <w:rPr>
            <w:rStyle w:val="a4"/>
            <w:color w:val="auto"/>
            <w:sz w:val="28"/>
            <w:szCs w:val="28"/>
          </w:rPr>
          <w:t>https://boomstarter.ru/</w:t>
        </w:r>
      </w:hyperlink>
    </w:p>
    <w:p w14:paraId="7E67259E" w14:textId="36F3BCEE" w:rsidR="007558F9" w:rsidRPr="002E30D8" w:rsidRDefault="007558F9" w:rsidP="00ED6FF8">
      <w:pPr>
        <w:pStyle w:val="ae"/>
        <w:tabs>
          <w:tab w:val="left" w:pos="993"/>
        </w:tabs>
        <w:spacing w:line="360" w:lineRule="auto"/>
        <w:ind w:left="0" w:firstLine="709"/>
        <w:jc w:val="both"/>
        <w:rPr>
          <w:sz w:val="28"/>
          <w:szCs w:val="28"/>
        </w:rPr>
      </w:pPr>
      <w:r w:rsidRPr="002E30D8">
        <w:rPr>
          <w:sz w:val="28"/>
          <w:szCs w:val="28"/>
        </w:rPr>
        <w:t xml:space="preserve">Российская </w:t>
      </w:r>
      <w:proofErr w:type="spellStart"/>
      <w:r w:rsidRPr="002E30D8">
        <w:rPr>
          <w:sz w:val="28"/>
          <w:szCs w:val="28"/>
        </w:rPr>
        <w:t>краудфандинговая</w:t>
      </w:r>
      <w:proofErr w:type="spellEnd"/>
      <w:r w:rsidRPr="002E30D8">
        <w:rPr>
          <w:sz w:val="28"/>
          <w:szCs w:val="28"/>
        </w:rPr>
        <w:t xml:space="preserve"> платформа) </w:t>
      </w:r>
      <w:proofErr w:type="spellStart"/>
      <w:r w:rsidRPr="002E30D8">
        <w:rPr>
          <w:sz w:val="28"/>
          <w:szCs w:val="28"/>
        </w:rPr>
        <w:t>Planeta</w:t>
      </w:r>
      <w:proofErr w:type="spellEnd"/>
      <w:r w:rsidRPr="002E30D8">
        <w:rPr>
          <w:sz w:val="28"/>
          <w:szCs w:val="28"/>
        </w:rPr>
        <w:t xml:space="preserve"> </w:t>
      </w:r>
      <w:hyperlink r:id="rId9" w:history="1">
        <w:r w:rsidRPr="002E30D8">
          <w:rPr>
            <w:rStyle w:val="a4"/>
            <w:color w:val="auto"/>
            <w:sz w:val="28"/>
            <w:szCs w:val="28"/>
          </w:rPr>
          <w:t>https://planeta.ru/</w:t>
        </w:r>
      </w:hyperlink>
      <w:r w:rsidRPr="002E30D8">
        <w:rPr>
          <w:sz w:val="28"/>
          <w:szCs w:val="28"/>
        </w:rPr>
        <w:t xml:space="preserve">  </w:t>
      </w:r>
    </w:p>
    <w:p w14:paraId="3FA3CF54" w14:textId="623CA2A1" w:rsidR="007558F9" w:rsidRPr="002E30D8" w:rsidRDefault="007558F9" w:rsidP="00ED6FF8">
      <w:pPr>
        <w:pStyle w:val="ae"/>
        <w:tabs>
          <w:tab w:val="left" w:pos="993"/>
        </w:tabs>
        <w:spacing w:line="360" w:lineRule="auto"/>
        <w:ind w:left="0" w:firstLine="709"/>
        <w:jc w:val="both"/>
        <w:rPr>
          <w:sz w:val="28"/>
          <w:szCs w:val="28"/>
        </w:rPr>
      </w:pPr>
      <w:r w:rsidRPr="002E30D8">
        <w:rPr>
          <w:sz w:val="28"/>
          <w:szCs w:val="28"/>
        </w:rPr>
        <w:t xml:space="preserve">Инвестиционная  площадка для заключения венчурных сделок </w:t>
      </w:r>
      <w:proofErr w:type="spellStart"/>
      <w:r w:rsidRPr="002E30D8">
        <w:rPr>
          <w:sz w:val="28"/>
          <w:szCs w:val="28"/>
        </w:rPr>
        <w:t>StartTrack</w:t>
      </w:r>
      <w:proofErr w:type="spellEnd"/>
      <w:r w:rsidR="00C76842" w:rsidRPr="002E30D8">
        <w:rPr>
          <w:sz w:val="28"/>
          <w:szCs w:val="28"/>
        </w:rPr>
        <w:t xml:space="preserve"> </w:t>
      </w:r>
      <w:hyperlink r:id="rId10" w:history="1">
        <w:r w:rsidR="00C76842" w:rsidRPr="002E30D8">
          <w:rPr>
            <w:rStyle w:val="a4"/>
            <w:color w:val="auto"/>
            <w:sz w:val="28"/>
            <w:szCs w:val="28"/>
          </w:rPr>
          <w:t>https://starttrack.ru/</w:t>
        </w:r>
      </w:hyperlink>
    </w:p>
    <w:p w14:paraId="5505960A" w14:textId="2B703ED2" w:rsidR="00C76842" w:rsidRPr="002E30D8" w:rsidRDefault="00C76842" w:rsidP="00ED6FF8">
      <w:pPr>
        <w:pStyle w:val="ae"/>
        <w:tabs>
          <w:tab w:val="left" w:pos="993"/>
        </w:tabs>
        <w:spacing w:line="360" w:lineRule="auto"/>
        <w:ind w:left="0" w:firstLine="709"/>
        <w:jc w:val="both"/>
        <w:rPr>
          <w:sz w:val="28"/>
          <w:szCs w:val="28"/>
        </w:rPr>
      </w:pPr>
      <w:r w:rsidRPr="002E30D8">
        <w:rPr>
          <w:sz w:val="28"/>
          <w:szCs w:val="28"/>
        </w:rPr>
        <w:t xml:space="preserve">Международная  </w:t>
      </w:r>
      <w:proofErr w:type="spellStart"/>
      <w:r w:rsidRPr="002E30D8">
        <w:rPr>
          <w:sz w:val="28"/>
          <w:szCs w:val="28"/>
        </w:rPr>
        <w:t>краудфандинговая</w:t>
      </w:r>
      <w:proofErr w:type="spellEnd"/>
      <w:r w:rsidRPr="002E30D8">
        <w:rPr>
          <w:sz w:val="28"/>
          <w:szCs w:val="28"/>
        </w:rPr>
        <w:t xml:space="preserve"> платформа </w:t>
      </w:r>
      <w:proofErr w:type="spellStart"/>
      <w:r w:rsidRPr="002E30D8">
        <w:rPr>
          <w:sz w:val="28"/>
          <w:szCs w:val="28"/>
        </w:rPr>
        <w:t>Kickstarter</w:t>
      </w:r>
      <w:proofErr w:type="spellEnd"/>
      <w:r w:rsidRPr="002E30D8">
        <w:rPr>
          <w:sz w:val="28"/>
          <w:szCs w:val="28"/>
        </w:rPr>
        <w:t xml:space="preserve"> </w:t>
      </w:r>
      <w:hyperlink r:id="rId11" w:history="1">
        <w:r w:rsidRPr="002E30D8">
          <w:rPr>
            <w:rStyle w:val="a4"/>
            <w:color w:val="auto"/>
            <w:sz w:val="28"/>
            <w:szCs w:val="28"/>
          </w:rPr>
          <w:t>https://www.kickstarter.com/</w:t>
        </w:r>
      </w:hyperlink>
    </w:p>
    <w:p w14:paraId="5D585A1B" w14:textId="77777777" w:rsidR="00AE4525" w:rsidRPr="002E30D8" w:rsidRDefault="00AE4525" w:rsidP="00ED6FF8">
      <w:pPr>
        <w:widowControl w:val="0"/>
        <w:tabs>
          <w:tab w:val="left" w:pos="993"/>
        </w:tabs>
        <w:spacing w:after="0" w:line="360" w:lineRule="auto"/>
        <w:ind w:firstLine="709"/>
        <w:jc w:val="both"/>
        <w:rPr>
          <w:rFonts w:ascii="Times New Roman" w:hAnsi="Times New Roman" w:cs="Times New Roman"/>
          <w:b/>
          <w:bCs/>
          <w:sz w:val="28"/>
          <w:szCs w:val="28"/>
        </w:rPr>
      </w:pPr>
      <w:r w:rsidRPr="002E30D8">
        <w:rPr>
          <w:rFonts w:ascii="Times New Roman" w:hAnsi="Times New Roman" w:cs="Times New Roman"/>
          <w:b/>
          <w:bCs/>
          <w:sz w:val="28"/>
          <w:szCs w:val="28"/>
        </w:rPr>
        <w:t>Задание</w:t>
      </w:r>
      <w:r w:rsidR="0093645F" w:rsidRPr="002E30D8">
        <w:rPr>
          <w:rFonts w:ascii="Times New Roman" w:hAnsi="Times New Roman" w:cs="Times New Roman"/>
          <w:b/>
          <w:bCs/>
          <w:sz w:val="28"/>
          <w:szCs w:val="28"/>
        </w:rPr>
        <w:t xml:space="preserve"> 1</w:t>
      </w:r>
    </w:p>
    <w:p w14:paraId="078FE9AC" w14:textId="26ECE24A" w:rsidR="00494E1B" w:rsidRPr="002E30D8" w:rsidRDefault="00494E1B" w:rsidP="00ED6FF8">
      <w:pPr>
        <w:tabs>
          <w:tab w:val="left" w:pos="993"/>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На основе приведенных данных заполните таблиц</w:t>
      </w:r>
      <w:r w:rsidR="00EE4E7D" w:rsidRPr="002E30D8">
        <w:rPr>
          <w:rFonts w:ascii="Times New Roman" w:hAnsi="Times New Roman" w:cs="Times New Roman"/>
          <w:sz w:val="28"/>
          <w:szCs w:val="28"/>
        </w:rPr>
        <w:t>у и</w:t>
      </w:r>
      <w:r w:rsidRPr="002E30D8">
        <w:rPr>
          <w:rFonts w:ascii="Times New Roman" w:hAnsi="Times New Roman" w:cs="Times New Roman"/>
          <w:sz w:val="28"/>
          <w:szCs w:val="28"/>
        </w:rPr>
        <w:t xml:space="preserve"> определите до- и </w:t>
      </w:r>
      <w:proofErr w:type="spellStart"/>
      <w:r w:rsidRPr="002E30D8">
        <w:rPr>
          <w:rFonts w:ascii="Times New Roman" w:hAnsi="Times New Roman" w:cs="Times New Roman"/>
          <w:sz w:val="28"/>
          <w:szCs w:val="28"/>
        </w:rPr>
        <w:t>постинвестиционную</w:t>
      </w:r>
      <w:proofErr w:type="spellEnd"/>
      <w:r w:rsidRPr="002E30D8">
        <w:rPr>
          <w:rFonts w:ascii="Times New Roman" w:hAnsi="Times New Roman" w:cs="Times New Roman"/>
          <w:sz w:val="28"/>
          <w:szCs w:val="28"/>
        </w:rPr>
        <w:t xml:space="preserve"> стоимости </w:t>
      </w:r>
      <w:proofErr w:type="spellStart"/>
      <w:r w:rsidRPr="002E30D8">
        <w:rPr>
          <w:rFonts w:ascii="Times New Roman" w:hAnsi="Times New Roman" w:cs="Times New Roman"/>
          <w:sz w:val="28"/>
          <w:szCs w:val="28"/>
        </w:rPr>
        <w:t>стартапа</w:t>
      </w:r>
      <w:proofErr w:type="spellEnd"/>
      <w:r w:rsidRPr="002E30D8">
        <w:rPr>
          <w:rFonts w:ascii="Times New Roman" w:hAnsi="Times New Roman" w:cs="Times New Roman"/>
          <w:sz w:val="28"/>
          <w:szCs w:val="28"/>
        </w:rPr>
        <w:t xml:space="preserve"> и стоимость одной акции </w:t>
      </w:r>
      <w:r w:rsidR="00EE4E7D" w:rsidRPr="002E30D8">
        <w:rPr>
          <w:rFonts w:ascii="Times New Roman" w:hAnsi="Times New Roman" w:cs="Times New Roman"/>
          <w:sz w:val="28"/>
          <w:szCs w:val="28"/>
        </w:rPr>
        <w:t>«</w:t>
      </w:r>
      <w:proofErr w:type="gramStart"/>
      <w:r w:rsidR="00EE4E7D" w:rsidRPr="002E30D8">
        <w:rPr>
          <w:rFonts w:ascii="Times New Roman" w:hAnsi="Times New Roman" w:cs="Times New Roman"/>
          <w:sz w:val="28"/>
          <w:szCs w:val="28"/>
        </w:rPr>
        <w:t xml:space="preserve">Сокол»  </w:t>
      </w:r>
      <w:r w:rsidRPr="002E30D8">
        <w:rPr>
          <w:rFonts w:ascii="Times New Roman" w:hAnsi="Times New Roman" w:cs="Times New Roman"/>
          <w:sz w:val="28"/>
          <w:szCs w:val="28"/>
        </w:rPr>
        <w:t>после</w:t>
      </w:r>
      <w:proofErr w:type="gramEnd"/>
      <w:r w:rsidRPr="002E30D8">
        <w:rPr>
          <w:rFonts w:ascii="Times New Roman" w:hAnsi="Times New Roman" w:cs="Times New Roman"/>
          <w:sz w:val="28"/>
          <w:szCs w:val="28"/>
        </w:rPr>
        <w:t xml:space="preserve"> нулевого раунда финансирован</w:t>
      </w:r>
      <w:r w:rsidR="00EE4E7D" w:rsidRPr="002E30D8">
        <w:rPr>
          <w:rFonts w:ascii="Times New Roman" w:hAnsi="Times New Roman" w:cs="Times New Roman"/>
          <w:sz w:val="28"/>
          <w:szCs w:val="28"/>
        </w:rPr>
        <w:t>ия.</w:t>
      </w:r>
    </w:p>
    <w:p w14:paraId="3BED4982" w14:textId="6CD6F798" w:rsidR="00C9275D" w:rsidRPr="002E30D8" w:rsidRDefault="00EC2C51" w:rsidP="00ED6FF8">
      <w:pPr>
        <w:tabs>
          <w:tab w:val="left" w:pos="993"/>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 xml:space="preserve">Компания </w:t>
      </w:r>
      <w:r w:rsidR="00C9275D" w:rsidRPr="002E30D8">
        <w:rPr>
          <w:rFonts w:ascii="Times New Roman" w:hAnsi="Times New Roman" w:cs="Times New Roman"/>
          <w:sz w:val="28"/>
          <w:szCs w:val="28"/>
        </w:rPr>
        <w:t>«Сокол»</w:t>
      </w:r>
      <w:r w:rsidRPr="002E30D8">
        <w:rPr>
          <w:rFonts w:ascii="Times New Roman" w:hAnsi="Times New Roman" w:cs="Times New Roman"/>
          <w:sz w:val="28"/>
          <w:szCs w:val="28"/>
        </w:rPr>
        <w:t xml:space="preserve"> возникла на базе НИИ в рамках научно-исследовательской темы, разрабатываемой одним из сотрудников института. Университет согласился передать права на интеллектуальную </w:t>
      </w:r>
      <w:r w:rsidR="00C9275D" w:rsidRPr="002E30D8">
        <w:rPr>
          <w:rFonts w:ascii="Times New Roman" w:hAnsi="Times New Roman" w:cs="Times New Roman"/>
          <w:sz w:val="28"/>
          <w:szCs w:val="28"/>
        </w:rPr>
        <w:t>собственность</w:t>
      </w:r>
      <w:r w:rsidRPr="002E30D8">
        <w:rPr>
          <w:rFonts w:ascii="Times New Roman" w:hAnsi="Times New Roman" w:cs="Times New Roman"/>
          <w:sz w:val="28"/>
          <w:szCs w:val="28"/>
        </w:rPr>
        <w:t xml:space="preserve"> </w:t>
      </w:r>
      <w:r w:rsidRPr="002E30D8">
        <w:rPr>
          <w:rFonts w:ascii="Times New Roman" w:hAnsi="Times New Roman" w:cs="Times New Roman"/>
          <w:sz w:val="28"/>
          <w:szCs w:val="28"/>
        </w:rPr>
        <w:lastRenderedPageBreak/>
        <w:t>(</w:t>
      </w:r>
      <w:proofErr w:type="spellStart"/>
      <w:r w:rsidRPr="002E30D8">
        <w:rPr>
          <w:rFonts w:ascii="Times New Roman" w:hAnsi="Times New Roman" w:cs="Times New Roman"/>
          <w:sz w:val="28"/>
          <w:szCs w:val="28"/>
        </w:rPr>
        <w:t>Intellectual</w:t>
      </w:r>
      <w:proofErr w:type="spellEnd"/>
      <w:r w:rsidRPr="002E30D8">
        <w:rPr>
          <w:rFonts w:ascii="Times New Roman" w:hAnsi="Times New Roman" w:cs="Times New Roman"/>
          <w:sz w:val="28"/>
          <w:szCs w:val="28"/>
        </w:rPr>
        <w:t xml:space="preserve"> </w:t>
      </w:r>
      <w:proofErr w:type="spellStart"/>
      <w:r w:rsidRPr="002E30D8">
        <w:rPr>
          <w:rFonts w:ascii="Times New Roman" w:hAnsi="Times New Roman" w:cs="Times New Roman"/>
          <w:sz w:val="28"/>
          <w:szCs w:val="28"/>
        </w:rPr>
        <w:t>property</w:t>
      </w:r>
      <w:proofErr w:type="spellEnd"/>
      <w:r w:rsidRPr="002E30D8">
        <w:rPr>
          <w:rFonts w:ascii="Times New Roman" w:hAnsi="Times New Roman" w:cs="Times New Roman"/>
          <w:sz w:val="28"/>
          <w:szCs w:val="28"/>
        </w:rPr>
        <w:t xml:space="preserve"> </w:t>
      </w:r>
      <w:proofErr w:type="spellStart"/>
      <w:r w:rsidRPr="002E30D8">
        <w:rPr>
          <w:rFonts w:ascii="Times New Roman" w:hAnsi="Times New Roman" w:cs="Times New Roman"/>
          <w:sz w:val="28"/>
          <w:szCs w:val="28"/>
        </w:rPr>
        <w:t>rights</w:t>
      </w:r>
      <w:proofErr w:type="spellEnd"/>
      <w:r w:rsidRPr="002E30D8">
        <w:rPr>
          <w:rFonts w:ascii="Times New Roman" w:hAnsi="Times New Roman" w:cs="Times New Roman"/>
          <w:sz w:val="28"/>
          <w:szCs w:val="28"/>
        </w:rPr>
        <w:t xml:space="preserve">, IPR) компании </w:t>
      </w:r>
      <w:r w:rsidR="00C9275D" w:rsidRPr="002E30D8">
        <w:rPr>
          <w:rFonts w:ascii="Times New Roman" w:hAnsi="Times New Roman" w:cs="Times New Roman"/>
          <w:sz w:val="28"/>
          <w:szCs w:val="28"/>
        </w:rPr>
        <w:t>«</w:t>
      </w:r>
      <w:proofErr w:type="gramStart"/>
      <w:r w:rsidR="00C9275D" w:rsidRPr="002E30D8">
        <w:rPr>
          <w:rFonts w:ascii="Times New Roman" w:hAnsi="Times New Roman" w:cs="Times New Roman"/>
          <w:sz w:val="28"/>
          <w:szCs w:val="28"/>
        </w:rPr>
        <w:t xml:space="preserve">Сокол» </w:t>
      </w:r>
      <w:r w:rsidRPr="002E30D8">
        <w:rPr>
          <w:rFonts w:ascii="Times New Roman" w:hAnsi="Times New Roman" w:cs="Times New Roman"/>
          <w:sz w:val="28"/>
          <w:szCs w:val="28"/>
        </w:rPr>
        <w:t xml:space="preserve"> в</w:t>
      </w:r>
      <w:proofErr w:type="gramEnd"/>
      <w:r w:rsidRPr="002E30D8">
        <w:rPr>
          <w:rFonts w:ascii="Times New Roman" w:hAnsi="Times New Roman" w:cs="Times New Roman"/>
          <w:sz w:val="28"/>
          <w:szCs w:val="28"/>
        </w:rPr>
        <w:t xml:space="preserve"> обмен на долю в будущем бизнесе в размере 50% (обыкновенные акции  50 шт. на сумму 50</w:t>
      </w:r>
      <w:r w:rsidR="00C9275D" w:rsidRPr="002E30D8">
        <w:rPr>
          <w:rFonts w:ascii="Times New Roman" w:hAnsi="Times New Roman" w:cs="Times New Roman"/>
          <w:sz w:val="28"/>
          <w:szCs w:val="28"/>
        </w:rPr>
        <w:t xml:space="preserve"> </w:t>
      </w:r>
      <w:proofErr w:type="spellStart"/>
      <w:r w:rsidR="00C9275D" w:rsidRPr="002E30D8">
        <w:rPr>
          <w:rFonts w:ascii="Times New Roman" w:hAnsi="Times New Roman" w:cs="Times New Roman"/>
          <w:sz w:val="28"/>
          <w:szCs w:val="28"/>
        </w:rPr>
        <w:t>тыс.руб</w:t>
      </w:r>
      <w:proofErr w:type="spellEnd"/>
      <w:r w:rsidR="00C9275D" w:rsidRPr="002E30D8">
        <w:rPr>
          <w:rFonts w:ascii="Times New Roman" w:hAnsi="Times New Roman" w:cs="Times New Roman"/>
          <w:sz w:val="28"/>
          <w:szCs w:val="28"/>
        </w:rPr>
        <w:t>.</w:t>
      </w:r>
      <w:r w:rsidRPr="002E30D8">
        <w:rPr>
          <w:rFonts w:ascii="Times New Roman" w:hAnsi="Times New Roman" w:cs="Times New Roman"/>
          <w:sz w:val="28"/>
          <w:szCs w:val="28"/>
        </w:rPr>
        <w:t>). Разработчик, который проводил исследования, приведшие к созданию IPR, получил также 50%-</w:t>
      </w:r>
      <w:proofErr w:type="spellStart"/>
      <w:r w:rsidRPr="002E30D8">
        <w:rPr>
          <w:rFonts w:ascii="Times New Roman" w:hAnsi="Times New Roman" w:cs="Times New Roman"/>
          <w:sz w:val="28"/>
          <w:szCs w:val="28"/>
        </w:rPr>
        <w:t>ную</w:t>
      </w:r>
      <w:proofErr w:type="spellEnd"/>
      <w:r w:rsidRPr="002E30D8">
        <w:rPr>
          <w:rFonts w:ascii="Times New Roman" w:hAnsi="Times New Roman" w:cs="Times New Roman"/>
          <w:sz w:val="28"/>
          <w:szCs w:val="28"/>
        </w:rPr>
        <w:t xml:space="preserve"> долю в новом </w:t>
      </w:r>
      <w:proofErr w:type="spellStart"/>
      <w:r w:rsidRPr="002E30D8">
        <w:rPr>
          <w:rFonts w:ascii="Times New Roman" w:hAnsi="Times New Roman" w:cs="Times New Roman"/>
          <w:sz w:val="28"/>
          <w:szCs w:val="28"/>
        </w:rPr>
        <w:t>стартапе</w:t>
      </w:r>
      <w:proofErr w:type="spellEnd"/>
      <w:r w:rsidRPr="002E30D8">
        <w:rPr>
          <w:rFonts w:ascii="Times New Roman" w:hAnsi="Times New Roman" w:cs="Times New Roman"/>
          <w:sz w:val="28"/>
          <w:szCs w:val="28"/>
        </w:rPr>
        <w:t xml:space="preserve"> (обыкновенные акции (</w:t>
      </w:r>
      <w:proofErr w:type="spellStart"/>
      <w:r w:rsidRPr="002E30D8">
        <w:rPr>
          <w:rFonts w:ascii="Times New Roman" w:hAnsi="Times New Roman" w:cs="Times New Roman"/>
          <w:sz w:val="28"/>
          <w:szCs w:val="28"/>
        </w:rPr>
        <w:t>common</w:t>
      </w:r>
      <w:proofErr w:type="spellEnd"/>
      <w:r w:rsidRPr="002E30D8">
        <w:rPr>
          <w:rFonts w:ascii="Times New Roman" w:hAnsi="Times New Roman" w:cs="Times New Roman"/>
          <w:sz w:val="28"/>
          <w:szCs w:val="28"/>
        </w:rPr>
        <w:t xml:space="preserve"> </w:t>
      </w:r>
      <w:proofErr w:type="spellStart"/>
      <w:r w:rsidRPr="002E30D8">
        <w:rPr>
          <w:rFonts w:ascii="Times New Roman" w:hAnsi="Times New Roman" w:cs="Times New Roman"/>
          <w:sz w:val="28"/>
          <w:szCs w:val="28"/>
        </w:rPr>
        <w:t>stock</w:t>
      </w:r>
      <w:proofErr w:type="spellEnd"/>
      <w:r w:rsidRPr="002E30D8">
        <w:rPr>
          <w:rFonts w:ascii="Times New Roman" w:hAnsi="Times New Roman" w:cs="Times New Roman"/>
          <w:sz w:val="28"/>
          <w:szCs w:val="28"/>
        </w:rPr>
        <w:t xml:space="preserve">), 50 шт. на сумму 50 </w:t>
      </w:r>
      <w:proofErr w:type="spellStart"/>
      <w:r w:rsidR="00C9275D" w:rsidRPr="002E30D8">
        <w:rPr>
          <w:rFonts w:ascii="Times New Roman" w:hAnsi="Times New Roman" w:cs="Times New Roman"/>
          <w:sz w:val="28"/>
          <w:szCs w:val="28"/>
        </w:rPr>
        <w:t>тыс.руб</w:t>
      </w:r>
      <w:proofErr w:type="spellEnd"/>
      <w:r w:rsidR="00C9275D" w:rsidRPr="002E30D8">
        <w:rPr>
          <w:rFonts w:ascii="Times New Roman" w:hAnsi="Times New Roman" w:cs="Times New Roman"/>
          <w:sz w:val="28"/>
          <w:szCs w:val="28"/>
        </w:rPr>
        <w:t>.</w:t>
      </w:r>
      <w:r w:rsidRPr="002E30D8">
        <w:rPr>
          <w:rFonts w:ascii="Times New Roman" w:hAnsi="Times New Roman" w:cs="Times New Roman"/>
          <w:sz w:val="28"/>
          <w:szCs w:val="28"/>
        </w:rPr>
        <w:t>) На основе приведенных данных заполните табл</w:t>
      </w:r>
      <w:r w:rsidR="00C9275D" w:rsidRPr="002E30D8">
        <w:rPr>
          <w:rFonts w:ascii="Times New Roman" w:hAnsi="Times New Roman" w:cs="Times New Roman"/>
          <w:sz w:val="28"/>
          <w:szCs w:val="28"/>
        </w:rPr>
        <w:t>ицу 1</w:t>
      </w:r>
      <w:r w:rsidRPr="002E30D8">
        <w:rPr>
          <w:rFonts w:ascii="Times New Roman" w:hAnsi="Times New Roman" w:cs="Times New Roman"/>
          <w:sz w:val="28"/>
          <w:szCs w:val="28"/>
        </w:rPr>
        <w:t xml:space="preserve">. Определите </w:t>
      </w:r>
      <w:proofErr w:type="gramStart"/>
      <w:r w:rsidRPr="002E30D8">
        <w:rPr>
          <w:rFonts w:ascii="Times New Roman" w:hAnsi="Times New Roman" w:cs="Times New Roman"/>
          <w:sz w:val="28"/>
          <w:szCs w:val="28"/>
        </w:rPr>
        <w:t>до- и</w:t>
      </w:r>
      <w:proofErr w:type="gramEnd"/>
      <w:r w:rsidRPr="002E30D8">
        <w:rPr>
          <w:rFonts w:ascii="Times New Roman" w:hAnsi="Times New Roman" w:cs="Times New Roman"/>
          <w:sz w:val="28"/>
          <w:szCs w:val="28"/>
        </w:rPr>
        <w:t xml:space="preserve"> </w:t>
      </w:r>
      <w:proofErr w:type="spellStart"/>
      <w:r w:rsidRPr="002E30D8">
        <w:rPr>
          <w:rFonts w:ascii="Times New Roman" w:hAnsi="Times New Roman" w:cs="Times New Roman"/>
          <w:sz w:val="28"/>
          <w:szCs w:val="28"/>
        </w:rPr>
        <w:t>постинвестиционную</w:t>
      </w:r>
      <w:proofErr w:type="spellEnd"/>
      <w:r w:rsidRPr="002E30D8">
        <w:rPr>
          <w:rFonts w:ascii="Times New Roman" w:hAnsi="Times New Roman" w:cs="Times New Roman"/>
          <w:sz w:val="28"/>
          <w:szCs w:val="28"/>
        </w:rPr>
        <w:t xml:space="preserve"> стоимости </w:t>
      </w:r>
      <w:proofErr w:type="spellStart"/>
      <w:r w:rsidRPr="002E30D8">
        <w:rPr>
          <w:rFonts w:ascii="Times New Roman" w:hAnsi="Times New Roman" w:cs="Times New Roman"/>
          <w:sz w:val="28"/>
          <w:szCs w:val="28"/>
        </w:rPr>
        <w:t>стартапа</w:t>
      </w:r>
      <w:proofErr w:type="spellEnd"/>
      <w:r w:rsidRPr="002E30D8">
        <w:rPr>
          <w:rFonts w:ascii="Times New Roman" w:hAnsi="Times New Roman" w:cs="Times New Roman"/>
          <w:sz w:val="28"/>
          <w:szCs w:val="28"/>
        </w:rPr>
        <w:t xml:space="preserve"> и стоимость одной акции </w:t>
      </w:r>
      <w:r w:rsidR="00C9275D" w:rsidRPr="002E30D8">
        <w:rPr>
          <w:rFonts w:ascii="Times New Roman" w:hAnsi="Times New Roman" w:cs="Times New Roman"/>
          <w:sz w:val="28"/>
          <w:szCs w:val="28"/>
        </w:rPr>
        <w:t>«</w:t>
      </w:r>
      <w:r w:rsidR="00EE4E7D" w:rsidRPr="002E30D8">
        <w:rPr>
          <w:rFonts w:ascii="Times New Roman" w:hAnsi="Times New Roman" w:cs="Times New Roman"/>
          <w:sz w:val="28"/>
          <w:szCs w:val="28"/>
        </w:rPr>
        <w:t>Сокол» после</w:t>
      </w:r>
      <w:r w:rsidRPr="002E30D8">
        <w:rPr>
          <w:rFonts w:ascii="Times New Roman" w:hAnsi="Times New Roman" w:cs="Times New Roman"/>
          <w:sz w:val="28"/>
          <w:szCs w:val="28"/>
        </w:rPr>
        <w:t xml:space="preserve"> нулевого раунда финансирования.</w:t>
      </w:r>
    </w:p>
    <w:p w14:paraId="5E0B0F2F" w14:textId="16CDCE5C" w:rsidR="00C9275D" w:rsidRPr="002E30D8" w:rsidRDefault="00C9275D" w:rsidP="00ED6FF8">
      <w:pPr>
        <w:tabs>
          <w:tab w:val="left" w:pos="993"/>
        </w:tabs>
        <w:spacing w:after="0" w:line="360" w:lineRule="auto"/>
        <w:ind w:firstLine="709"/>
        <w:jc w:val="both"/>
        <w:rPr>
          <w:rFonts w:ascii="Times New Roman" w:hAnsi="Times New Roman" w:cs="Times New Roman"/>
          <w:b/>
          <w:bCs/>
          <w:i/>
          <w:iCs/>
          <w:sz w:val="28"/>
          <w:szCs w:val="28"/>
        </w:rPr>
      </w:pPr>
      <w:r w:rsidRPr="002E30D8">
        <w:rPr>
          <w:rFonts w:ascii="Times New Roman" w:hAnsi="Times New Roman" w:cs="Times New Roman"/>
          <w:b/>
          <w:bCs/>
          <w:i/>
          <w:iCs/>
          <w:sz w:val="28"/>
          <w:szCs w:val="28"/>
        </w:rPr>
        <w:t xml:space="preserve">Структура капитала </w:t>
      </w:r>
      <w:r w:rsidR="00494E1B" w:rsidRPr="002E30D8">
        <w:rPr>
          <w:rFonts w:ascii="Times New Roman" w:hAnsi="Times New Roman" w:cs="Times New Roman"/>
          <w:b/>
          <w:bCs/>
          <w:i/>
          <w:iCs/>
          <w:sz w:val="28"/>
          <w:szCs w:val="28"/>
        </w:rPr>
        <w:t xml:space="preserve">«Сокол» </w:t>
      </w:r>
      <w:r w:rsidRPr="002E30D8">
        <w:rPr>
          <w:rFonts w:ascii="Times New Roman" w:hAnsi="Times New Roman" w:cs="Times New Roman"/>
          <w:b/>
          <w:bCs/>
          <w:i/>
          <w:iCs/>
          <w:sz w:val="28"/>
          <w:szCs w:val="28"/>
        </w:rPr>
        <w:t xml:space="preserve">на стадии развития </w:t>
      </w:r>
      <w:proofErr w:type="spellStart"/>
      <w:r w:rsidRPr="002E30D8">
        <w:rPr>
          <w:rFonts w:ascii="Times New Roman" w:hAnsi="Times New Roman" w:cs="Times New Roman"/>
          <w:b/>
          <w:bCs/>
          <w:i/>
          <w:iCs/>
          <w:sz w:val="28"/>
          <w:szCs w:val="28"/>
        </w:rPr>
        <w:t>seed</w:t>
      </w:r>
      <w:proofErr w:type="spellEnd"/>
      <w:r w:rsidRPr="002E30D8">
        <w:rPr>
          <w:rFonts w:ascii="Times New Roman" w:hAnsi="Times New Roman" w:cs="Times New Roman"/>
          <w:b/>
          <w:bCs/>
          <w:i/>
          <w:iCs/>
          <w:sz w:val="28"/>
          <w:szCs w:val="28"/>
        </w:rPr>
        <w:t xml:space="preserve"> </w:t>
      </w:r>
      <w:r w:rsidR="00494E1B" w:rsidRPr="002E30D8">
        <w:rPr>
          <w:rFonts w:ascii="Times New Roman" w:hAnsi="Times New Roman" w:cs="Times New Roman"/>
          <w:b/>
          <w:bCs/>
          <w:i/>
          <w:iCs/>
          <w:sz w:val="28"/>
          <w:szCs w:val="28"/>
        </w:rPr>
        <w:t xml:space="preserve"> </w:t>
      </w:r>
    </w:p>
    <w:tbl>
      <w:tblPr>
        <w:tblStyle w:val="af0"/>
        <w:tblW w:w="0" w:type="auto"/>
        <w:tblLook w:val="04A0" w:firstRow="1" w:lastRow="0" w:firstColumn="1" w:lastColumn="0" w:noHBand="0" w:noVBand="1"/>
      </w:tblPr>
      <w:tblGrid>
        <w:gridCol w:w="2407"/>
        <w:gridCol w:w="2407"/>
        <w:gridCol w:w="2407"/>
        <w:gridCol w:w="2407"/>
      </w:tblGrid>
      <w:tr w:rsidR="00494E1B" w:rsidRPr="002E30D8" w14:paraId="042F3C25" w14:textId="77777777" w:rsidTr="00494E1B">
        <w:tc>
          <w:tcPr>
            <w:tcW w:w="2407" w:type="dxa"/>
          </w:tcPr>
          <w:p w14:paraId="7506CE4E" w14:textId="77777777" w:rsidR="00A44A3D" w:rsidRPr="002E30D8" w:rsidRDefault="00494E1B" w:rsidP="00ED6FF8">
            <w:pPr>
              <w:tabs>
                <w:tab w:val="left" w:pos="993"/>
              </w:tabs>
              <w:jc w:val="both"/>
              <w:rPr>
                <w:rFonts w:ascii="Times New Roman" w:hAnsi="Times New Roman" w:cs="Times New Roman"/>
                <w:sz w:val="24"/>
                <w:szCs w:val="24"/>
              </w:rPr>
            </w:pPr>
            <w:r w:rsidRPr="002E30D8">
              <w:rPr>
                <w:rFonts w:ascii="Times New Roman" w:hAnsi="Times New Roman" w:cs="Times New Roman"/>
                <w:sz w:val="24"/>
                <w:szCs w:val="24"/>
              </w:rPr>
              <w:t xml:space="preserve">Этап инвестиций </w:t>
            </w:r>
          </w:p>
          <w:p w14:paraId="0ADE0679" w14:textId="20263688" w:rsidR="00494E1B" w:rsidRPr="002E30D8" w:rsidRDefault="00494E1B" w:rsidP="00ED6FF8">
            <w:pPr>
              <w:tabs>
                <w:tab w:val="left" w:pos="993"/>
              </w:tabs>
              <w:jc w:val="both"/>
              <w:rPr>
                <w:rFonts w:ascii="Times New Roman" w:hAnsi="Times New Roman" w:cs="Times New Roman"/>
                <w:sz w:val="24"/>
                <w:szCs w:val="24"/>
              </w:rPr>
            </w:pPr>
            <w:r w:rsidRPr="002E30D8">
              <w:rPr>
                <w:rFonts w:ascii="Times New Roman" w:hAnsi="Times New Roman" w:cs="Times New Roman"/>
                <w:sz w:val="24"/>
                <w:szCs w:val="24"/>
              </w:rPr>
              <w:t>(</w:t>
            </w:r>
            <w:proofErr w:type="spellStart"/>
            <w:r w:rsidRPr="002E30D8">
              <w:rPr>
                <w:rFonts w:ascii="Times New Roman" w:hAnsi="Times New Roman" w:cs="Times New Roman"/>
                <w:sz w:val="24"/>
                <w:szCs w:val="24"/>
              </w:rPr>
              <w:t>Seed</w:t>
            </w:r>
            <w:proofErr w:type="spellEnd"/>
            <w:r w:rsidRPr="002E30D8">
              <w:rPr>
                <w:rFonts w:ascii="Times New Roman" w:hAnsi="Times New Roman" w:cs="Times New Roman"/>
                <w:sz w:val="24"/>
                <w:szCs w:val="24"/>
              </w:rPr>
              <w:t xml:space="preserve"> </w:t>
            </w:r>
            <w:proofErr w:type="spellStart"/>
            <w:r w:rsidRPr="002E30D8">
              <w:rPr>
                <w:rFonts w:ascii="Times New Roman" w:hAnsi="Times New Roman" w:cs="Times New Roman"/>
                <w:sz w:val="24"/>
                <w:szCs w:val="24"/>
              </w:rPr>
              <w:t>round</w:t>
            </w:r>
            <w:proofErr w:type="spellEnd"/>
            <w:r w:rsidRPr="002E30D8">
              <w:rPr>
                <w:rFonts w:ascii="Times New Roman" w:hAnsi="Times New Roman" w:cs="Times New Roman"/>
                <w:sz w:val="24"/>
                <w:szCs w:val="24"/>
              </w:rPr>
              <w:t>)</w:t>
            </w:r>
          </w:p>
        </w:tc>
        <w:tc>
          <w:tcPr>
            <w:tcW w:w="2407" w:type="dxa"/>
          </w:tcPr>
          <w:p w14:paraId="02AAF7BF" w14:textId="37A7B339" w:rsidR="00494E1B" w:rsidRPr="002E30D8" w:rsidRDefault="00494E1B" w:rsidP="00ED6FF8">
            <w:pPr>
              <w:tabs>
                <w:tab w:val="left" w:pos="993"/>
              </w:tabs>
              <w:jc w:val="both"/>
              <w:rPr>
                <w:rFonts w:ascii="Times New Roman" w:hAnsi="Times New Roman" w:cs="Times New Roman"/>
                <w:sz w:val="24"/>
                <w:szCs w:val="24"/>
              </w:rPr>
            </w:pPr>
            <w:r w:rsidRPr="002E30D8">
              <w:rPr>
                <w:rFonts w:ascii="Times New Roman" w:hAnsi="Times New Roman" w:cs="Times New Roman"/>
                <w:sz w:val="24"/>
                <w:szCs w:val="24"/>
              </w:rPr>
              <w:t>Количество обыкновенных акций, шт.</w:t>
            </w:r>
          </w:p>
        </w:tc>
        <w:tc>
          <w:tcPr>
            <w:tcW w:w="2407" w:type="dxa"/>
          </w:tcPr>
          <w:p w14:paraId="73EF1F2B" w14:textId="470D2301" w:rsidR="00494E1B" w:rsidRPr="002E30D8" w:rsidRDefault="00494E1B" w:rsidP="00ED6FF8">
            <w:pPr>
              <w:tabs>
                <w:tab w:val="left" w:pos="993"/>
              </w:tabs>
              <w:jc w:val="both"/>
              <w:rPr>
                <w:rFonts w:ascii="Times New Roman" w:hAnsi="Times New Roman" w:cs="Times New Roman"/>
                <w:sz w:val="24"/>
                <w:szCs w:val="24"/>
              </w:rPr>
            </w:pPr>
            <w:r w:rsidRPr="002E30D8">
              <w:rPr>
                <w:rFonts w:ascii="Times New Roman" w:hAnsi="Times New Roman" w:cs="Times New Roman"/>
                <w:sz w:val="24"/>
                <w:szCs w:val="24"/>
              </w:rPr>
              <w:t>Денежные средства, инвестированные в % акций компании, долл.</w:t>
            </w:r>
          </w:p>
        </w:tc>
        <w:tc>
          <w:tcPr>
            <w:tcW w:w="2407" w:type="dxa"/>
          </w:tcPr>
          <w:p w14:paraId="378BAB16" w14:textId="1B211B53" w:rsidR="00494E1B" w:rsidRPr="002E30D8" w:rsidRDefault="00494E1B" w:rsidP="00ED6FF8">
            <w:pPr>
              <w:tabs>
                <w:tab w:val="left" w:pos="993"/>
              </w:tabs>
              <w:jc w:val="both"/>
              <w:rPr>
                <w:rFonts w:ascii="Times New Roman" w:hAnsi="Times New Roman" w:cs="Times New Roman"/>
                <w:sz w:val="24"/>
                <w:szCs w:val="24"/>
              </w:rPr>
            </w:pPr>
            <w:r w:rsidRPr="002E30D8">
              <w:rPr>
                <w:rFonts w:ascii="Times New Roman" w:hAnsi="Times New Roman" w:cs="Times New Roman"/>
                <w:sz w:val="24"/>
                <w:szCs w:val="24"/>
              </w:rPr>
              <w:t>Доля акционера в капитале компании, %</w:t>
            </w:r>
          </w:p>
        </w:tc>
      </w:tr>
      <w:tr w:rsidR="00494E1B" w:rsidRPr="002E30D8" w14:paraId="031AC90E" w14:textId="77777777" w:rsidTr="00494E1B">
        <w:tc>
          <w:tcPr>
            <w:tcW w:w="2407" w:type="dxa"/>
          </w:tcPr>
          <w:p w14:paraId="2323000E" w14:textId="6841A9B5" w:rsidR="00494E1B" w:rsidRPr="002E30D8" w:rsidRDefault="00494E1B" w:rsidP="00ED6FF8">
            <w:pPr>
              <w:tabs>
                <w:tab w:val="left" w:pos="993"/>
              </w:tabs>
              <w:jc w:val="both"/>
              <w:rPr>
                <w:rFonts w:ascii="Times New Roman" w:hAnsi="Times New Roman" w:cs="Times New Roman"/>
                <w:sz w:val="24"/>
                <w:szCs w:val="24"/>
              </w:rPr>
            </w:pPr>
            <w:r w:rsidRPr="002E30D8">
              <w:rPr>
                <w:rFonts w:ascii="Times New Roman" w:hAnsi="Times New Roman" w:cs="Times New Roman"/>
                <w:sz w:val="24"/>
                <w:szCs w:val="24"/>
              </w:rPr>
              <w:t>Основатель</w:t>
            </w:r>
          </w:p>
        </w:tc>
        <w:tc>
          <w:tcPr>
            <w:tcW w:w="2407" w:type="dxa"/>
          </w:tcPr>
          <w:p w14:paraId="10C5DDCC" w14:textId="77777777" w:rsidR="00494E1B" w:rsidRPr="002E30D8" w:rsidRDefault="00494E1B" w:rsidP="00ED6FF8">
            <w:pPr>
              <w:tabs>
                <w:tab w:val="left" w:pos="993"/>
              </w:tabs>
              <w:jc w:val="both"/>
              <w:rPr>
                <w:rFonts w:ascii="Times New Roman" w:hAnsi="Times New Roman" w:cs="Times New Roman"/>
                <w:sz w:val="24"/>
                <w:szCs w:val="24"/>
              </w:rPr>
            </w:pPr>
          </w:p>
        </w:tc>
        <w:tc>
          <w:tcPr>
            <w:tcW w:w="2407" w:type="dxa"/>
          </w:tcPr>
          <w:p w14:paraId="11DAA43E" w14:textId="77777777" w:rsidR="00494E1B" w:rsidRPr="002E30D8" w:rsidRDefault="00494E1B" w:rsidP="00ED6FF8">
            <w:pPr>
              <w:tabs>
                <w:tab w:val="left" w:pos="993"/>
              </w:tabs>
              <w:jc w:val="both"/>
              <w:rPr>
                <w:rFonts w:ascii="Times New Roman" w:hAnsi="Times New Roman" w:cs="Times New Roman"/>
                <w:sz w:val="24"/>
                <w:szCs w:val="24"/>
              </w:rPr>
            </w:pPr>
          </w:p>
        </w:tc>
        <w:tc>
          <w:tcPr>
            <w:tcW w:w="2407" w:type="dxa"/>
          </w:tcPr>
          <w:p w14:paraId="0BDB9CCB" w14:textId="77777777" w:rsidR="00494E1B" w:rsidRPr="002E30D8" w:rsidRDefault="00494E1B" w:rsidP="00ED6FF8">
            <w:pPr>
              <w:tabs>
                <w:tab w:val="left" w:pos="993"/>
              </w:tabs>
              <w:jc w:val="both"/>
              <w:rPr>
                <w:rFonts w:ascii="Times New Roman" w:hAnsi="Times New Roman" w:cs="Times New Roman"/>
                <w:sz w:val="24"/>
                <w:szCs w:val="24"/>
              </w:rPr>
            </w:pPr>
          </w:p>
        </w:tc>
      </w:tr>
      <w:tr w:rsidR="00494E1B" w:rsidRPr="002E30D8" w14:paraId="0F015CED" w14:textId="77777777" w:rsidTr="00494E1B">
        <w:tc>
          <w:tcPr>
            <w:tcW w:w="2407" w:type="dxa"/>
          </w:tcPr>
          <w:p w14:paraId="359FBF21" w14:textId="7C7FF5F7" w:rsidR="00494E1B" w:rsidRPr="002E30D8" w:rsidRDefault="00494E1B" w:rsidP="00ED6FF8">
            <w:pPr>
              <w:tabs>
                <w:tab w:val="left" w:pos="993"/>
              </w:tabs>
              <w:jc w:val="both"/>
              <w:rPr>
                <w:rFonts w:ascii="Times New Roman" w:hAnsi="Times New Roman" w:cs="Times New Roman"/>
                <w:sz w:val="24"/>
                <w:szCs w:val="24"/>
              </w:rPr>
            </w:pPr>
            <w:r w:rsidRPr="002E30D8">
              <w:rPr>
                <w:rFonts w:ascii="Times New Roman" w:hAnsi="Times New Roman" w:cs="Times New Roman"/>
                <w:sz w:val="24"/>
                <w:szCs w:val="24"/>
              </w:rPr>
              <w:t>Университет</w:t>
            </w:r>
          </w:p>
        </w:tc>
        <w:tc>
          <w:tcPr>
            <w:tcW w:w="2407" w:type="dxa"/>
          </w:tcPr>
          <w:p w14:paraId="4C7432CD" w14:textId="77777777" w:rsidR="00494E1B" w:rsidRPr="002E30D8" w:rsidRDefault="00494E1B" w:rsidP="00ED6FF8">
            <w:pPr>
              <w:tabs>
                <w:tab w:val="left" w:pos="993"/>
              </w:tabs>
              <w:jc w:val="both"/>
              <w:rPr>
                <w:rFonts w:ascii="Times New Roman" w:hAnsi="Times New Roman" w:cs="Times New Roman"/>
                <w:sz w:val="24"/>
                <w:szCs w:val="24"/>
              </w:rPr>
            </w:pPr>
          </w:p>
        </w:tc>
        <w:tc>
          <w:tcPr>
            <w:tcW w:w="2407" w:type="dxa"/>
          </w:tcPr>
          <w:p w14:paraId="20CDBCD7" w14:textId="77777777" w:rsidR="00494E1B" w:rsidRPr="002E30D8" w:rsidRDefault="00494E1B" w:rsidP="00ED6FF8">
            <w:pPr>
              <w:tabs>
                <w:tab w:val="left" w:pos="993"/>
              </w:tabs>
              <w:jc w:val="both"/>
              <w:rPr>
                <w:rFonts w:ascii="Times New Roman" w:hAnsi="Times New Roman" w:cs="Times New Roman"/>
                <w:sz w:val="24"/>
                <w:szCs w:val="24"/>
              </w:rPr>
            </w:pPr>
          </w:p>
        </w:tc>
        <w:tc>
          <w:tcPr>
            <w:tcW w:w="2407" w:type="dxa"/>
          </w:tcPr>
          <w:p w14:paraId="0FD239D5" w14:textId="77777777" w:rsidR="00494E1B" w:rsidRPr="002E30D8" w:rsidRDefault="00494E1B" w:rsidP="00ED6FF8">
            <w:pPr>
              <w:tabs>
                <w:tab w:val="left" w:pos="993"/>
              </w:tabs>
              <w:jc w:val="both"/>
              <w:rPr>
                <w:rFonts w:ascii="Times New Roman" w:hAnsi="Times New Roman" w:cs="Times New Roman"/>
                <w:sz w:val="24"/>
                <w:szCs w:val="24"/>
              </w:rPr>
            </w:pPr>
          </w:p>
        </w:tc>
      </w:tr>
      <w:tr w:rsidR="00494E1B" w:rsidRPr="002E30D8" w14:paraId="0D5B0A6F" w14:textId="77777777" w:rsidTr="00494E1B">
        <w:tc>
          <w:tcPr>
            <w:tcW w:w="2407" w:type="dxa"/>
          </w:tcPr>
          <w:p w14:paraId="42569A95" w14:textId="7E2A7AD5" w:rsidR="00494E1B" w:rsidRPr="002E30D8" w:rsidRDefault="00494E1B" w:rsidP="00ED6FF8">
            <w:pPr>
              <w:tabs>
                <w:tab w:val="left" w:pos="993"/>
              </w:tabs>
              <w:jc w:val="both"/>
              <w:rPr>
                <w:rFonts w:ascii="Times New Roman" w:hAnsi="Times New Roman" w:cs="Times New Roman"/>
                <w:sz w:val="24"/>
                <w:szCs w:val="24"/>
              </w:rPr>
            </w:pPr>
            <w:r w:rsidRPr="002E30D8">
              <w:rPr>
                <w:rFonts w:ascii="Times New Roman" w:hAnsi="Times New Roman" w:cs="Times New Roman"/>
                <w:sz w:val="24"/>
                <w:szCs w:val="24"/>
              </w:rPr>
              <w:t>Итого</w:t>
            </w:r>
          </w:p>
        </w:tc>
        <w:tc>
          <w:tcPr>
            <w:tcW w:w="2407" w:type="dxa"/>
          </w:tcPr>
          <w:p w14:paraId="0F751F99" w14:textId="77777777" w:rsidR="00494E1B" w:rsidRPr="002E30D8" w:rsidRDefault="00494E1B" w:rsidP="00ED6FF8">
            <w:pPr>
              <w:tabs>
                <w:tab w:val="left" w:pos="993"/>
              </w:tabs>
              <w:jc w:val="both"/>
              <w:rPr>
                <w:rFonts w:ascii="Times New Roman" w:hAnsi="Times New Roman" w:cs="Times New Roman"/>
                <w:sz w:val="24"/>
                <w:szCs w:val="24"/>
              </w:rPr>
            </w:pPr>
          </w:p>
        </w:tc>
        <w:tc>
          <w:tcPr>
            <w:tcW w:w="2407" w:type="dxa"/>
          </w:tcPr>
          <w:p w14:paraId="1B49DF6A" w14:textId="77777777" w:rsidR="00494E1B" w:rsidRPr="002E30D8" w:rsidRDefault="00494E1B" w:rsidP="00ED6FF8">
            <w:pPr>
              <w:tabs>
                <w:tab w:val="left" w:pos="993"/>
              </w:tabs>
              <w:jc w:val="both"/>
              <w:rPr>
                <w:rFonts w:ascii="Times New Roman" w:hAnsi="Times New Roman" w:cs="Times New Roman"/>
                <w:sz w:val="24"/>
                <w:szCs w:val="24"/>
              </w:rPr>
            </w:pPr>
          </w:p>
        </w:tc>
        <w:tc>
          <w:tcPr>
            <w:tcW w:w="2407" w:type="dxa"/>
          </w:tcPr>
          <w:p w14:paraId="7C0CAD23" w14:textId="77777777" w:rsidR="00494E1B" w:rsidRPr="002E30D8" w:rsidRDefault="00494E1B" w:rsidP="00ED6FF8">
            <w:pPr>
              <w:tabs>
                <w:tab w:val="left" w:pos="993"/>
              </w:tabs>
              <w:jc w:val="both"/>
              <w:rPr>
                <w:rFonts w:ascii="Times New Roman" w:hAnsi="Times New Roman" w:cs="Times New Roman"/>
                <w:sz w:val="24"/>
                <w:szCs w:val="24"/>
              </w:rPr>
            </w:pPr>
          </w:p>
        </w:tc>
      </w:tr>
    </w:tbl>
    <w:p w14:paraId="1ADD7153" w14:textId="77777777" w:rsidR="00C9275D" w:rsidRPr="002E30D8" w:rsidRDefault="00C9275D" w:rsidP="00ED6FF8">
      <w:pPr>
        <w:tabs>
          <w:tab w:val="left" w:pos="993"/>
        </w:tabs>
        <w:spacing w:after="0" w:line="360" w:lineRule="auto"/>
        <w:ind w:firstLine="709"/>
        <w:jc w:val="both"/>
        <w:rPr>
          <w:rFonts w:ascii="Times New Roman" w:hAnsi="Times New Roman" w:cs="Times New Roman"/>
          <w:sz w:val="16"/>
          <w:szCs w:val="16"/>
        </w:rPr>
      </w:pPr>
    </w:p>
    <w:p w14:paraId="22A2400B" w14:textId="4BD08163" w:rsidR="00C4185C" w:rsidRPr="002E30D8" w:rsidRDefault="00C4185C" w:rsidP="00ED6FF8">
      <w:pPr>
        <w:widowControl w:val="0"/>
        <w:tabs>
          <w:tab w:val="left" w:pos="993"/>
        </w:tabs>
        <w:spacing w:after="0" w:line="360" w:lineRule="auto"/>
        <w:ind w:firstLine="709"/>
        <w:jc w:val="both"/>
        <w:rPr>
          <w:rFonts w:ascii="Times New Roman" w:hAnsi="Times New Roman" w:cs="Times New Roman"/>
          <w:b/>
          <w:bCs/>
          <w:sz w:val="28"/>
          <w:szCs w:val="28"/>
        </w:rPr>
      </w:pPr>
      <w:r w:rsidRPr="002E30D8">
        <w:rPr>
          <w:rFonts w:ascii="Times New Roman" w:hAnsi="Times New Roman" w:cs="Times New Roman"/>
          <w:b/>
          <w:bCs/>
          <w:sz w:val="28"/>
          <w:szCs w:val="28"/>
        </w:rPr>
        <w:t>Задание 2</w:t>
      </w:r>
    </w:p>
    <w:p w14:paraId="6FCE0B3B" w14:textId="2C46C790" w:rsidR="00EC2C51" w:rsidRPr="002E30D8" w:rsidRDefault="00EE4E7D" w:rsidP="00ED6FF8">
      <w:pPr>
        <w:tabs>
          <w:tab w:val="left" w:pos="993"/>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 xml:space="preserve"> </w:t>
      </w:r>
      <w:r w:rsidR="00C4185C" w:rsidRPr="002E30D8">
        <w:rPr>
          <w:rFonts w:ascii="Times New Roman" w:hAnsi="Times New Roman" w:cs="Times New Roman"/>
          <w:sz w:val="28"/>
          <w:szCs w:val="28"/>
        </w:rPr>
        <w:t>Инвестор вкладывает в компанию 2,5 млн долл. инвестиций, предполагая, что ожидаемый валовый доход составит 15 млн долл. Инвестор использует для структурирования инвестиционной сделки мультипликатор цена/доход (выручка) (</w:t>
      </w:r>
      <w:proofErr w:type="spellStart"/>
      <w:r w:rsidR="00C4185C" w:rsidRPr="002E30D8">
        <w:rPr>
          <w:rFonts w:ascii="Times New Roman" w:hAnsi="Times New Roman" w:cs="Times New Roman"/>
          <w:sz w:val="28"/>
          <w:szCs w:val="28"/>
        </w:rPr>
        <w:t>price</w:t>
      </w:r>
      <w:proofErr w:type="spellEnd"/>
      <w:r w:rsidR="00C4185C" w:rsidRPr="002E30D8">
        <w:rPr>
          <w:rFonts w:ascii="Times New Roman" w:hAnsi="Times New Roman" w:cs="Times New Roman"/>
          <w:sz w:val="28"/>
          <w:szCs w:val="28"/>
        </w:rPr>
        <w:t>/</w:t>
      </w:r>
      <w:proofErr w:type="spellStart"/>
      <w:r w:rsidR="00C4185C" w:rsidRPr="002E30D8">
        <w:rPr>
          <w:rFonts w:ascii="Times New Roman" w:hAnsi="Times New Roman" w:cs="Times New Roman"/>
          <w:sz w:val="28"/>
          <w:szCs w:val="28"/>
        </w:rPr>
        <w:t>sales</w:t>
      </w:r>
      <w:proofErr w:type="spellEnd"/>
      <w:r w:rsidR="00C4185C" w:rsidRPr="002E30D8">
        <w:rPr>
          <w:rFonts w:ascii="Times New Roman" w:hAnsi="Times New Roman" w:cs="Times New Roman"/>
          <w:sz w:val="28"/>
          <w:szCs w:val="28"/>
        </w:rPr>
        <w:t xml:space="preserve">, </w:t>
      </w:r>
      <w:proofErr w:type="spellStart"/>
      <w:r w:rsidR="00C4185C" w:rsidRPr="002E30D8">
        <w:rPr>
          <w:rFonts w:ascii="Times New Roman" w:hAnsi="Times New Roman" w:cs="Times New Roman"/>
          <w:sz w:val="28"/>
          <w:szCs w:val="28"/>
        </w:rPr>
        <w:t>mp</w:t>
      </w:r>
      <w:proofErr w:type="spellEnd"/>
      <w:r w:rsidR="00C4185C" w:rsidRPr="002E30D8">
        <w:rPr>
          <w:rFonts w:ascii="Times New Roman" w:hAnsi="Times New Roman" w:cs="Times New Roman"/>
          <w:sz w:val="28"/>
          <w:szCs w:val="28"/>
        </w:rPr>
        <w:t xml:space="preserve"> s </w:t>
      </w:r>
      <w:proofErr w:type="gramStart"/>
      <w:r w:rsidR="00C4185C" w:rsidRPr="002E30D8">
        <w:rPr>
          <w:rFonts w:ascii="Times New Roman" w:hAnsi="Times New Roman" w:cs="Times New Roman"/>
          <w:sz w:val="28"/>
          <w:szCs w:val="28"/>
        </w:rPr>
        <w:t>/ )</w:t>
      </w:r>
      <w:proofErr w:type="gramEnd"/>
      <w:r w:rsidR="00C4185C" w:rsidRPr="002E30D8">
        <w:rPr>
          <w:rFonts w:ascii="Times New Roman" w:hAnsi="Times New Roman" w:cs="Times New Roman"/>
          <w:sz w:val="28"/>
          <w:szCs w:val="28"/>
        </w:rPr>
        <w:t>, значение которого равно 3, а также мультипликатор инвестиции (</w:t>
      </w:r>
      <w:proofErr w:type="spellStart"/>
      <w:r w:rsidR="00C4185C" w:rsidRPr="002E30D8">
        <w:rPr>
          <w:rFonts w:ascii="Times New Roman" w:hAnsi="Times New Roman" w:cs="Times New Roman"/>
          <w:sz w:val="28"/>
          <w:szCs w:val="28"/>
        </w:rPr>
        <w:t>Required</w:t>
      </w:r>
      <w:proofErr w:type="spellEnd"/>
      <w:r w:rsidR="00C4185C" w:rsidRPr="002E30D8">
        <w:rPr>
          <w:rFonts w:ascii="Times New Roman" w:hAnsi="Times New Roman" w:cs="Times New Roman"/>
          <w:sz w:val="28"/>
          <w:szCs w:val="28"/>
        </w:rPr>
        <w:t xml:space="preserve"> </w:t>
      </w:r>
      <w:proofErr w:type="spellStart"/>
      <w:r w:rsidR="00C4185C" w:rsidRPr="002E30D8">
        <w:rPr>
          <w:rFonts w:ascii="Times New Roman" w:hAnsi="Times New Roman" w:cs="Times New Roman"/>
          <w:sz w:val="28"/>
          <w:szCs w:val="28"/>
        </w:rPr>
        <w:t>interest</w:t>
      </w:r>
      <w:proofErr w:type="spellEnd"/>
      <w:r w:rsidR="00C4185C" w:rsidRPr="002E30D8">
        <w:rPr>
          <w:rFonts w:ascii="Times New Roman" w:hAnsi="Times New Roman" w:cs="Times New Roman"/>
          <w:sz w:val="28"/>
          <w:szCs w:val="28"/>
        </w:rPr>
        <w:t xml:space="preserve"> </w:t>
      </w:r>
      <w:proofErr w:type="spellStart"/>
      <w:r w:rsidR="00C4185C" w:rsidRPr="002E30D8">
        <w:rPr>
          <w:rFonts w:ascii="Times New Roman" w:hAnsi="Times New Roman" w:cs="Times New Roman"/>
          <w:sz w:val="28"/>
          <w:szCs w:val="28"/>
        </w:rPr>
        <w:t>multiple</w:t>
      </w:r>
      <w:proofErr w:type="spellEnd"/>
      <w:r w:rsidR="00C4185C" w:rsidRPr="002E30D8">
        <w:rPr>
          <w:rFonts w:ascii="Times New Roman" w:hAnsi="Times New Roman" w:cs="Times New Roman"/>
          <w:sz w:val="28"/>
          <w:szCs w:val="28"/>
        </w:rPr>
        <w:t xml:space="preserve">, </w:t>
      </w:r>
      <w:proofErr w:type="spellStart"/>
      <w:r w:rsidR="00C4185C" w:rsidRPr="002E30D8">
        <w:rPr>
          <w:rFonts w:ascii="Times New Roman" w:hAnsi="Times New Roman" w:cs="Times New Roman"/>
          <w:sz w:val="28"/>
          <w:szCs w:val="28"/>
        </w:rPr>
        <w:t>multiple</w:t>
      </w:r>
      <w:proofErr w:type="spellEnd"/>
      <w:r w:rsidR="00C4185C" w:rsidRPr="002E30D8">
        <w:rPr>
          <w:rFonts w:ascii="Times New Roman" w:hAnsi="Times New Roman" w:cs="Times New Roman"/>
          <w:sz w:val="28"/>
          <w:szCs w:val="28"/>
        </w:rPr>
        <w:t xml:space="preserve"> </w:t>
      </w:r>
      <w:proofErr w:type="spellStart"/>
      <w:r w:rsidR="00C4185C" w:rsidRPr="002E30D8">
        <w:rPr>
          <w:rFonts w:ascii="Times New Roman" w:hAnsi="Times New Roman" w:cs="Times New Roman"/>
          <w:sz w:val="28"/>
          <w:szCs w:val="28"/>
        </w:rPr>
        <w:t>of</w:t>
      </w:r>
      <w:proofErr w:type="spellEnd"/>
      <w:r w:rsidR="00C4185C" w:rsidRPr="002E30D8">
        <w:rPr>
          <w:rFonts w:ascii="Times New Roman" w:hAnsi="Times New Roman" w:cs="Times New Roman"/>
          <w:sz w:val="28"/>
          <w:szCs w:val="28"/>
        </w:rPr>
        <w:t xml:space="preserve"> </w:t>
      </w:r>
      <w:proofErr w:type="spellStart"/>
      <w:r w:rsidR="00C4185C" w:rsidRPr="002E30D8">
        <w:rPr>
          <w:rFonts w:ascii="Times New Roman" w:hAnsi="Times New Roman" w:cs="Times New Roman"/>
          <w:sz w:val="28"/>
          <w:szCs w:val="28"/>
        </w:rPr>
        <w:t>investment</w:t>
      </w:r>
      <w:proofErr w:type="spellEnd"/>
      <w:r w:rsidR="00C4185C" w:rsidRPr="002E30D8">
        <w:rPr>
          <w:rFonts w:ascii="Times New Roman" w:hAnsi="Times New Roman" w:cs="Times New Roman"/>
          <w:sz w:val="28"/>
          <w:szCs w:val="28"/>
        </w:rPr>
        <w:t xml:space="preserve">, </w:t>
      </w:r>
      <w:proofErr w:type="spellStart"/>
      <w:r w:rsidR="00C4185C" w:rsidRPr="002E30D8">
        <w:rPr>
          <w:rFonts w:ascii="Times New Roman" w:hAnsi="Times New Roman" w:cs="Times New Roman"/>
          <w:sz w:val="28"/>
          <w:szCs w:val="28"/>
        </w:rPr>
        <w:t>MoI</w:t>
      </w:r>
      <w:proofErr w:type="spellEnd"/>
      <w:r w:rsidR="00C4185C" w:rsidRPr="002E30D8">
        <w:rPr>
          <w:rFonts w:ascii="Times New Roman" w:hAnsi="Times New Roman" w:cs="Times New Roman"/>
          <w:sz w:val="28"/>
          <w:szCs w:val="28"/>
        </w:rPr>
        <w:t xml:space="preserve">, </w:t>
      </w:r>
      <w:proofErr w:type="spellStart"/>
      <w:r w:rsidR="00C4185C" w:rsidRPr="002E30D8">
        <w:rPr>
          <w:rFonts w:ascii="Times New Roman" w:hAnsi="Times New Roman" w:cs="Times New Roman"/>
          <w:sz w:val="28"/>
          <w:szCs w:val="28"/>
        </w:rPr>
        <w:t>minvestment</w:t>
      </w:r>
      <w:proofErr w:type="spellEnd"/>
      <w:r w:rsidR="00C4185C" w:rsidRPr="002E30D8">
        <w:rPr>
          <w:rFonts w:ascii="Times New Roman" w:hAnsi="Times New Roman" w:cs="Times New Roman"/>
          <w:sz w:val="28"/>
          <w:szCs w:val="28"/>
        </w:rPr>
        <w:t xml:space="preserve">), равный соответственно 4, 6 и 8 в зависимости от сценария развития событий. Количество акций компании в обращении на начало данного раунда финансирования равно 1 500 000. Рассчитайте основные показатели, характеризующие финансовую структуру данной сделки (табл.). </w:t>
      </w:r>
    </w:p>
    <w:p w14:paraId="4BF7FA8C" w14:textId="360A1A09" w:rsidR="00C22634" w:rsidRPr="002E30D8" w:rsidRDefault="00C22634" w:rsidP="00C37976">
      <w:pPr>
        <w:spacing w:after="0" w:line="360" w:lineRule="auto"/>
        <w:ind w:firstLine="709"/>
        <w:jc w:val="center"/>
        <w:rPr>
          <w:rFonts w:ascii="Times New Roman" w:hAnsi="Times New Roman" w:cs="Times New Roman"/>
          <w:b/>
          <w:bCs/>
          <w:i/>
          <w:iCs/>
          <w:sz w:val="28"/>
          <w:szCs w:val="28"/>
        </w:rPr>
      </w:pPr>
      <w:r w:rsidRPr="002E30D8">
        <w:rPr>
          <w:rFonts w:ascii="Times New Roman" w:hAnsi="Times New Roman" w:cs="Times New Roman"/>
          <w:b/>
          <w:bCs/>
          <w:i/>
          <w:iCs/>
          <w:sz w:val="28"/>
          <w:szCs w:val="28"/>
        </w:rPr>
        <w:t>Структурирование инвестиционной сделки</w:t>
      </w:r>
    </w:p>
    <w:tbl>
      <w:tblPr>
        <w:tblStyle w:val="TableGrid"/>
        <w:tblW w:w="10060" w:type="dxa"/>
        <w:tblInd w:w="5" w:type="dxa"/>
        <w:tblCellMar>
          <w:left w:w="57" w:type="dxa"/>
        </w:tblCellMar>
        <w:tblLook w:val="04A0" w:firstRow="1" w:lastRow="0" w:firstColumn="1" w:lastColumn="0" w:noHBand="0" w:noVBand="1"/>
      </w:tblPr>
      <w:tblGrid>
        <w:gridCol w:w="420"/>
        <w:gridCol w:w="3539"/>
        <w:gridCol w:w="2126"/>
        <w:gridCol w:w="1276"/>
        <w:gridCol w:w="1282"/>
        <w:gridCol w:w="1417"/>
      </w:tblGrid>
      <w:tr w:rsidR="001C54F5" w:rsidRPr="002E30D8" w14:paraId="24DC07C4" w14:textId="77777777" w:rsidTr="00A44A3D">
        <w:trPr>
          <w:trHeight w:val="474"/>
        </w:trPr>
        <w:tc>
          <w:tcPr>
            <w:tcW w:w="420" w:type="dxa"/>
            <w:tcBorders>
              <w:top w:val="single" w:sz="4" w:space="0" w:color="181717"/>
              <w:left w:val="single" w:sz="4" w:space="0" w:color="181717"/>
              <w:bottom w:val="single" w:sz="4" w:space="0" w:color="181717"/>
              <w:right w:val="single" w:sz="4" w:space="0" w:color="181717"/>
            </w:tcBorders>
          </w:tcPr>
          <w:p w14:paraId="59550846" w14:textId="77777777" w:rsidR="001C54F5" w:rsidRPr="002E30D8" w:rsidRDefault="001C54F5" w:rsidP="00766B07">
            <w:pPr>
              <w:spacing w:after="160" w:line="259" w:lineRule="auto"/>
              <w:rPr>
                <w:rFonts w:ascii="Times New Roman" w:hAnsi="Times New Roman" w:cs="Times New Roman"/>
                <w:sz w:val="24"/>
                <w:szCs w:val="24"/>
              </w:rPr>
            </w:pPr>
          </w:p>
        </w:tc>
        <w:tc>
          <w:tcPr>
            <w:tcW w:w="3539" w:type="dxa"/>
            <w:tcBorders>
              <w:top w:val="single" w:sz="4" w:space="0" w:color="181717"/>
              <w:left w:val="single" w:sz="4" w:space="0" w:color="181717"/>
              <w:bottom w:val="single" w:sz="4" w:space="0" w:color="181717"/>
              <w:right w:val="single" w:sz="4" w:space="0" w:color="181717"/>
            </w:tcBorders>
            <w:vAlign w:val="center"/>
          </w:tcPr>
          <w:p w14:paraId="2E2B4CFB" w14:textId="77777777" w:rsidR="001C54F5" w:rsidRPr="002E30D8" w:rsidRDefault="001C54F5" w:rsidP="00766B07">
            <w:pPr>
              <w:spacing w:line="259" w:lineRule="auto"/>
              <w:ind w:right="57"/>
              <w:jc w:val="center"/>
              <w:rPr>
                <w:rFonts w:ascii="Times New Roman" w:hAnsi="Times New Roman" w:cs="Times New Roman"/>
                <w:sz w:val="24"/>
                <w:szCs w:val="24"/>
              </w:rPr>
            </w:pPr>
            <w:r w:rsidRPr="002E30D8">
              <w:rPr>
                <w:rFonts w:ascii="Times New Roman" w:hAnsi="Times New Roman" w:cs="Times New Roman"/>
                <w:b/>
                <w:sz w:val="24"/>
                <w:szCs w:val="24"/>
              </w:rPr>
              <w:t>Показатель</w:t>
            </w:r>
          </w:p>
        </w:tc>
        <w:tc>
          <w:tcPr>
            <w:tcW w:w="2126" w:type="dxa"/>
            <w:tcBorders>
              <w:top w:val="single" w:sz="4" w:space="0" w:color="181717"/>
              <w:left w:val="single" w:sz="4" w:space="0" w:color="181717"/>
              <w:bottom w:val="single" w:sz="4" w:space="0" w:color="181717"/>
              <w:right w:val="single" w:sz="4" w:space="0" w:color="181717"/>
            </w:tcBorders>
          </w:tcPr>
          <w:p w14:paraId="4E351412" w14:textId="77777777" w:rsidR="001C54F5" w:rsidRPr="002E30D8" w:rsidRDefault="001C54F5" w:rsidP="00766B07">
            <w:pPr>
              <w:spacing w:line="259" w:lineRule="auto"/>
              <w:jc w:val="center"/>
              <w:rPr>
                <w:rFonts w:ascii="Times New Roman" w:hAnsi="Times New Roman" w:cs="Times New Roman"/>
                <w:sz w:val="24"/>
                <w:szCs w:val="24"/>
              </w:rPr>
            </w:pPr>
            <w:proofErr w:type="spellStart"/>
            <w:r w:rsidRPr="002E30D8">
              <w:rPr>
                <w:rFonts w:ascii="Times New Roman" w:hAnsi="Times New Roman" w:cs="Times New Roman"/>
                <w:b/>
                <w:sz w:val="24"/>
                <w:szCs w:val="24"/>
              </w:rPr>
              <w:t>Оригинальноре</w:t>
            </w:r>
            <w:proofErr w:type="spellEnd"/>
            <w:r w:rsidRPr="002E30D8">
              <w:rPr>
                <w:rFonts w:ascii="Times New Roman" w:hAnsi="Times New Roman" w:cs="Times New Roman"/>
                <w:b/>
                <w:sz w:val="24"/>
                <w:szCs w:val="24"/>
              </w:rPr>
              <w:t xml:space="preserve"> наименование</w:t>
            </w:r>
          </w:p>
        </w:tc>
        <w:tc>
          <w:tcPr>
            <w:tcW w:w="1276" w:type="dxa"/>
            <w:tcBorders>
              <w:top w:val="single" w:sz="4" w:space="0" w:color="181717"/>
              <w:left w:val="single" w:sz="4" w:space="0" w:color="181717"/>
              <w:bottom w:val="single" w:sz="4" w:space="0" w:color="181717"/>
              <w:right w:val="single" w:sz="4" w:space="0" w:color="181717"/>
            </w:tcBorders>
            <w:vAlign w:val="center"/>
          </w:tcPr>
          <w:p w14:paraId="654FDD0A" w14:textId="77777777" w:rsidR="001C54F5" w:rsidRPr="002E30D8" w:rsidRDefault="001C54F5" w:rsidP="00766B07">
            <w:pPr>
              <w:spacing w:line="259" w:lineRule="auto"/>
              <w:ind w:left="58"/>
              <w:rPr>
                <w:rFonts w:ascii="Times New Roman" w:hAnsi="Times New Roman" w:cs="Times New Roman"/>
                <w:sz w:val="24"/>
                <w:szCs w:val="24"/>
              </w:rPr>
            </w:pPr>
            <w:r w:rsidRPr="002E30D8">
              <w:rPr>
                <w:rFonts w:ascii="Times New Roman" w:hAnsi="Times New Roman" w:cs="Times New Roman"/>
                <w:b/>
                <w:sz w:val="24"/>
                <w:szCs w:val="24"/>
              </w:rPr>
              <w:t>Сценарий I</w:t>
            </w:r>
          </w:p>
        </w:tc>
        <w:tc>
          <w:tcPr>
            <w:tcW w:w="1282" w:type="dxa"/>
            <w:tcBorders>
              <w:top w:val="single" w:sz="4" w:space="0" w:color="181717"/>
              <w:left w:val="single" w:sz="4" w:space="0" w:color="181717"/>
              <w:bottom w:val="single" w:sz="4" w:space="0" w:color="181717"/>
              <w:right w:val="single" w:sz="4" w:space="0" w:color="181717"/>
            </w:tcBorders>
            <w:vAlign w:val="center"/>
          </w:tcPr>
          <w:p w14:paraId="43DFB50E" w14:textId="77777777" w:rsidR="001C54F5" w:rsidRPr="002E30D8" w:rsidRDefault="001C54F5" w:rsidP="00766B07">
            <w:pPr>
              <w:spacing w:line="259" w:lineRule="auto"/>
              <w:ind w:left="20"/>
              <w:rPr>
                <w:rFonts w:ascii="Times New Roman" w:hAnsi="Times New Roman" w:cs="Times New Roman"/>
                <w:sz w:val="24"/>
                <w:szCs w:val="24"/>
              </w:rPr>
            </w:pPr>
            <w:r w:rsidRPr="002E30D8">
              <w:rPr>
                <w:rFonts w:ascii="Times New Roman" w:hAnsi="Times New Roman" w:cs="Times New Roman"/>
                <w:b/>
                <w:sz w:val="24"/>
                <w:szCs w:val="24"/>
              </w:rPr>
              <w:t>Сценарий II</w:t>
            </w:r>
          </w:p>
        </w:tc>
        <w:tc>
          <w:tcPr>
            <w:tcW w:w="1417" w:type="dxa"/>
            <w:tcBorders>
              <w:top w:val="single" w:sz="4" w:space="0" w:color="181717"/>
              <w:left w:val="single" w:sz="4" w:space="0" w:color="181717"/>
              <w:bottom w:val="single" w:sz="4" w:space="0" w:color="181717"/>
              <w:right w:val="single" w:sz="4" w:space="0" w:color="181717"/>
            </w:tcBorders>
          </w:tcPr>
          <w:p w14:paraId="7831AD8E" w14:textId="77777777" w:rsidR="001C54F5" w:rsidRPr="002E30D8" w:rsidRDefault="001C54F5" w:rsidP="00766B07">
            <w:pPr>
              <w:spacing w:line="259" w:lineRule="auto"/>
              <w:ind w:right="13"/>
              <w:jc w:val="center"/>
              <w:rPr>
                <w:rFonts w:ascii="Times New Roman" w:hAnsi="Times New Roman" w:cs="Times New Roman"/>
                <w:sz w:val="24"/>
                <w:szCs w:val="24"/>
              </w:rPr>
            </w:pPr>
            <w:r w:rsidRPr="002E30D8">
              <w:rPr>
                <w:rFonts w:ascii="Times New Roman" w:hAnsi="Times New Roman" w:cs="Times New Roman"/>
                <w:b/>
                <w:sz w:val="24"/>
                <w:szCs w:val="24"/>
              </w:rPr>
              <w:t>Сценарий III</w:t>
            </w:r>
          </w:p>
        </w:tc>
      </w:tr>
      <w:tr w:rsidR="001C54F5" w:rsidRPr="002E30D8" w14:paraId="363BAFEA" w14:textId="77777777" w:rsidTr="00A44A3D">
        <w:trPr>
          <w:trHeight w:val="668"/>
        </w:trPr>
        <w:tc>
          <w:tcPr>
            <w:tcW w:w="420" w:type="dxa"/>
            <w:tcBorders>
              <w:top w:val="single" w:sz="4" w:space="0" w:color="181717"/>
              <w:left w:val="single" w:sz="4" w:space="0" w:color="181717"/>
              <w:bottom w:val="single" w:sz="4" w:space="0" w:color="181717"/>
              <w:right w:val="single" w:sz="4" w:space="0" w:color="181717"/>
            </w:tcBorders>
          </w:tcPr>
          <w:p w14:paraId="2822A254" w14:textId="77777777" w:rsidR="001C54F5" w:rsidRPr="002E30D8" w:rsidRDefault="001C54F5" w:rsidP="00766B07">
            <w:pPr>
              <w:spacing w:line="259" w:lineRule="auto"/>
              <w:ind w:right="56"/>
              <w:jc w:val="center"/>
              <w:rPr>
                <w:rFonts w:ascii="Times New Roman" w:hAnsi="Times New Roman" w:cs="Times New Roman"/>
                <w:sz w:val="24"/>
                <w:szCs w:val="24"/>
              </w:rPr>
            </w:pPr>
            <w:r w:rsidRPr="002E30D8">
              <w:rPr>
                <w:rFonts w:ascii="Times New Roman" w:hAnsi="Times New Roman" w:cs="Times New Roman"/>
                <w:sz w:val="24"/>
                <w:szCs w:val="24"/>
              </w:rPr>
              <w:t>1</w:t>
            </w:r>
          </w:p>
        </w:tc>
        <w:tc>
          <w:tcPr>
            <w:tcW w:w="3539" w:type="dxa"/>
            <w:tcBorders>
              <w:top w:val="single" w:sz="4" w:space="0" w:color="181717"/>
              <w:left w:val="single" w:sz="4" w:space="0" w:color="181717"/>
              <w:bottom w:val="single" w:sz="4" w:space="0" w:color="181717"/>
              <w:right w:val="single" w:sz="4" w:space="0" w:color="181717"/>
            </w:tcBorders>
          </w:tcPr>
          <w:p w14:paraId="53BA25DD" w14:textId="77777777" w:rsidR="001C54F5" w:rsidRPr="002E30D8" w:rsidRDefault="001C54F5" w:rsidP="00766B07">
            <w:pPr>
              <w:spacing w:after="55" w:line="249" w:lineRule="auto"/>
              <w:rPr>
                <w:rFonts w:ascii="Times New Roman" w:hAnsi="Times New Roman" w:cs="Times New Roman"/>
                <w:sz w:val="24"/>
                <w:szCs w:val="24"/>
              </w:rPr>
            </w:pPr>
            <w:r w:rsidRPr="002E30D8">
              <w:rPr>
                <w:rFonts w:ascii="Times New Roman" w:hAnsi="Times New Roman" w:cs="Times New Roman"/>
                <w:sz w:val="24"/>
                <w:szCs w:val="24"/>
              </w:rPr>
              <w:t xml:space="preserve">Требуемый инвестиционный </w:t>
            </w:r>
          </w:p>
          <w:p w14:paraId="274B75B7" w14:textId="77777777" w:rsidR="001C54F5" w:rsidRPr="002E30D8" w:rsidRDefault="001C54F5" w:rsidP="00766B07">
            <w:pPr>
              <w:spacing w:line="259" w:lineRule="auto"/>
              <w:rPr>
                <w:rFonts w:ascii="Times New Roman" w:hAnsi="Times New Roman" w:cs="Times New Roman"/>
                <w:sz w:val="24"/>
                <w:szCs w:val="24"/>
              </w:rPr>
            </w:pPr>
            <w:r w:rsidRPr="002E30D8">
              <w:rPr>
                <w:rFonts w:ascii="Times New Roman" w:hAnsi="Times New Roman" w:cs="Times New Roman"/>
                <w:sz w:val="24"/>
                <w:szCs w:val="24"/>
              </w:rPr>
              <w:t xml:space="preserve">множитель </w:t>
            </w:r>
            <w:proofErr w:type="spellStart"/>
            <w:r w:rsidRPr="002E30D8">
              <w:rPr>
                <w:rFonts w:ascii="Times New Roman" w:hAnsi="Times New Roman" w:cs="Times New Roman"/>
                <w:i/>
                <w:sz w:val="24"/>
                <w:szCs w:val="24"/>
              </w:rPr>
              <w:t>m</w:t>
            </w:r>
            <w:r w:rsidRPr="002E30D8">
              <w:rPr>
                <w:rFonts w:ascii="Times New Roman" w:hAnsi="Times New Roman" w:cs="Times New Roman"/>
                <w:i/>
                <w:sz w:val="24"/>
                <w:szCs w:val="24"/>
                <w:vertAlign w:val="subscript"/>
              </w:rPr>
              <w:t>investment</w:t>
            </w:r>
            <w:proofErr w:type="spellEnd"/>
          </w:p>
        </w:tc>
        <w:tc>
          <w:tcPr>
            <w:tcW w:w="2126" w:type="dxa"/>
            <w:tcBorders>
              <w:top w:val="single" w:sz="4" w:space="0" w:color="181717"/>
              <w:left w:val="single" w:sz="4" w:space="0" w:color="181717"/>
              <w:bottom w:val="single" w:sz="4" w:space="0" w:color="181717"/>
              <w:right w:val="single" w:sz="4" w:space="0" w:color="181717"/>
            </w:tcBorders>
          </w:tcPr>
          <w:p w14:paraId="14EFAC93" w14:textId="77777777" w:rsidR="001C54F5" w:rsidRPr="002E30D8" w:rsidRDefault="001C54F5" w:rsidP="00766B07">
            <w:pPr>
              <w:spacing w:line="259" w:lineRule="auto"/>
              <w:jc w:val="center"/>
              <w:rPr>
                <w:rFonts w:ascii="Times New Roman" w:hAnsi="Times New Roman" w:cs="Times New Roman"/>
                <w:sz w:val="24"/>
                <w:szCs w:val="24"/>
              </w:rPr>
            </w:pPr>
            <w:proofErr w:type="spellStart"/>
            <w:r w:rsidRPr="002E30D8">
              <w:rPr>
                <w:rFonts w:ascii="Times New Roman" w:hAnsi="Times New Roman" w:cs="Times New Roman"/>
                <w:i/>
                <w:sz w:val="24"/>
                <w:szCs w:val="24"/>
              </w:rPr>
              <w:t>Required</w:t>
            </w:r>
            <w:proofErr w:type="spellEnd"/>
            <w:r w:rsidRPr="002E30D8">
              <w:rPr>
                <w:rFonts w:ascii="Times New Roman" w:hAnsi="Times New Roman" w:cs="Times New Roman"/>
                <w:i/>
                <w:sz w:val="24"/>
                <w:szCs w:val="24"/>
              </w:rPr>
              <w:t xml:space="preserve"> </w:t>
            </w:r>
            <w:proofErr w:type="spellStart"/>
            <w:r w:rsidRPr="002E30D8">
              <w:rPr>
                <w:rFonts w:ascii="Times New Roman" w:hAnsi="Times New Roman" w:cs="Times New Roman"/>
                <w:i/>
                <w:sz w:val="24"/>
                <w:szCs w:val="24"/>
              </w:rPr>
              <w:t>interest</w:t>
            </w:r>
            <w:proofErr w:type="spellEnd"/>
            <w:r w:rsidRPr="002E30D8">
              <w:rPr>
                <w:rFonts w:ascii="Times New Roman" w:hAnsi="Times New Roman" w:cs="Times New Roman"/>
                <w:i/>
                <w:sz w:val="24"/>
                <w:szCs w:val="24"/>
              </w:rPr>
              <w:t xml:space="preserve"> </w:t>
            </w:r>
            <w:proofErr w:type="spellStart"/>
            <w:r w:rsidRPr="002E30D8">
              <w:rPr>
                <w:rFonts w:ascii="Times New Roman" w:hAnsi="Times New Roman" w:cs="Times New Roman"/>
                <w:i/>
                <w:sz w:val="24"/>
                <w:szCs w:val="24"/>
              </w:rPr>
              <w:t>multiple</w:t>
            </w:r>
            <w:proofErr w:type="spellEnd"/>
          </w:p>
        </w:tc>
        <w:tc>
          <w:tcPr>
            <w:tcW w:w="1276" w:type="dxa"/>
            <w:tcBorders>
              <w:top w:val="single" w:sz="4" w:space="0" w:color="181717"/>
              <w:left w:val="single" w:sz="4" w:space="0" w:color="181717"/>
              <w:bottom w:val="single" w:sz="4" w:space="0" w:color="181717"/>
              <w:right w:val="single" w:sz="4" w:space="0" w:color="181717"/>
            </w:tcBorders>
          </w:tcPr>
          <w:p w14:paraId="49BC34A1" w14:textId="77777777" w:rsidR="001C54F5" w:rsidRPr="002E30D8" w:rsidRDefault="001C54F5" w:rsidP="00766B07">
            <w:pPr>
              <w:spacing w:line="259" w:lineRule="auto"/>
              <w:ind w:right="57"/>
              <w:jc w:val="center"/>
              <w:rPr>
                <w:rFonts w:ascii="Times New Roman" w:hAnsi="Times New Roman" w:cs="Times New Roman"/>
                <w:sz w:val="24"/>
                <w:szCs w:val="24"/>
              </w:rPr>
            </w:pPr>
            <w:r w:rsidRPr="002E30D8">
              <w:rPr>
                <w:rFonts w:ascii="Times New Roman" w:hAnsi="Times New Roman" w:cs="Times New Roman"/>
                <w:sz w:val="24"/>
                <w:szCs w:val="24"/>
              </w:rPr>
              <w:t>4</w:t>
            </w:r>
          </w:p>
        </w:tc>
        <w:tc>
          <w:tcPr>
            <w:tcW w:w="1282" w:type="dxa"/>
            <w:tcBorders>
              <w:top w:val="single" w:sz="4" w:space="0" w:color="181717"/>
              <w:left w:val="single" w:sz="4" w:space="0" w:color="181717"/>
              <w:bottom w:val="single" w:sz="4" w:space="0" w:color="181717"/>
              <w:right w:val="single" w:sz="4" w:space="0" w:color="181717"/>
            </w:tcBorders>
          </w:tcPr>
          <w:p w14:paraId="543BEB4A" w14:textId="77777777" w:rsidR="001C54F5" w:rsidRPr="002E30D8" w:rsidRDefault="001C54F5" w:rsidP="00766B07">
            <w:pPr>
              <w:spacing w:line="259" w:lineRule="auto"/>
              <w:ind w:right="56"/>
              <w:jc w:val="center"/>
              <w:rPr>
                <w:rFonts w:ascii="Times New Roman" w:hAnsi="Times New Roman" w:cs="Times New Roman"/>
                <w:sz w:val="24"/>
                <w:szCs w:val="24"/>
              </w:rPr>
            </w:pPr>
            <w:r w:rsidRPr="002E30D8">
              <w:rPr>
                <w:rFonts w:ascii="Times New Roman" w:hAnsi="Times New Roman" w:cs="Times New Roman"/>
                <w:sz w:val="24"/>
                <w:szCs w:val="24"/>
              </w:rPr>
              <w:t>6</w:t>
            </w:r>
          </w:p>
        </w:tc>
        <w:tc>
          <w:tcPr>
            <w:tcW w:w="1417" w:type="dxa"/>
            <w:tcBorders>
              <w:top w:val="single" w:sz="4" w:space="0" w:color="181717"/>
              <w:left w:val="single" w:sz="4" w:space="0" w:color="181717"/>
              <w:bottom w:val="single" w:sz="4" w:space="0" w:color="181717"/>
              <w:right w:val="single" w:sz="4" w:space="0" w:color="181717"/>
            </w:tcBorders>
          </w:tcPr>
          <w:p w14:paraId="19BE57D1" w14:textId="77777777" w:rsidR="001C54F5" w:rsidRPr="002E30D8" w:rsidRDefault="001C54F5" w:rsidP="00766B07">
            <w:pPr>
              <w:spacing w:line="259" w:lineRule="auto"/>
              <w:ind w:right="57"/>
              <w:jc w:val="center"/>
              <w:rPr>
                <w:rFonts w:ascii="Times New Roman" w:hAnsi="Times New Roman" w:cs="Times New Roman"/>
                <w:sz w:val="24"/>
                <w:szCs w:val="24"/>
              </w:rPr>
            </w:pPr>
            <w:r w:rsidRPr="002E30D8">
              <w:rPr>
                <w:rFonts w:ascii="Times New Roman" w:hAnsi="Times New Roman" w:cs="Times New Roman"/>
                <w:sz w:val="24"/>
                <w:szCs w:val="24"/>
              </w:rPr>
              <w:t>8</w:t>
            </w:r>
          </w:p>
        </w:tc>
      </w:tr>
      <w:tr w:rsidR="001C54F5" w:rsidRPr="002E30D8" w14:paraId="28F9D92C" w14:textId="77777777" w:rsidTr="001C54F5">
        <w:trPr>
          <w:trHeight w:val="284"/>
        </w:trPr>
        <w:tc>
          <w:tcPr>
            <w:tcW w:w="420" w:type="dxa"/>
            <w:tcBorders>
              <w:top w:val="single" w:sz="4" w:space="0" w:color="181717"/>
              <w:left w:val="single" w:sz="4" w:space="0" w:color="181717"/>
              <w:bottom w:val="single" w:sz="4" w:space="0" w:color="181717"/>
              <w:right w:val="nil"/>
            </w:tcBorders>
          </w:tcPr>
          <w:p w14:paraId="2AD86652" w14:textId="77777777" w:rsidR="001C54F5" w:rsidRPr="002E30D8" w:rsidRDefault="001C54F5" w:rsidP="00766B07">
            <w:pPr>
              <w:spacing w:after="160" w:line="259" w:lineRule="auto"/>
              <w:rPr>
                <w:rFonts w:ascii="Times New Roman" w:hAnsi="Times New Roman" w:cs="Times New Roman"/>
                <w:sz w:val="24"/>
                <w:szCs w:val="24"/>
              </w:rPr>
            </w:pPr>
          </w:p>
        </w:tc>
        <w:tc>
          <w:tcPr>
            <w:tcW w:w="8223" w:type="dxa"/>
            <w:gridSpan w:val="4"/>
            <w:tcBorders>
              <w:top w:val="single" w:sz="4" w:space="0" w:color="181717"/>
              <w:left w:val="nil"/>
              <w:bottom w:val="single" w:sz="4" w:space="0" w:color="181717"/>
              <w:right w:val="nil"/>
            </w:tcBorders>
          </w:tcPr>
          <w:p w14:paraId="4ADA281D" w14:textId="77777777" w:rsidR="001C54F5" w:rsidRPr="002E30D8" w:rsidRDefault="001C54F5" w:rsidP="00766B07">
            <w:pPr>
              <w:spacing w:line="259" w:lineRule="auto"/>
              <w:ind w:left="1346"/>
              <w:rPr>
                <w:rFonts w:ascii="Times New Roman" w:hAnsi="Times New Roman" w:cs="Times New Roman"/>
                <w:sz w:val="24"/>
                <w:szCs w:val="24"/>
              </w:rPr>
            </w:pPr>
            <w:r w:rsidRPr="002E30D8">
              <w:rPr>
                <w:rFonts w:ascii="Times New Roman" w:hAnsi="Times New Roman" w:cs="Times New Roman"/>
                <w:b/>
                <w:sz w:val="24"/>
                <w:szCs w:val="24"/>
              </w:rPr>
              <w:t>Стоимость компании (</w:t>
            </w:r>
            <w:proofErr w:type="spellStart"/>
            <w:r w:rsidRPr="002E30D8">
              <w:rPr>
                <w:rFonts w:ascii="Times New Roman" w:hAnsi="Times New Roman" w:cs="Times New Roman"/>
                <w:b/>
                <w:i/>
                <w:sz w:val="24"/>
                <w:szCs w:val="24"/>
              </w:rPr>
              <w:t>Company</w:t>
            </w:r>
            <w:proofErr w:type="spellEnd"/>
            <w:r w:rsidRPr="002E30D8">
              <w:rPr>
                <w:rFonts w:ascii="Times New Roman" w:hAnsi="Times New Roman" w:cs="Times New Roman"/>
                <w:b/>
                <w:i/>
                <w:sz w:val="24"/>
                <w:szCs w:val="24"/>
              </w:rPr>
              <w:t xml:space="preserve"> </w:t>
            </w:r>
            <w:proofErr w:type="spellStart"/>
            <w:r w:rsidRPr="002E30D8">
              <w:rPr>
                <w:rFonts w:ascii="Times New Roman" w:hAnsi="Times New Roman" w:cs="Times New Roman"/>
                <w:b/>
                <w:i/>
                <w:sz w:val="24"/>
                <w:szCs w:val="24"/>
              </w:rPr>
              <w:t>value</w:t>
            </w:r>
            <w:proofErr w:type="spellEnd"/>
            <w:r w:rsidRPr="002E30D8">
              <w:rPr>
                <w:rFonts w:ascii="Times New Roman" w:hAnsi="Times New Roman" w:cs="Times New Roman"/>
                <w:b/>
                <w:sz w:val="24"/>
                <w:szCs w:val="24"/>
              </w:rPr>
              <w:t>)</w:t>
            </w:r>
          </w:p>
        </w:tc>
        <w:tc>
          <w:tcPr>
            <w:tcW w:w="1417" w:type="dxa"/>
            <w:tcBorders>
              <w:top w:val="single" w:sz="4" w:space="0" w:color="181717"/>
              <w:left w:val="nil"/>
              <w:bottom w:val="single" w:sz="4" w:space="0" w:color="181717"/>
              <w:right w:val="single" w:sz="4" w:space="0" w:color="181717"/>
            </w:tcBorders>
          </w:tcPr>
          <w:p w14:paraId="2E41AF96" w14:textId="77777777" w:rsidR="001C54F5" w:rsidRPr="002E30D8" w:rsidRDefault="001C54F5" w:rsidP="00766B07">
            <w:pPr>
              <w:spacing w:after="160" w:line="259" w:lineRule="auto"/>
              <w:rPr>
                <w:rFonts w:ascii="Times New Roman" w:hAnsi="Times New Roman" w:cs="Times New Roman"/>
                <w:sz w:val="24"/>
                <w:szCs w:val="24"/>
              </w:rPr>
            </w:pPr>
          </w:p>
        </w:tc>
      </w:tr>
      <w:tr w:rsidR="001C54F5" w:rsidRPr="002E30D8" w14:paraId="31C0B7EA" w14:textId="77777777" w:rsidTr="00A44A3D">
        <w:trPr>
          <w:trHeight w:val="860"/>
        </w:trPr>
        <w:tc>
          <w:tcPr>
            <w:tcW w:w="420" w:type="dxa"/>
            <w:tcBorders>
              <w:top w:val="single" w:sz="4" w:space="0" w:color="181717"/>
              <w:left w:val="single" w:sz="4" w:space="0" w:color="181717"/>
              <w:bottom w:val="single" w:sz="4" w:space="0" w:color="181717"/>
              <w:right w:val="single" w:sz="4" w:space="0" w:color="181717"/>
            </w:tcBorders>
          </w:tcPr>
          <w:p w14:paraId="140D31FF" w14:textId="77777777" w:rsidR="001C54F5" w:rsidRPr="002E30D8" w:rsidRDefault="001C54F5" w:rsidP="00766B07">
            <w:pPr>
              <w:spacing w:line="259" w:lineRule="auto"/>
              <w:ind w:right="57"/>
              <w:jc w:val="center"/>
              <w:rPr>
                <w:rFonts w:ascii="Times New Roman" w:hAnsi="Times New Roman" w:cs="Times New Roman"/>
                <w:sz w:val="24"/>
                <w:szCs w:val="24"/>
              </w:rPr>
            </w:pPr>
            <w:r w:rsidRPr="002E30D8">
              <w:rPr>
                <w:rFonts w:ascii="Times New Roman" w:hAnsi="Times New Roman" w:cs="Times New Roman"/>
                <w:sz w:val="24"/>
                <w:szCs w:val="24"/>
              </w:rPr>
              <w:t>3</w:t>
            </w:r>
          </w:p>
        </w:tc>
        <w:tc>
          <w:tcPr>
            <w:tcW w:w="3539" w:type="dxa"/>
            <w:tcBorders>
              <w:top w:val="single" w:sz="4" w:space="0" w:color="181717"/>
              <w:left w:val="single" w:sz="4" w:space="0" w:color="181717"/>
              <w:bottom w:val="single" w:sz="4" w:space="0" w:color="181717"/>
              <w:right w:val="single" w:sz="4" w:space="0" w:color="181717"/>
            </w:tcBorders>
          </w:tcPr>
          <w:p w14:paraId="5943C247" w14:textId="77777777" w:rsidR="001C54F5" w:rsidRPr="002E30D8" w:rsidRDefault="001C54F5" w:rsidP="00766B07">
            <w:pPr>
              <w:spacing w:line="259" w:lineRule="auto"/>
              <w:ind w:right="202"/>
              <w:rPr>
                <w:rFonts w:ascii="Times New Roman" w:hAnsi="Times New Roman" w:cs="Times New Roman"/>
                <w:sz w:val="24"/>
                <w:szCs w:val="24"/>
              </w:rPr>
            </w:pPr>
            <w:r w:rsidRPr="002E30D8">
              <w:rPr>
                <w:rFonts w:ascii="Times New Roman" w:hAnsi="Times New Roman" w:cs="Times New Roman"/>
                <w:sz w:val="24"/>
                <w:szCs w:val="24"/>
              </w:rPr>
              <w:t>Ожидаемый валовый доход (выручка) (</w:t>
            </w:r>
            <w:proofErr w:type="spellStart"/>
            <w:r w:rsidRPr="002E30D8">
              <w:rPr>
                <w:rFonts w:ascii="Times New Roman" w:hAnsi="Times New Roman" w:cs="Times New Roman"/>
                <w:i/>
                <w:sz w:val="24"/>
                <w:szCs w:val="24"/>
              </w:rPr>
              <w:t>pq</w:t>
            </w:r>
            <w:r w:rsidRPr="002E30D8">
              <w:rPr>
                <w:rFonts w:ascii="Times New Roman" w:hAnsi="Times New Roman" w:cs="Times New Roman"/>
                <w:i/>
                <w:sz w:val="24"/>
                <w:szCs w:val="24"/>
                <w:vertAlign w:val="subscript"/>
              </w:rPr>
              <w:t>i</w:t>
            </w:r>
            <w:proofErr w:type="spellEnd"/>
            <w:r w:rsidRPr="002E30D8">
              <w:rPr>
                <w:rFonts w:ascii="Times New Roman" w:hAnsi="Times New Roman" w:cs="Times New Roman"/>
                <w:i/>
                <w:sz w:val="24"/>
                <w:szCs w:val="24"/>
                <w:vertAlign w:val="subscript"/>
              </w:rPr>
              <w:t xml:space="preserve"> i </w:t>
            </w:r>
            <w:r w:rsidRPr="002E30D8">
              <w:rPr>
                <w:rFonts w:ascii="Times New Roman" w:hAnsi="Times New Roman" w:cs="Times New Roman"/>
                <w:sz w:val="24"/>
                <w:szCs w:val="24"/>
              </w:rPr>
              <w:t>)</w:t>
            </w:r>
            <w:r w:rsidRPr="002E30D8">
              <w:rPr>
                <w:rFonts w:ascii="Times New Roman" w:hAnsi="Times New Roman" w:cs="Times New Roman"/>
                <w:i/>
                <w:sz w:val="24"/>
                <w:szCs w:val="24"/>
                <w:vertAlign w:val="subscript"/>
              </w:rPr>
              <w:t>n</w:t>
            </w:r>
            <w:r w:rsidRPr="002E30D8">
              <w:rPr>
                <w:rFonts w:ascii="Times New Roman" w:hAnsi="Times New Roman" w:cs="Times New Roman"/>
                <w:sz w:val="24"/>
                <w:szCs w:val="24"/>
              </w:rPr>
              <w:t>, долл.</w:t>
            </w:r>
          </w:p>
        </w:tc>
        <w:tc>
          <w:tcPr>
            <w:tcW w:w="2126" w:type="dxa"/>
            <w:tcBorders>
              <w:top w:val="single" w:sz="4" w:space="0" w:color="181717"/>
              <w:left w:val="single" w:sz="4" w:space="0" w:color="181717"/>
              <w:bottom w:val="single" w:sz="4" w:space="0" w:color="181717"/>
              <w:right w:val="single" w:sz="4" w:space="0" w:color="181717"/>
            </w:tcBorders>
          </w:tcPr>
          <w:p w14:paraId="1780F1F1" w14:textId="77777777" w:rsidR="001C54F5" w:rsidRPr="002E30D8" w:rsidRDefault="001C54F5" w:rsidP="00766B07">
            <w:pPr>
              <w:spacing w:line="259" w:lineRule="auto"/>
              <w:rPr>
                <w:rFonts w:ascii="Times New Roman" w:hAnsi="Times New Roman" w:cs="Times New Roman"/>
                <w:sz w:val="24"/>
                <w:szCs w:val="24"/>
              </w:rPr>
            </w:pPr>
            <w:proofErr w:type="spellStart"/>
            <w:r w:rsidRPr="002E30D8">
              <w:rPr>
                <w:rFonts w:ascii="Times New Roman" w:hAnsi="Times New Roman" w:cs="Times New Roman"/>
                <w:i/>
                <w:sz w:val="24"/>
                <w:szCs w:val="24"/>
              </w:rPr>
              <w:t>Expected</w:t>
            </w:r>
            <w:proofErr w:type="spellEnd"/>
            <w:r w:rsidRPr="002E30D8">
              <w:rPr>
                <w:rFonts w:ascii="Times New Roman" w:hAnsi="Times New Roman" w:cs="Times New Roman"/>
                <w:i/>
                <w:sz w:val="24"/>
                <w:szCs w:val="24"/>
              </w:rPr>
              <w:t xml:space="preserve"> </w:t>
            </w:r>
            <w:proofErr w:type="spellStart"/>
            <w:r w:rsidRPr="002E30D8">
              <w:rPr>
                <w:rFonts w:ascii="Times New Roman" w:hAnsi="Times New Roman" w:cs="Times New Roman"/>
                <w:i/>
                <w:sz w:val="24"/>
                <w:szCs w:val="24"/>
              </w:rPr>
              <w:t>revenue</w:t>
            </w:r>
            <w:proofErr w:type="spellEnd"/>
          </w:p>
        </w:tc>
        <w:tc>
          <w:tcPr>
            <w:tcW w:w="1276" w:type="dxa"/>
            <w:tcBorders>
              <w:top w:val="single" w:sz="4" w:space="0" w:color="181717"/>
              <w:left w:val="single" w:sz="4" w:space="0" w:color="181717"/>
              <w:bottom w:val="single" w:sz="4" w:space="0" w:color="181717"/>
              <w:right w:val="single" w:sz="4" w:space="0" w:color="181717"/>
            </w:tcBorders>
          </w:tcPr>
          <w:p w14:paraId="48CE5D5A" w14:textId="77777777" w:rsidR="001C54F5" w:rsidRPr="002E30D8" w:rsidRDefault="001C54F5" w:rsidP="00766B07">
            <w:pPr>
              <w:spacing w:line="259" w:lineRule="auto"/>
              <w:ind w:right="56"/>
              <w:jc w:val="center"/>
              <w:rPr>
                <w:rFonts w:ascii="Times New Roman" w:hAnsi="Times New Roman" w:cs="Times New Roman"/>
                <w:sz w:val="24"/>
                <w:szCs w:val="24"/>
              </w:rPr>
            </w:pPr>
            <w:r w:rsidRPr="002E30D8">
              <w:rPr>
                <w:rFonts w:ascii="Times New Roman" w:hAnsi="Times New Roman" w:cs="Times New Roman"/>
                <w:sz w:val="24"/>
                <w:szCs w:val="24"/>
              </w:rPr>
              <w:t>15 000 000</w:t>
            </w:r>
          </w:p>
        </w:tc>
        <w:tc>
          <w:tcPr>
            <w:tcW w:w="1282" w:type="dxa"/>
            <w:tcBorders>
              <w:top w:val="single" w:sz="4" w:space="0" w:color="181717"/>
              <w:left w:val="single" w:sz="4" w:space="0" w:color="181717"/>
              <w:bottom w:val="single" w:sz="4" w:space="0" w:color="181717"/>
              <w:right w:val="single" w:sz="4" w:space="0" w:color="181717"/>
            </w:tcBorders>
          </w:tcPr>
          <w:p w14:paraId="2FE02561" w14:textId="77777777" w:rsidR="001C54F5" w:rsidRPr="002E30D8" w:rsidRDefault="001C54F5" w:rsidP="00766B07">
            <w:pPr>
              <w:spacing w:line="259" w:lineRule="auto"/>
              <w:ind w:left="84"/>
              <w:rPr>
                <w:rFonts w:ascii="Times New Roman" w:hAnsi="Times New Roman" w:cs="Times New Roman"/>
                <w:sz w:val="24"/>
                <w:szCs w:val="24"/>
              </w:rPr>
            </w:pPr>
            <w:r w:rsidRPr="002E30D8">
              <w:rPr>
                <w:rFonts w:ascii="Times New Roman" w:hAnsi="Times New Roman" w:cs="Times New Roman"/>
                <w:sz w:val="24"/>
                <w:szCs w:val="24"/>
              </w:rPr>
              <w:t>15 000 000</w:t>
            </w:r>
          </w:p>
        </w:tc>
        <w:tc>
          <w:tcPr>
            <w:tcW w:w="1417" w:type="dxa"/>
            <w:tcBorders>
              <w:top w:val="single" w:sz="4" w:space="0" w:color="181717"/>
              <w:left w:val="single" w:sz="4" w:space="0" w:color="181717"/>
              <w:bottom w:val="single" w:sz="4" w:space="0" w:color="181717"/>
              <w:right w:val="single" w:sz="4" w:space="0" w:color="181717"/>
            </w:tcBorders>
          </w:tcPr>
          <w:p w14:paraId="4506D25B" w14:textId="77777777" w:rsidR="001C54F5" w:rsidRPr="002E30D8" w:rsidRDefault="001C54F5" w:rsidP="00766B07">
            <w:pPr>
              <w:spacing w:line="259" w:lineRule="auto"/>
              <w:ind w:left="71"/>
              <w:rPr>
                <w:rFonts w:ascii="Times New Roman" w:hAnsi="Times New Roman" w:cs="Times New Roman"/>
                <w:sz w:val="24"/>
                <w:szCs w:val="24"/>
              </w:rPr>
            </w:pPr>
            <w:r w:rsidRPr="002E30D8">
              <w:rPr>
                <w:rFonts w:ascii="Times New Roman" w:hAnsi="Times New Roman" w:cs="Times New Roman"/>
                <w:sz w:val="24"/>
                <w:szCs w:val="24"/>
              </w:rPr>
              <w:t>15 000 000</w:t>
            </w:r>
          </w:p>
        </w:tc>
      </w:tr>
      <w:tr w:rsidR="001C54F5" w:rsidRPr="002E30D8" w14:paraId="593571A6" w14:textId="77777777" w:rsidTr="00A44A3D">
        <w:trPr>
          <w:trHeight w:val="860"/>
        </w:trPr>
        <w:tc>
          <w:tcPr>
            <w:tcW w:w="420" w:type="dxa"/>
            <w:tcBorders>
              <w:top w:val="single" w:sz="4" w:space="0" w:color="181717"/>
              <w:left w:val="single" w:sz="4" w:space="0" w:color="181717"/>
              <w:bottom w:val="single" w:sz="4" w:space="0" w:color="181717"/>
              <w:right w:val="single" w:sz="4" w:space="0" w:color="181717"/>
            </w:tcBorders>
          </w:tcPr>
          <w:p w14:paraId="495C5117" w14:textId="77777777" w:rsidR="001C54F5" w:rsidRPr="002E30D8" w:rsidRDefault="001C54F5" w:rsidP="00766B07">
            <w:pPr>
              <w:spacing w:line="259" w:lineRule="auto"/>
              <w:ind w:right="57"/>
              <w:jc w:val="center"/>
              <w:rPr>
                <w:rFonts w:ascii="Times New Roman" w:hAnsi="Times New Roman" w:cs="Times New Roman"/>
                <w:sz w:val="24"/>
                <w:szCs w:val="24"/>
              </w:rPr>
            </w:pPr>
            <w:r w:rsidRPr="002E30D8">
              <w:rPr>
                <w:rFonts w:ascii="Times New Roman" w:hAnsi="Times New Roman" w:cs="Times New Roman"/>
                <w:sz w:val="24"/>
                <w:szCs w:val="24"/>
              </w:rPr>
              <w:lastRenderedPageBreak/>
              <w:t>4</w:t>
            </w:r>
          </w:p>
        </w:tc>
        <w:tc>
          <w:tcPr>
            <w:tcW w:w="3539" w:type="dxa"/>
            <w:tcBorders>
              <w:top w:val="single" w:sz="4" w:space="0" w:color="181717"/>
              <w:left w:val="single" w:sz="4" w:space="0" w:color="181717"/>
              <w:bottom w:val="single" w:sz="4" w:space="0" w:color="181717"/>
              <w:right w:val="single" w:sz="4" w:space="0" w:color="181717"/>
            </w:tcBorders>
          </w:tcPr>
          <w:p w14:paraId="0E48258B" w14:textId="5755C456" w:rsidR="001C54F5" w:rsidRPr="002E30D8" w:rsidRDefault="001C54F5" w:rsidP="00A44A3D">
            <w:pPr>
              <w:spacing w:line="241" w:lineRule="auto"/>
              <w:ind w:right="494"/>
              <w:rPr>
                <w:rFonts w:ascii="Times New Roman" w:hAnsi="Times New Roman" w:cs="Times New Roman"/>
                <w:sz w:val="24"/>
                <w:szCs w:val="24"/>
              </w:rPr>
            </w:pPr>
            <w:r w:rsidRPr="002E30D8">
              <w:rPr>
                <w:rFonts w:ascii="Times New Roman" w:eastAsia="Calibri" w:hAnsi="Times New Roman" w:cs="Times New Roman"/>
                <w:noProof/>
                <w:sz w:val="24"/>
                <w:szCs w:val="24"/>
              </w:rPr>
              <mc:AlternateContent>
                <mc:Choice Requires="wpg">
                  <w:drawing>
                    <wp:anchor distT="0" distB="0" distL="114300" distR="114300" simplePos="0" relativeHeight="251659264" behindDoc="1" locked="0" layoutInCell="1" allowOverlap="1" wp14:anchorId="63A23A5B" wp14:editId="61A59EEE">
                      <wp:simplePos x="0" y="0"/>
                      <wp:positionH relativeFrom="column">
                        <wp:posOffset>636746</wp:posOffset>
                      </wp:positionH>
                      <wp:positionV relativeFrom="paragraph">
                        <wp:posOffset>330686</wp:posOffset>
                      </wp:positionV>
                      <wp:extent cx="26187" cy="73012"/>
                      <wp:effectExtent l="0" t="0" r="0" b="0"/>
                      <wp:wrapNone/>
                      <wp:docPr id="204297" name="Group 204297"/>
                      <wp:cNvGraphicFramePr/>
                      <a:graphic xmlns:a="http://schemas.openxmlformats.org/drawingml/2006/main">
                        <a:graphicData uri="http://schemas.microsoft.com/office/word/2010/wordprocessingGroup">
                          <wpg:wgp>
                            <wpg:cNvGrpSpPr/>
                            <wpg:grpSpPr>
                              <a:xfrm>
                                <a:off x="0" y="0"/>
                                <a:ext cx="26187" cy="73012"/>
                                <a:chOff x="0" y="0"/>
                                <a:chExt cx="26187" cy="73012"/>
                              </a:xfrm>
                            </wpg:grpSpPr>
                            <wps:wsp>
                              <wps:cNvPr id="16692" name="Shape 16692"/>
                              <wps:cNvSpPr/>
                              <wps:spPr>
                                <a:xfrm>
                                  <a:off x="0" y="0"/>
                                  <a:ext cx="26187" cy="73012"/>
                                </a:xfrm>
                                <a:custGeom>
                                  <a:avLst/>
                                  <a:gdLst/>
                                  <a:ahLst/>
                                  <a:cxnLst/>
                                  <a:rect l="0" t="0" r="0" b="0"/>
                                  <a:pathLst>
                                    <a:path w="26187" h="73012">
                                      <a:moveTo>
                                        <a:pt x="23025" y="0"/>
                                      </a:moveTo>
                                      <a:lnTo>
                                        <a:pt x="26187" y="0"/>
                                      </a:lnTo>
                                      <a:lnTo>
                                        <a:pt x="3188" y="73012"/>
                                      </a:lnTo>
                                      <a:lnTo>
                                        <a:pt x="0" y="73012"/>
                                      </a:lnTo>
                                      <a:lnTo>
                                        <a:pt x="23025" y="0"/>
                                      </a:lnTo>
                                      <a:close/>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4F708123" id="Group 204297" o:spid="_x0000_s1026" style="position:absolute;margin-left:50.15pt;margin-top:26.05pt;width:2.05pt;height:5.75pt;z-index:-251657216" coordsize="26187,73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o0yidwIAADoGAAAOAAAAZHJzL2Uyb0RvYy54bWykVMlu2zAQvRfoPxC811qM2q5gO4em9aVo&#10;gyb9AJqiFoAbSNqy/77D0WInLoIi0YEakjOPM4/Dt747KUmOwvnW6A3NZiklQnNTtrre0D9P3z+t&#10;KPGB6ZJJo8WGnoWnd9uPH9adLURuGiNL4QiAaF90dkObEGyRJJ43QjE/M1Zo2KyMUyzA1NVJ6VgH&#10;6EomeZouks640jrDhfewet9v0i3iV5Xg4VdVeRGI3FDILeDocNzHMdmuWVE7ZpuWD2mwN2ShWKvh&#10;0AnqngVGDq69gVItd8abKsy4UYmpqpYLrAGqydIX1eycOVispS662k40AbUveHozLP953Dn7aB8c&#10;MNHZGrjAWazlVDkV/5AlOSFl54kycQqEw2K+yFZLSjjsLOdplveE8gZYv4nhzbdXopLxwORZGp2F&#10;xvCX2v37an9smBVIqS+g9gdH2hL6drH4klOimYIWRRfSLyEp6DlR5AsPbL2Hn6lSVvCDDzthkGZ2&#10;/OFD34/laLFmtPhJj6aDrn61ny0LMS7mGE3STffUjNcU95Q5iieDXiFeVj5P88+UjJcMaV48pH7m&#10;2d/6lee4P/4tIs6zFbz/694A0NFl/Peu8Dj/y+82yRGHS+MF8AdHxKonA5mAxWuupY6kwJmcgehU&#10;kgV8vaoNoEayVdAS+TJNUR8wZUCLndhfPVrhLEXkTurfooIuwhcSF7yr91+lI0cWNQc/BGfSNmxY&#10;jc8EcAdXtBEnxletlBNkhqH/guwRBucYJ1Dupsi0j+RDNr3mgXJA0aPyQQZTEJ5sdJjiNeg1pnlV&#10;bTT3pjyjWiAh8DSRGhQorGMQ06iA13P0ukj+9i8AAAD//wMAUEsDBBQABgAIAAAAIQAtHG1W3wAA&#10;AAkBAAAPAAAAZHJzL2Rvd25yZXYueG1sTI9Ba8JAEIXvhf6HZQq91d0YDSVmIyJtT1KoFoq3MRmT&#10;YHY2ZNck/vuup/b4mI/3vsnWk2nFQL1rLGuIZgoEcWHLhisN34f3l1cQziOX2FomDTdysM4fHzJM&#10;SzvyFw17X4lQwi5FDbX3XSqlK2oy6Ga2Iw63s+0N+hD7SpY9jqHctHKuVCINNhwWauxoW1Nx2V+N&#10;ho8Rx00cvQ27y3l7Ox6Wnz+7iLR+fpo2KxCeJv8Hw10/qEMenE72yqUTbchKxQHVsJxHIO6AWixA&#10;nDQkcQIyz+T/D/JfAAAA//8DAFBLAQItABQABgAIAAAAIQC2gziS/gAAAOEBAAATAAAAAAAAAAAA&#10;AAAAAAAAAABbQ29udGVudF9UeXBlc10ueG1sUEsBAi0AFAAGAAgAAAAhADj9If/WAAAAlAEAAAsA&#10;AAAAAAAAAAAAAAAALwEAAF9yZWxzLy5yZWxzUEsBAi0AFAAGAAgAAAAhAGujTKJ3AgAAOgYAAA4A&#10;AAAAAAAAAAAAAAAALgIAAGRycy9lMm9Eb2MueG1sUEsBAi0AFAAGAAgAAAAhAC0cbVbfAAAACQEA&#10;AA8AAAAAAAAAAAAAAAAA0QQAAGRycy9kb3ducmV2LnhtbFBLBQYAAAAABAAEAPMAAADdBQAAAAA=&#10;">
                      <v:shape id="Shape 16692" o:spid="_x0000_s1027" style="position:absolute;width:26187;height:73012;visibility:visible;mso-wrap-style:square;v-text-anchor:top" coordsize="26187,730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QcXxQAAAN4AAAAPAAAAZHJzL2Rvd25yZXYueG1sRE9LasMw&#10;EN0Xegcxhe4aOQkYx40ckoKhm7o0yQEGa+pPrJFrybF7+yhQ6G4e7zvb3Ww6caXBNZYVLBcRCOLS&#10;6oYrBedT/pKAcB5ZY2eZFPySg132+LDFVNuJv+h69JUIIexSVFB736dSurImg25he+LAfdvBoA9w&#10;qKQecArhppOrKIqlwYZDQ409vdVUXo6jURD9HD7XCZ67ddUWH/nYT4ei3Sv1/DTvX0F4mv2/+M/9&#10;rsP8ON6s4P5OuEFmNwAAAP//AwBQSwECLQAUAAYACAAAACEA2+H2y+4AAACFAQAAEwAAAAAAAAAA&#10;AAAAAAAAAAAAW0NvbnRlbnRfVHlwZXNdLnhtbFBLAQItABQABgAIAAAAIQBa9CxbvwAAABUBAAAL&#10;AAAAAAAAAAAAAAAAAB8BAABfcmVscy8ucmVsc1BLAQItABQABgAIAAAAIQD+3QcXxQAAAN4AAAAP&#10;AAAAAAAAAAAAAAAAAAcCAABkcnMvZG93bnJldi54bWxQSwUGAAAAAAMAAwC3AAAA+QIAAAAA&#10;" path="m23025,r3162,l3188,73012,,73012,23025,xe" fillcolor="black" stroked="f" strokeweight="0">
                        <v:stroke miterlimit="83231f" joinstyle="miter"/>
                        <v:path arrowok="t" textboxrect="0,0,26187,73012"/>
                      </v:shape>
                    </v:group>
                  </w:pict>
                </mc:Fallback>
              </mc:AlternateContent>
            </w:r>
            <w:r w:rsidRPr="002E30D8">
              <w:rPr>
                <w:rFonts w:ascii="Times New Roman" w:hAnsi="Times New Roman" w:cs="Times New Roman"/>
                <w:sz w:val="24"/>
                <w:szCs w:val="24"/>
              </w:rPr>
              <w:t xml:space="preserve">Ожидаемый множитель по доходу </w:t>
            </w:r>
            <w:proofErr w:type="spellStart"/>
            <w:r w:rsidRPr="002E30D8">
              <w:rPr>
                <w:rFonts w:ascii="Times New Roman" w:hAnsi="Times New Roman" w:cs="Times New Roman"/>
                <w:i/>
                <w:sz w:val="24"/>
                <w:szCs w:val="24"/>
              </w:rPr>
              <w:t>m</w:t>
            </w:r>
            <w:r w:rsidRPr="002E30D8">
              <w:rPr>
                <w:rFonts w:ascii="Times New Roman" w:hAnsi="Times New Roman" w:cs="Times New Roman"/>
                <w:i/>
                <w:sz w:val="24"/>
                <w:szCs w:val="24"/>
                <w:vertAlign w:val="subscript"/>
              </w:rPr>
              <w:t>p</w:t>
            </w:r>
            <w:proofErr w:type="spellEnd"/>
            <w:r w:rsidRPr="002E30D8">
              <w:rPr>
                <w:rFonts w:ascii="Times New Roman" w:hAnsi="Times New Roman" w:cs="Times New Roman"/>
                <w:i/>
                <w:sz w:val="24"/>
                <w:szCs w:val="24"/>
                <w:vertAlign w:val="subscript"/>
              </w:rPr>
              <w:t xml:space="preserve"> s</w:t>
            </w:r>
            <w:r w:rsidRPr="002E30D8">
              <w:rPr>
                <w:rFonts w:ascii="Times New Roman" w:hAnsi="Times New Roman" w:cs="Times New Roman"/>
                <w:sz w:val="24"/>
                <w:szCs w:val="24"/>
              </w:rPr>
              <w:t xml:space="preserve"> </w:t>
            </w:r>
            <w:r w:rsidR="00A44A3D" w:rsidRPr="002E30D8">
              <w:rPr>
                <w:rFonts w:ascii="Times New Roman" w:hAnsi="Times New Roman" w:cs="Times New Roman"/>
                <w:sz w:val="24"/>
                <w:szCs w:val="24"/>
              </w:rPr>
              <w:t xml:space="preserve"> </w:t>
            </w:r>
            <w:r w:rsidRPr="002E30D8">
              <w:rPr>
                <w:rFonts w:ascii="Times New Roman" w:hAnsi="Times New Roman" w:cs="Times New Roman"/>
                <w:sz w:val="24"/>
                <w:szCs w:val="24"/>
              </w:rPr>
              <w:t>(</w:t>
            </w:r>
            <w:proofErr w:type="spellStart"/>
            <w:r w:rsidRPr="002E30D8">
              <w:rPr>
                <w:rFonts w:ascii="Times New Roman" w:hAnsi="Times New Roman" w:cs="Times New Roman"/>
                <w:i/>
                <w:sz w:val="24"/>
                <w:szCs w:val="24"/>
              </w:rPr>
              <w:t>price</w:t>
            </w:r>
            <w:proofErr w:type="spellEnd"/>
            <w:r w:rsidRPr="002E30D8">
              <w:rPr>
                <w:rFonts w:ascii="Times New Roman" w:hAnsi="Times New Roman" w:cs="Times New Roman"/>
                <w:i/>
                <w:sz w:val="24"/>
                <w:szCs w:val="24"/>
              </w:rPr>
              <w:t>/</w:t>
            </w:r>
            <w:proofErr w:type="spellStart"/>
            <w:r w:rsidRPr="002E30D8">
              <w:rPr>
                <w:rFonts w:ascii="Times New Roman" w:hAnsi="Times New Roman" w:cs="Times New Roman"/>
                <w:i/>
                <w:sz w:val="24"/>
                <w:szCs w:val="24"/>
              </w:rPr>
              <w:t>sales</w:t>
            </w:r>
            <w:proofErr w:type="spellEnd"/>
            <w:r w:rsidRPr="002E30D8">
              <w:rPr>
                <w:rFonts w:ascii="Times New Roman" w:hAnsi="Times New Roman" w:cs="Times New Roman"/>
                <w:sz w:val="24"/>
                <w:szCs w:val="24"/>
              </w:rPr>
              <w:t>)</w:t>
            </w:r>
          </w:p>
        </w:tc>
        <w:tc>
          <w:tcPr>
            <w:tcW w:w="2126" w:type="dxa"/>
            <w:tcBorders>
              <w:top w:val="single" w:sz="4" w:space="0" w:color="181717"/>
              <w:left w:val="single" w:sz="4" w:space="0" w:color="181717"/>
              <w:bottom w:val="single" w:sz="4" w:space="0" w:color="181717"/>
              <w:right w:val="single" w:sz="4" w:space="0" w:color="181717"/>
            </w:tcBorders>
          </w:tcPr>
          <w:p w14:paraId="00D4F8AD" w14:textId="77777777" w:rsidR="001C54F5" w:rsidRPr="002E30D8" w:rsidRDefault="001C54F5" w:rsidP="00766B07">
            <w:pPr>
              <w:spacing w:line="259" w:lineRule="auto"/>
              <w:rPr>
                <w:rFonts w:ascii="Times New Roman" w:hAnsi="Times New Roman" w:cs="Times New Roman"/>
                <w:sz w:val="24"/>
                <w:szCs w:val="24"/>
              </w:rPr>
            </w:pPr>
            <w:proofErr w:type="spellStart"/>
            <w:r w:rsidRPr="002E30D8">
              <w:rPr>
                <w:rFonts w:ascii="Times New Roman" w:hAnsi="Times New Roman" w:cs="Times New Roman"/>
                <w:i/>
                <w:sz w:val="24"/>
                <w:szCs w:val="24"/>
              </w:rPr>
              <w:t>Expected</w:t>
            </w:r>
            <w:proofErr w:type="spellEnd"/>
            <w:r w:rsidRPr="002E30D8">
              <w:rPr>
                <w:rFonts w:ascii="Times New Roman" w:hAnsi="Times New Roman" w:cs="Times New Roman"/>
                <w:i/>
                <w:sz w:val="24"/>
                <w:szCs w:val="24"/>
              </w:rPr>
              <w:t xml:space="preserve"> </w:t>
            </w:r>
            <w:proofErr w:type="spellStart"/>
            <w:r w:rsidRPr="002E30D8">
              <w:rPr>
                <w:rFonts w:ascii="Times New Roman" w:hAnsi="Times New Roman" w:cs="Times New Roman"/>
                <w:i/>
                <w:sz w:val="24"/>
                <w:szCs w:val="24"/>
              </w:rPr>
              <w:t>revenue</w:t>
            </w:r>
            <w:proofErr w:type="spellEnd"/>
            <w:r w:rsidRPr="002E30D8">
              <w:rPr>
                <w:rFonts w:ascii="Times New Roman" w:hAnsi="Times New Roman" w:cs="Times New Roman"/>
                <w:sz w:val="24"/>
                <w:szCs w:val="24"/>
              </w:rPr>
              <w:t xml:space="preserve"> </w:t>
            </w:r>
            <w:proofErr w:type="spellStart"/>
            <w:r w:rsidRPr="002E30D8">
              <w:rPr>
                <w:rFonts w:ascii="Times New Roman" w:hAnsi="Times New Roman" w:cs="Times New Roman"/>
                <w:i/>
                <w:sz w:val="24"/>
                <w:szCs w:val="24"/>
              </w:rPr>
              <w:t>multiple</w:t>
            </w:r>
            <w:proofErr w:type="spellEnd"/>
          </w:p>
        </w:tc>
        <w:tc>
          <w:tcPr>
            <w:tcW w:w="1276" w:type="dxa"/>
            <w:tcBorders>
              <w:top w:val="single" w:sz="4" w:space="0" w:color="181717"/>
              <w:left w:val="single" w:sz="4" w:space="0" w:color="181717"/>
              <w:bottom w:val="single" w:sz="4" w:space="0" w:color="181717"/>
              <w:right w:val="single" w:sz="4" w:space="0" w:color="181717"/>
            </w:tcBorders>
          </w:tcPr>
          <w:p w14:paraId="0554BAA6" w14:textId="77777777" w:rsidR="001C54F5" w:rsidRPr="002E30D8" w:rsidRDefault="001C54F5" w:rsidP="00766B07">
            <w:pPr>
              <w:spacing w:line="259" w:lineRule="auto"/>
              <w:ind w:right="57"/>
              <w:jc w:val="center"/>
              <w:rPr>
                <w:rFonts w:ascii="Times New Roman" w:hAnsi="Times New Roman" w:cs="Times New Roman"/>
                <w:sz w:val="24"/>
                <w:szCs w:val="24"/>
              </w:rPr>
            </w:pPr>
            <w:r w:rsidRPr="002E30D8">
              <w:rPr>
                <w:rFonts w:ascii="Times New Roman" w:hAnsi="Times New Roman" w:cs="Times New Roman"/>
                <w:sz w:val="24"/>
                <w:szCs w:val="24"/>
              </w:rPr>
              <w:t>3</w:t>
            </w:r>
          </w:p>
        </w:tc>
        <w:tc>
          <w:tcPr>
            <w:tcW w:w="1282" w:type="dxa"/>
            <w:tcBorders>
              <w:top w:val="single" w:sz="4" w:space="0" w:color="181717"/>
              <w:left w:val="single" w:sz="4" w:space="0" w:color="181717"/>
              <w:bottom w:val="single" w:sz="4" w:space="0" w:color="181717"/>
              <w:right w:val="single" w:sz="4" w:space="0" w:color="181717"/>
            </w:tcBorders>
          </w:tcPr>
          <w:p w14:paraId="1E8935D2" w14:textId="77777777" w:rsidR="001C54F5" w:rsidRPr="002E30D8" w:rsidRDefault="001C54F5" w:rsidP="00766B07">
            <w:pPr>
              <w:spacing w:line="259" w:lineRule="auto"/>
              <w:ind w:right="56"/>
              <w:jc w:val="center"/>
              <w:rPr>
                <w:rFonts w:ascii="Times New Roman" w:hAnsi="Times New Roman" w:cs="Times New Roman"/>
                <w:sz w:val="24"/>
                <w:szCs w:val="24"/>
              </w:rPr>
            </w:pPr>
            <w:r w:rsidRPr="002E30D8">
              <w:rPr>
                <w:rFonts w:ascii="Times New Roman" w:hAnsi="Times New Roman" w:cs="Times New Roman"/>
                <w:sz w:val="24"/>
                <w:szCs w:val="24"/>
              </w:rPr>
              <w:t>3</w:t>
            </w:r>
          </w:p>
        </w:tc>
        <w:tc>
          <w:tcPr>
            <w:tcW w:w="1417" w:type="dxa"/>
            <w:tcBorders>
              <w:top w:val="single" w:sz="4" w:space="0" w:color="181717"/>
              <w:left w:val="single" w:sz="4" w:space="0" w:color="181717"/>
              <w:bottom w:val="single" w:sz="4" w:space="0" w:color="181717"/>
              <w:right w:val="single" w:sz="4" w:space="0" w:color="181717"/>
            </w:tcBorders>
          </w:tcPr>
          <w:p w14:paraId="10E26B27" w14:textId="77777777" w:rsidR="001C54F5" w:rsidRPr="002E30D8" w:rsidRDefault="001C54F5" w:rsidP="00766B07">
            <w:pPr>
              <w:spacing w:line="259" w:lineRule="auto"/>
              <w:ind w:right="57"/>
              <w:jc w:val="center"/>
              <w:rPr>
                <w:rFonts w:ascii="Times New Roman" w:hAnsi="Times New Roman" w:cs="Times New Roman"/>
                <w:sz w:val="24"/>
                <w:szCs w:val="24"/>
              </w:rPr>
            </w:pPr>
            <w:r w:rsidRPr="002E30D8">
              <w:rPr>
                <w:rFonts w:ascii="Times New Roman" w:hAnsi="Times New Roman" w:cs="Times New Roman"/>
                <w:sz w:val="24"/>
                <w:szCs w:val="24"/>
              </w:rPr>
              <w:t>3</w:t>
            </w:r>
          </w:p>
        </w:tc>
      </w:tr>
      <w:tr w:rsidR="001C54F5" w:rsidRPr="002E30D8" w14:paraId="7A030D88" w14:textId="77777777" w:rsidTr="00A44A3D">
        <w:trPr>
          <w:trHeight w:val="668"/>
        </w:trPr>
        <w:tc>
          <w:tcPr>
            <w:tcW w:w="420" w:type="dxa"/>
            <w:tcBorders>
              <w:top w:val="single" w:sz="4" w:space="0" w:color="181717"/>
              <w:left w:val="single" w:sz="4" w:space="0" w:color="181717"/>
              <w:bottom w:val="single" w:sz="4" w:space="0" w:color="181717"/>
              <w:right w:val="single" w:sz="4" w:space="0" w:color="181717"/>
            </w:tcBorders>
          </w:tcPr>
          <w:p w14:paraId="7255D185" w14:textId="77777777" w:rsidR="001C54F5" w:rsidRPr="002E30D8" w:rsidRDefault="001C54F5" w:rsidP="00766B07">
            <w:pPr>
              <w:spacing w:line="259" w:lineRule="auto"/>
              <w:ind w:right="57"/>
              <w:jc w:val="center"/>
              <w:rPr>
                <w:rFonts w:ascii="Times New Roman" w:hAnsi="Times New Roman" w:cs="Times New Roman"/>
                <w:sz w:val="24"/>
                <w:szCs w:val="24"/>
              </w:rPr>
            </w:pPr>
            <w:r w:rsidRPr="002E30D8">
              <w:rPr>
                <w:rFonts w:ascii="Times New Roman" w:hAnsi="Times New Roman" w:cs="Times New Roman"/>
                <w:sz w:val="24"/>
                <w:szCs w:val="24"/>
              </w:rPr>
              <w:t>5</w:t>
            </w:r>
          </w:p>
        </w:tc>
        <w:tc>
          <w:tcPr>
            <w:tcW w:w="3539" w:type="dxa"/>
            <w:tcBorders>
              <w:top w:val="single" w:sz="4" w:space="0" w:color="181717"/>
              <w:left w:val="single" w:sz="4" w:space="0" w:color="181717"/>
              <w:bottom w:val="single" w:sz="4" w:space="0" w:color="181717"/>
              <w:right w:val="single" w:sz="4" w:space="0" w:color="181717"/>
            </w:tcBorders>
          </w:tcPr>
          <w:p w14:paraId="6153C62A" w14:textId="77777777" w:rsidR="001C54F5" w:rsidRPr="002E30D8" w:rsidRDefault="001C54F5" w:rsidP="00766B07">
            <w:pPr>
              <w:spacing w:line="259" w:lineRule="auto"/>
              <w:rPr>
                <w:rFonts w:ascii="Times New Roman" w:hAnsi="Times New Roman" w:cs="Times New Roman"/>
                <w:sz w:val="24"/>
                <w:szCs w:val="24"/>
              </w:rPr>
            </w:pPr>
            <w:r w:rsidRPr="002E30D8">
              <w:rPr>
                <w:rFonts w:ascii="Times New Roman" w:hAnsi="Times New Roman" w:cs="Times New Roman"/>
                <w:sz w:val="24"/>
                <w:szCs w:val="24"/>
              </w:rPr>
              <w:t>Ожидаемая стоимость компании, долл.</w:t>
            </w:r>
          </w:p>
        </w:tc>
        <w:tc>
          <w:tcPr>
            <w:tcW w:w="2126" w:type="dxa"/>
            <w:tcBorders>
              <w:top w:val="single" w:sz="4" w:space="0" w:color="181717"/>
              <w:left w:val="single" w:sz="4" w:space="0" w:color="181717"/>
              <w:bottom w:val="single" w:sz="4" w:space="0" w:color="181717"/>
              <w:right w:val="single" w:sz="4" w:space="0" w:color="181717"/>
            </w:tcBorders>
          </w:tcPr>
          <w:p w14:paraId="65E613FE" w14:textId="77777777" w:rsidR="001C54F5" w:rsidRPr="002E30D8" w:rsidRDefault="001C54F5" w:rsidP="00766B07">
            <w:pPr>
              <w:spacing w:line="259" w:lineRule="auto"/>
              <w:ind w:right="5"/>
              <w:rPr>
                <w:rFonts w:ascii="Times New Roman" w:hAnsi="Times New Roman" w:cs="Times New Roman"/>
                <w:sz w:val="24"/>
                <w:szCs w:val="24"/>
              </w:rPr>
            </w:pPr>
            <w:proofErr w:type="spellStart"/>
            <w:r w:rsidRPr="002E30D8">
              <w:rPr>
                <w:rFonts w:ascii="Times New Roman" w:hAnsi="Times New Roman" w:cs="Times New Roman"/>
                <w:i/>
                <w:sz w:val="24"/>
                <w:szCs w:val="24"/>
              </w:rPr>
              <w:t>Expected</w:t>
            </w:r>
            <w:proofErr w:type="spellEnd"/>
            <w:r w:rsidRPr="002E30D8">
              <w:rPr>
                <w:rFonts w:ascii="Times New Roman" w:hAnsi="Times New Roman" w:cs="Times New Roman"/>
                <w:i/>
                <w:sz w:val="24"/>
                <w:szCs w:val="24"/>
              </w:rPr>
              <w:t xml:space="preserve"> </w:t>
            </w:r>
            <w:proofErr w:type="spellStart"/>
            <w:r w:rsidRPr="002E30D8">
              <w:rPr>
                <w:rFonts w:ascii="Times New Roman" w:hAnsi="Times New Roman" w:cs="Times New Roman"/>
                <w:i/>
                <w:sz w:val="24"/>
                <w:szCs w:val="24"/>
              </w:rPr>
              <w:t>company</w:t>
            </w:r>
            <w:proofErr w:type="spellEnd"/>
            <w:r w:rsidRPr="002E30D8">
              <w:rPr>
                <w:rFonts w:ascii="Times New Roman" w:hAnsi="Times New Roman" w:cs="Times New Roman"/>
                <w:i/>
                <w:sz w:val="24"/>
                <w:szCs w:val="24"/>
              </w:rPr>
              <w:t xml:space="preserve"> </w:t>
            </w:r>
            <w:proofErr w:type="spellStart"/>
            <w:r w:rsidRPr="002E30D8">
              <w:rPr>
                <w:rFonts w:ascii="Times New Roman" w:hAnsi="Times New Roman" w:cs="Times New Roman"/>
                <w:i/>
                <w:sz w:val="24"/>
                <w:szCs w:val="24"/>
              </w:rPr>
              <w:t>value</w:t>
            </w:r>
            <w:proofErr w:type="spellEnd"/>
          </w:p>
        </w:tc>
        <w:tc>
          <w:tcPr>
            <w:tcW w:w="1276" w:type="dxa"/>
            <w:tcBorders>
              <w:top w:val="single" w:sz="4" w:space="0" w:color="181717"/>
              <w:left w:val="single" w:sz="4" w:space="0" w:color="181717"/>
              <w:bottom w:val="single" w:sz="4" w:space="0" w:color="181717"/>
              <w:right w:val="single" w:sz="4" w:space="0" w:color="181717"/>
            </w:tcBorders>
          </w:tcPr>
          <w:p w14:paraId="4699F634" w14:textId="77777777" w:rsidR="001C54F5" w:rsidRPr="002E30D8" w:rsidRDefault="001C54F5" w:rsidP="00766B07">
            <w:pPr>
              <w:spacing w:after="160" w:line="259" w:lineRule="auto"/>
              <w:rPr>
                <w:rFonts w:ascii="Times New Roman" w:hAnsi="Times New Roman" w:cs="Times New Roman"/>
                <w:sz w:val="24"/>
                <w:szCs w:val="24"/>
              </w:rPr>
            </w:pPr>
          </w:p>
        </w:tc>
        <w:tc>
          <w:tcPr>
            <w:tcW w:w="1282" w:type="dxa"/>
            <w:tcBorders>
              <w:top w:val="single" w:sz="4" w:space="0" w:color="181717"/>
              <w:left w:val="single" w:sz="4" w:space="0" w:color="181717"/>
              <w:bottom w:val="single" w:sz="4" w:space="0" w:color="181717"/>
              <w:right w:val="single" w:sz="4" w:space="0" w:color="181717"/>
            </w:tcBorders>
          </w:tcPr>
          <w:p w14:paraId="1B86F731" w14:textId="77777777" w:rsidR="001C54F5" w:rsidRPr="002E30D8" w:rsidRDefault="001C54F5" w:rsidP="00766B07">
            <w:pPr>
              <w:spacing w:after="160" w:line="259" w:lineRule="auto"/>
              <w:rPr>
                <w:rFonts w:ascii="Times New Roman" w:hAnsi="Times New Roman" w:cs="Times New Roman"/>
                <w:sz w:val="24"/>
                <w:szCs w:val="24"/>
              </w:rPr>
            </w:pPr>
          </w:p>
        </w:tc>
        <w:tc>
          <w:tcPr>
            <w:tcW w:w="1417" w:type="dxa"/>
            <w:tcBorders>
              <w:top w:val="single" w:sz="4" w:space="0" w:color="181717"/>
              <w:left w:val="single" w:sz="4" w:space="0" w:color="181717"/>
              <w:bottom w:val="single" w:sz="4" w:space="0" w:color="181717"/>
              <w:right w:val="single" w:sz="4" w:space="0" w:color="181717"/>
            </w:tcBorders>
          </w:tcPr>
          <w:p w14:paraId="23C5E586" w14:textId="77777777" w:rsidR="001C54F5" w:rsidRPr="002E30D8" w:rsidRDefault="001C54F5" w:rsidP="00766B07">
            <w:pPr>
              <w:spacing w:after="160" w:line="259" w:lineRule="auto"/>
              <w:rPr>
                <w:rFonts w:ascii="Times New Roman" w:hAnsi="Times New Roman" w:cs="Times New Roman"/>
                <w:sz w:val="24"/>
                <w:szCs w:val="24"/>
              </w:rPr>
            </w:pPr>
          </w:p>
        </w:tc>
      </w:tr>
      <w:tr w:rsidR="001C54F5" w:rsidRPr="002E30D8" w14:paraId="4F727880" w14:textId="77777777" w:rsidTr="001C54F5">
        <w:trPr>
          <w:trHeight w:val="282"/>
        </w:trPr>
        <w:tc>
          <w:tcPr>
            <w:tcW w:w="420" w:type="dxa"/>
            <w:tcBorders>
              <w:top w:val="single" w:sz="4" w:space="0" w:color="181717"/>
              <w:left w:val="single" w:sz="4" w:space="0" w:color="181717"/>
              <w:bottom w:val="single" w:sz="4" w:space="0" w:color="181717"/>
              <w:right w:val="nil"/>
            </w:tcBorders>
          </w:tcPr>
          <w:p w14:paraId="622B2206" w14:textId="77777777" w:rsidR="001C54F5" w:rsidRPr="002E30D8" w:rsidRDefault="001C54F5" w:rsidP="00766B07">
            <w:pPr>
              <w:spacing w:after="160" w:line="259" w:lineRule="auto"/>
              <w:rPr>
                <w:rFonts w:ascii="Times New Roman" w:hAnsi="Times New Roman" w:cs="Times New Roman"/>
                <w:sz w:val="24"/>
                <w:szCs w:val="24"/>
              </w:rPr>
            </w:pPr>
          </w:p>
        </w:tc>
        <w:tc>
          <w:tcPr>
            <w:tcW w:w="8223" w:type="dxa"/>
            <w:gridSpan w:val="4"/>
            <w:tcBorders>
              <w:top w:val="single" w:sz="4" w:space="0" w:color="181717"/>
              <w:left w:val="nil"/>
              <w:bottom w:val="single" w:sz="4" w:space="0" w:color="181717"/>
              <w:right w:val="nil"/>
            </w:tcBorders>
          </w:tcPr>
          <w:p w14:paraId="2BC537B1" w14:textId="77777777" w:rsidR="001C54F5" w:rsidRPr="002E30D8" w:rsidRDefault="001C54F5" w:rsidP="00766B07">
            <w:pPr>
              <w:spacing w:line="259" w:lineRule="auto"/>
              <w:ind w:left="493"/>
              <w:jc w:val="center"/>
              <w:rPr>
                <w:rFonts w:ascii="Times New Roman" w:hAnsi="Times New Roman" w:cs="Times New Roman"/>
                <w:sz w:val="24"/>
                <w:szCs w:val="24"/>
              </w:rPr>
            </w:pPr>
            <w:r w:rsidRPr="002E30D8">
              <w:rPr>
                <w:rFonts w:ascii="Times New Roman" w:hAnsi="Times New Roman" w:cs="Times New Roman"/>
                <w:b/>
                <w:sz w:val="24"/>
                <w:szCs w:val="24"/>
              </w:rPr>
              <w:t>Определение доли инвестора</w:t>
            </w:r>
          </w:p>
        </w:tc>
        <w:tc>
          <w:tcPr>
            <w:tcW w:w="1417" w:type="dxa"/>
            <w:tcBorders>
              <w:top w:val="single" w:sz="4" w:space="0" w:color="181717"/>
              <w:left w:val="nil"/>
              <w:bottom w:val="single" w:sz="4" w:space="0" w:color="181717"/>
              <w:right w:val="single" w:sz="4" w:space="0" w:color="181717"/>
            </w:tcBorders>
          </w:tcPr>
          <w:p w14:paraId="47F65046" w14:textId="77777777" w:rsidR="001C54F5" w:rsidRPr="002E30D8" w:rsidRDefault="001C54F5" w:rsidP="00766B07">
            <w:pPr>
              <w:spacing w:after="160" w:line="259" w:lineRule="auto"/>
              <w:rPr>
                <w:rFonts w:ascii="Times New Roman" w:hAnsi="Times New Roman" w:cs="Times New Roman"/>
                <w:sz w:val="24"/>
                <w:szCs w:val="24"/>
              </w:rPr>
            </w:pPr>
          </w:p>
        </w:tc>
      </w:tr>
      <w:tr w:rsidR="001C54F5" w:rsidRPr="002E30D8" w14:paraId="526A049E" w14:textId="77777777" w:rsidTr="00A44A3D">
        <w:trPr>
          <w:trHeight w:val="522"/>
        </w:trPr>
        <w:tc>
          <w:tcPr>
            <w:tcW w:w="420" w:type="dxa"/>
            <w:tcBorders>
              <w:top w:val="single" w:sz="4" w:space="0" w:color="181717"/>
              <w:left w:val="single" w:sz="4" w:space="0" w:color="181717"/>
              <w:bottom w:val="single" w:sz="4" w:space="0" w:color="181717"/>
              <w:right w:val="single" w:sz="4" w:space="0" w:color="181717"/>
            </w:tcBorders>
          </w:tcPr>
          <w:p w14:paraId="7585B5FE" w14:textId="77777777" w:rsidR="001C54F5" w:rsidRPr="002E30D8" w:rsidRDefault="001C54F5" w:rsidP="00766B07">
            <w:pPr>
              <w:spacing w:line="259" w:lineRule="auto"/>
              <w:ind w:right="57"/>
              <w:jc w:val="center"/>
              <w:rPr>
                <w:rFonts w:ascii="Times New Roman" w:hAnsi="Times New Roman" w:cs="Times New Roman"/>
                <w:sz w:val="24"/>
                <w:szCs w:val="24"/>
              </w:rPr>
            </w:pPr>
            <w:r w:rsidRPr="002E30D8">
              <w:rPr>
                <w:rFonts w:ascii="Times New Roman" w:hAnsi="Times New Roman" w:cs="Times New Roman"/>
                <w:sz w:val="24"/>
                <w:szCs w:val="24"/>
              </w:rPr>
              <w:t>6</w:t>
            </w:r>
          </w:p>
        </w:tc>
        <w:tc>
          <w:tcPr>
            <w:tcW w:w="3539" w:type="dxa"/>
            <w:tcBorders>
              <w:top w:val="single" w:sz="4" w:space="0" w:color="181717"/>
              <w:left w:val="single" w:sz="4" w:space="0" w:color="181717"/>
              <w:bottom w:val="single" w:sz="4" w:space="0" w:color="181717"/>
              <w:right w:val="single" w:sz="4" w:space="0" w:color="181717"/>
            </w:tcBorders>
          </w:tcPr>
          <w:p w14:paraId="25A3B5E7" w14:textId="77777777" w:rsidR="001C54F5" w:rsidRPr="002E30D8" w:rsidRDefault="001C54F5" w:rsidP="00766B07">
            <w:pPr>
              <w:spacing w:line="259" w:lineRule="auto"/>
              <w:rPr>
                <w:rFonts w:ascii="Times New Roman" w:hAnsi="Times New Roman" w:cs="Times New Roman"/>
                <w:sz w:val="24"/>
                <w:szCs w:val="24"/>
              </w:rPr>
            </w:pPr>
            <w:r w:rsidRPr="002E30D8">
              <w:rPr>
                <w:rFonts w:ascii="Times New Roman" w:hAnsi="Times New Roman" w:cs="Times New Roman"/>
                <w:sz w:val="24"/>
                <w:szCs w:val="24"/>
              </w:rPr>
              <w:t xml:space="preserve">Инвестиции ВК </w:t>
            </w:r>
            <w:r w:rsidRPr="002E30D8">
              <w:rPr>
                <w:rFonts w:ascii="Times New Roman" w:hAnsi="Times New Roman" w:cs="Times New Roman"/>
                <w:i/>
                <w:sz w:val="24"/>
                <w:szCs w:val="24"/>
              </w:rPr>
              <w:t>I</w:t>
            </w:r>
            <w:r w:rsidRPr="002E30D8">
              <w:rPr>
                <w:rFonts w:ascii="Times New Roman" w:hAnsi="Times New Roman" w:cs="Times New Roman"/>
                <w:sz w:val="24"/>
                <w:szCs w:val="24"/>
                <w:vertAlign w:val="subscript"/>
              </w:rPr>
              <w:t>0</w:t>
            </w:r>
            <w:r w:rsidRPr="002E30D8">
              <w:rPr>
                <w:rFonts w:ascii="Times New Roman" w:hAnsi="Times New Roman" w:cs="Times New Roman"/>
                <w:sz w:val="24"/>
                <w:szCs w:val="24"/>
              </w:rPr>
              <w:t>, долл.</w:t>
            </w:r>
          </w:p>
        </w:tc>
        <w:tc>
          <w:tcPr>
            <w:tcW w:w="2126" w:type="dxa"/>
            <w:tcBorders>
              <w:top w:val="single" w:sz="4" w:space="0" w:color="181717"/>
              <w:left w:val="single" w:sz="4" w:space="0" w:color="181717"/>
              <w:bottom w:val="single" w:sz="4" w:space="0" w:color="181717"/>
              <w:right w:val="single" w:sz="4" w:space="0" w:color="181717"/>
            </w:tcBorders>
          </w:tcPr>
          <w:p w14:paraId="148636A9" w14:textId="77777777" w:rsidR="001C54F5" w:rsidRPr="002E30D8" w:rsidRDefault="001C54F5" w:rsidP="00766B07">
            <w:pPr>
              <w:spacing w:line="259" w:lineRule="auto"/>
              <w:rPr>
                <w:rFonts w:ascii="Times New Roman" w:hAnsi="Times New Roman" w:cs="Times New Roman"/>
                <w:sz w:val="24"/>
                <w:szCs w:val="24"/>
              </w:rPr>
            </w:pPr>
            <w:r w:rsidRPr="002E30D8">
              <w:rPr>
                <w:rFonts w:ascii="Times New Roman" w:hAnsi="Times New Roman" w:cs="Times New Roman"/>
                <w:i/>
                <w:sz w:val="24"/>
                <w:szCs w:val="24"/>
              </w:rPr>
              <w:t xml:space="preserve">VC </w:t>
            </w:r>
            <w:proofErr w:type="spellStart"/>
            <w:r w:rsidRPr="002E30D8">
              <w:rPr>
                <w:rFonts w:ascii="Times New Roman" w:hAnsi="Times New Roman" w:cs="Times New Roman"/>
                <w:i/>
                <w:sz w:val="24"/>
                <w:szCs w:val="24"/>
              </w:rPr>
              <w:t>investment</w:t>
            </w:r>
            <w:proofErr w:type="spellEnd"/>
          </w:p>
        </w:tc>
        <w:tc>
          <w:tcPr>
            <w:tcW w:w="1276" w:type="dxa"/>
            <w:tcBorders>
              <w:top w:val="single" w:sz="4" w:space="0" w:color="181717"/>
              <w:left w:val="single" w:sz="4" w:space="0" w:color="181717"/>
              <w:bottom w:val="single" w:sz="4" w:space="0" w:color="181717"/>
              <w:right w:val="single" w:sz="4" w:space="0" w:color="181717"/>
            </w:tcBorders>
          </w:tcPr>
          <w:p w14:paraId="7BEBBFC4" w14:textId="77777777" w:rsidR="001C54F5" w:rsidRPr="002E30D8" w:rsidRDefault="001C54F5" w:rsidP="00766B07">
            <w:pPr>
              <w:spacing w:line="259" w:lineRule="auto"/>
              <w:ind w:right="56"/>
              <w:jc w:val="center"/>
              <w:rPr>
                <w:rFonts w:ascii="Times New Roman" w:hAnsi="Times New Roman" w:cs="Times New Roman"/>
                <w:sz w:val="24"/>
                <w:szCs w:val="24"/>
              </w:rPr>
            </w:pPr>
            <w:r w:rsidRPr="002E30D8">
              <w:rPr>
                <w:rFonts w:ascii="Times New Roman" w:hAnsi="Times New Roman" w:cs="Times New Roman"/>
                <w:sz w:val="24"/>
                <w:szCs w:val="24"/>
              </w:rPr>
              <w:t>2 500 000</w:t>
            </w:r>
          </w:p>
        </w:tc>
        <w:tc>
          <w:tcPr>
            <w:tcW w:w="1282" w:type="dxa"/>
            <w:tcBorders>
              <w:top w:val="single" w:sz="4" w:space="0" w:color="181717"/>
              <w:left w:val="single" w:sz="4" w:space="0" w:color="181717"/>
              <w:bottom w:val="single" w:sz="4" w:space="0" w:color="181717"/>
              <w:right w:val="single" w:sz="4" w:space="0" w:color="181717"/>
            </w:tcBorders>
          </w:tcPr>
          <w:p w14:paraId="1E28C242" w14:textId="77777777" w:rsidR="001C54F5" w:rsidRPr="002E30D8" w:rsidRDefault="001C54F5" w:rsidP="00766B07">
            <w:pPr>
              <w:spacing w:line="259" w:lineRule="auto"/>
              <w:ind w:right="56"/>
              <w:jc w:val="center"/>
              <w:rPr>
                <w:rFonts w:ascii="Times New Roman" w:hAnsi="Times New Roman" w:cs="Times New Roman"/>
                <w:sz w:val="24"/>
                <w:szCs w:val="24"/>
              </w:rPr>
            </w:pPr>
            <w:r w:rsidRPr="002E30D8">
              <w:rPr>
                <w:rFonts w:ascii="Times New Roman" w:hAnsi="Times New Roman" w:cs="Times New Roman"/>
                <w:sz w:val="24"/>
                <w:szCs w:val="24"/>
              </w:rPr>
              <w:t>2 500 000</w:t>
            </w:r>
          </w:p>
        </w:tc>
        <w:tc>
          <w:tcPr>
            <w:tcW w:w="1417" w:type="dxa"/>
            <w:tcBorders>
              <w:top w:val="single" w:sz="4" w:space="0" w:color="181717"/>
              <w:left w:val="single" w:sz="4" w:space="0" w:color="181717"/>
              <w:bottom w:val="single" w:sz="4" w:space="0" w:color="181717"/>
              <w:right w:val="single" w:sz="4" w:space="0" w:color="181717"/>
            </w:tcBorders>
          </w:tcPr>
          <w:p w14:paraId="1CB121CA" w14:textId="77777777" w:rsidR="001C54F5" w:rsidRPr="002E30D8" w:rsidRDefault="001C54F5" w:rsidP="00766B07">
            <w:pPr>
              <w:spacing w:line="259" w:lineRule="auto"/>
              <w:ind w:right="56"/>
              <w:jc w:val="center"/>
              <w:rPr>
                <w:rFonts w:ascii="Times New Roman" w:hAnsi="Times New Roman" w:cs="Times New Roman"/>
                <w:sz w:val="24"/>
                <w:szCs w:val="24"/>
              </w:rPr>
            </w:pPr>
            <w:r w:rsidRPr="002E30D8">
              <w:rPr>
                <w:rFonts w:ascii="Times New Roman" w:hAnsi="Times New Roman" w:cs="Times New Roman"/>
                <w:sz w:val="24"/>
                <w:szCs w:val="24"/>
              </w:rPr>
              <w:t>2 500 000</w:t>
            </w:r>
          </w:p>
        </w:tc>
      </w:tr>
      <w:tr w:rsidR="001C54F5" w:rsidRPr="002E30D8" w14:paraId="3C932E2D" w14:textId="77777777" w:rsidTr="00A44A3D">
        <w:trPr>
          <w:trHeight w:val="476"/>
        </w:trPr>
        <w:tc>
          <w:tcPr>
            <w:tcW w:w="420" w:type="dxa"/>
            <w:tcBorders>
              <w:top w:val="single" w:sz="4" w:space="0" w:color="181717"/>
              <w:left w:val="single" w:sz="4" w:space="0" w:color="181717"/>
              <w:bottom w:val="single" w:sz="4" w:space="0" w:color="181717"/>
              <w:right w:val="single" w:sz="4" w:space="0" w:color="181717"/>
            </w:tcBorders>
          </w:tcPr>
          <w:p w14:paraId="4840111E" w14:textId="77777777" w:rsidR="001C54F5" w:rsidRPr="002E30D8" w:rsidRDefault="001C54F5" w:rsidP="00766B07">
            <w:pPr>
              <w:spacing w:line="259" w:lineRule="auto"/>
              <w:ind w:right="57"/>
              <w:jc w:val="center"/>
              <w:rPr>
                <w:rFonts w:ascii="Times New Roman" w:hAnsi="Times New Roman" w:cs="Times New Roman"/>
                <w:sz w:val="24"/>
                <w:szCs w:val="24"/>
              </w:rPr>
            </w:pPr>
            <w:r w:rsidRPr="002E30D8">
              <w:rPr>
                <w:rFonts w:ascii="Times New Roman" w:hAnsi="Times New Roman" w:cs="Times New Roman"/>
                <w:sz w:val="24"/>
                <w:szCs w:val="24"/>
              </w:rPr>
              <w:t>7</w:t>
            </w:r>
          </w:p>
        </w:tc>
        <w:tc>
          <w:tcPr>
            <w:tcW w:w="3539" w:type="dxa"/>
            <w:tcBorders>
              <w:top w:val="single" w:sz="4" w:space="0" w:color="181717"/>
              <w:left w:val="single" w:sz="4" w:space="0" w:color="181717"/>
              <w:bottom w:val="single" w:sz="4" w:space="0" w:color="181717"/>
              <w:right w:val="single" w:sz="4" w:space="0" w:color="181717"/>
            </w:tcBorders>
          </w:tcPr>
          <w:p w14:paraId="5CDD7F11" w14:textId="77777777" w:rsidR="001C54F5" w:rsidRPr="002E30D8" w:rsidRDefault="001C54F5" w:rsidP="00766B07">
            <w:pPr>
              <w:spacing w:line="259" w:lineRule="auto"/>
              <w:rPr>
                <w:rFonts w:ascii="Times New Roman" w:hAnsi="Times New Roman" w:cs="Times New Roman"/>
                <w:sz w:val="24"/>
                <w:szCs w:val="24"/>
              </w:rPr>
            </w:pPr>
            <w:r w:rsidRPr="002E30D8">
              <w:rPr>
                <w:rFonts w:ascii="Times New Roman" w:hAnsi="Times New Roman" w:cs="Times New Roman"/>
                <w:sz w:val="24"/>
                <w:szCs w:val="24"/>
              </w:rPr>
              <w:t>Требуемая доходность ВК</w:t>
            </w:r>
          </w:p>
        </w:tc>
        <w:tc>
          <w:tcPr>
            <w:tcW w:w="2126" w:type="dxa"/>
            <w:tcBorders>
              <w:top w:val="single" w:sz="4" w:space="0" w:color="181717"/>
              <w:left w:val="single" w:sz="4" w:space="0" w:color="181717"/>
              <w:bottom w:val="single" w:sz="4" w:space="0" w:color="181717"/>
              <w:right w:val="single" w:sz="4" w:space="0" w:color="181717"/>
            </w:tcBorders>
          </w:tcPr>
          <w:p w14:paraId="3860A0D8" w14:textId="77777777" w:rsidR="001C54F5" w:rsidRPr="002E30D8" w:rsidRDefault="001C54F5" w:rsidP="00766B07">
            <w:pPr>
              <w:spacing w:line="259" w:lineRule="auto"/>
              <w:rPr>
                <w:rFonts w:ascii="Times New Roman" w:hAnsi="Times New Roman" w:cs="Times New Roman"/>
                <w:sz w:val="24"/>
                <w:szCs w:val="24"/>
              </w:rPr>
            </w:pPr>
            <w:r w:rsidRPr="002E30D8">
              <w:rPr>
                <w:rFonts w:ascii="Times New Roman" w:hAnsi="Times New Roman" w:cs="Times New Roman"/>
                <w:i/>
                <w:sz w:val="24"/>
                <w:szCs w:val="24"/>
              </w:rPr>
              <w:t xml:space="preserve">VC </w:t>
            </w:r>
            <w:proofErr w:type="spellStart"/>
            <w:r w:rsidRPr="002E30D8">
              <w:rPr>
                <w:rFonts w:ascii="Times New Roman" w:hAnsi="Times New Roman" w:cs="Times New Roman"/>
                <w:i/>
                <w:sz w:val="24"/>
                <w:szCs w:val="24"/>
              </w:rPr>
              <w:t>required</w:t>
            </w:r>
            <w:proofErr w:type="spellEnd"/>
            <w:r w:rsidRPr="002E30D8">
              <w:rPr>
                <w:rFonts w:ascii="Times New Roman" w:hAnsi="Times New Roman" w:cs="Times New Roman"/>
                <w:i/>
                <w:sz w:val="24"/>
                <w:szCs w:val="24"/>
              </w:rPr>
              <w:t xml:space="preserve"> </w:t>
            </w:r>
            <w:proofErr w:type="spellStart"/>
            <w:r w:rsidRPr="002E30D8">
              <w:rPr>
                <w:rFonts w:ascii="Times New Roman" w:hAnsi="Times New Roman" w:cs="Times New Roman"/>
                <w:i/>
                <w:sz w:val="24"/>
                <w:szCs w:val="24"/>
              </w:rPr>
              <w:t>return</w:t>
            </w:r>
            <w:proofErr w:type="spellEnd"/>
          </w:p>
        </w:tc>
        <w:tc>
          <w:tcPr>
            <w:tcW w:w="1276" w:type="dxa"/>
            <w:tcBorders>
              <w:top w:val="single" w:sz="4" w:space="0" w:color="181717"/>
              <w:left w:val="single" w:sz="4" w:space="0" w:color="181717"/>
              <w:bottom w:val="single" w:sz="4" w:space="0" w:color="181717"/>
              <w:right w:val="single" w:sz="4" w:space="0" w:color="181717"/>
            </w:tcBorders>
          </w:tcPr>
          <w:p w14:paraId="6E0746FF" w14:textId="77777777" w:rsidR="001C54F5" w:rsidRPr="002E30D8" w:rsidRDefault="001C54F5" w:rsidP="00766B07">
            <w:pPr>
              <w:spacing w:after="160" w:line="259" w:lineRule="auto"/>
              <w:rPr>
                <w:rFonts w:ascii="Times New Roman" w:hAnsi="Times New Roman" w:cs="Times New Roman"/>
                <w:sz w:val="24"/>
                <w:szCs w:val="24"/>
              </w:rPr>
            </w:pPr>
          </w:p>
        </w:tc>
        <w:tc>
          <w:tcPr>
            <w:tcW w:w="1282" w:type="dxa"/>
            <w:tcBorders>
              <w:top w:val="single" w:sz="4" w:space="0" w:color="181717"/>
              <w:left w:val="single" w:sz="4" w:space="0" w:color="181717"/>
              <w:bottom w:val="single" w:sz="4" w:space="0" w:color="181717"/>
              <w:right w:val="single" w:sz="4" w:space="0" w:color="181717"/>
            </w:tcBorders>
          </w:tcPr>
          <w:p w14:paraId="283B9E3F" w14:textId="77777777" w:rsidR="001C54F5" w:rsidRPr="002E30D8" w:rsidRDefault="001C54F5" w:rsidP="00766B07">
            <w:pPr>
              <w:spacing w:after="160" w:line="259" w:lineRule="auto"/>
              <w:rPr>
                <w:rFonts w:ascii="Times New Roman" w:hAnsi="Times New Roman" w:cs="Times New Roman"/>
                <w:sz w:val="24"/>
                <w:szCs w:val="24"/>
              </w:rPr>
            </w:pPr>
          </w:p>
        </w:tc>
        <w:tc>
          <w:tcPr>
            <w:tcW w:w="1417" w:type="dxa"/>
            <w:tcBorders>
              <w:top w:val="single" w:sz="4" w:space="0" w:color="181717"/>
              <w:left w:val="single" w:sz="4" w:space="0" w:color="181717"/>
              <w:bottom w:val="single" w:sz="4" w:space="0" w:color="181717"/>
              <w:right w:val="single" w:sz="4" w:space="0" w:color="181717"/>
            </w:tcBorders>
          </w:tcPr>
          <w:p w14:paraId="1232A93C" w14:textId="77777777" w:rsidR="001C54F5" w:rsidRPr="002E30D8" w:rsidRDefault="001C54F5" w:rsidP="00766B07">
            <w:pPr>
              <w:spacing w:after="160" w:line="259" w:lineRule="auto"/>
              <w:rPr>
                <w:rFonts w:ascii="Times New Roman" w:hAnsi="Times New Roman" w:cs="Times New Roman"/>
                <w:sz w:val="24"/>
                <w:szCs w:val="24"/>
              </w:rPr>
            </w:pPr>
          </w:p>
        </w:tc>
      </w:tr>
      <w:tr w:rsidR="001C54F5" w:rsidRPr="002E30D8" w14:paraId="1769211F" w14:textId="77777777" w:rsidTr="00A44A3D">
        <w:trPr>
          <w:trHeight w:val="476"/>
        </w:trPr>
        <w:tc>
          <w:tcPr>
            <w:tcW w:w="420" w:type="dxa"/>
            <w:tcBorders>
              <w:top w:val="single" w:sz="4" w:space="0" w:color="181717"/>
              <w:left w:val="single" w:sz="4" w:space="0" w:color="181717"/>
              <w:bottom w:val="single" w:sz="4" w:space="0" w:color="181717"/>
              <w:right w:val="single" w:sz="4" w:space="0" w:color="181717"/>
            </w:tcBorders>
          </w:tcPr>
          <w:p w14:paraId="755F43D8" w14:textId="77777777" w:rsidR="001C54F5" w:rsidRPr="002E30D8" w:rsidRDefault="001C54F5" w:rsidP="00766B07">
            <w:pPr>
              <w:spacing w:line="259" w:lineRule="auto"/>
              <w:ind w:right="57"/>
              <w:jc w:val="center"/>
              <w:rPr>
                <w:rFonts w:ascii="Times New Roman" w:hAnsi="Times New Roman" w:cs="Times New Roman"/>
                <w:sz w:val="24"/>
                <w:szCs w:val="24"/>
              </w:rPr>
            </w:pPr>
            <w:r w:rsidRPr="002E30D8">
              <w:rPr>
                <w:rFonts w:ascii="Times New Roman" w:hAnsi="Times New Roman" w:cs="Times New Roman"/>
                <w:sz w:val="24"/>
                <w:szCs w:val="24"/>
              </w:rPr>
              <w:t>8</w:t>
            </w:r>
          </w:p>
        </w:tc>
        <w:tc>
          <w:tcPr>
            <w:tcW w:w="3539" w:type="dxa"/>
            <w:tcBorders>
              <w:top w:val="single" w:sz="4" w:space="0" w:color="181717"/>
              <w:left w:val="single" w:sz="4" w:space="0" w:color="181717"/>
              <w:bottom w:val="single" w:sz="4" w:space="0" w:color="181717"/>
              <w:right w:val="single" w:sz="4" w:space="0" w:color="181717"/>
            </w:tcBorders>
          </w:tcPr>
          <w:p w14:paraId="62BAAAF4" w14:textId="77777777" w:rsidR="001C54F5" w:rsidRPr="002E30D8" w:rsidRDefault="001C54F5" w:rsidP="00766B07">
            <w:pPr>
              <w:spacing w:line="259" w:lineRule="auto"/>
              <w:rPr>
                <w:rFonts w:ascii="Times New Roman" w:hAnsi="Times New Roman" w:cs="Times New Roman"/>
                <w:sz w:val="24"/>
                <w:szCs w:val="24"/>
              </w:rPr>
            </w:pPr>
            <w:r w:rsidRPr="002E30D8">
              <w:rPr>
                <w:rFonts w:ascii="Times New Roman" w:hAnsi="Times New Roman" w:cs="Times New Roman"/>
                <w:sz w:val="24"/>
                <w:szCs w:val="24"/>
              </w:rPr>
              <w:t>Требуемый % владения ВК</w:t>
            </w:r>
          </w:p>
        </w:tc>
        <w:tc>
          <w:tcPr>
            <w:tcW w:w="2126" w:type="dxa"/>
            <w:tcBorders>
              <w:top w:val="single" w:sz="4" w:space="0" w:color="181717"/>
              <w:left w:val="single" w:sz="4" w:space="0" w:color="181717"/>
              <w:bottom w:val="single" w:sz="4" w:space="0" w:color="181717"/>
              <w:right w:val="single" w:sz="4" w:space="0" w:color="181717"/>
            </w:tcBorders>
          </w:tcPr>
          <w:p w14:paraId="2E3D4BA7" w14:textId="77777777" w:rsidR="001C54F5" w:rsidRPr="002E30D8" w:rsidRDefault="001C54F5" w:rsidP="00766B07">
            <w:pPr>
              <w:spacing w:line="259" w:lineRule="auto"/>
              <w:rPr>
                <w:rFonts w:ascii="Times New Roman" w:hAnsi="Times New Roman" w:cs="Times New Roman"/>
                <w:sz w:val="24"/>
                <w:szCs w:val="24"/>
              </w:rPr>
            </w:pPr>
            <w:r w:rsidRPr="002E30D8">
              <w:rPr>
                <w:rFonts w:ascii="Times New Roman" w:hAnsi="Times New Roman" w:cs="Times New Roman"/>
                <w:i/>
                <w:sz w:val="24"/>
                <w:szCs w:val="24"/>
              </w:rPr>
              <w:t xml:space="preserve">VC </w:t>
            </w:r>
            <w:proofErr w:type="spellStart"/>
            <w:r w:rsidRPr="002E30D8">
              <w:rPr>
                <w:rFonts w:ascii="Times New Roman" w:hAnsi="Times New Roman" w:cs="Times New Roman"/>
                <w:i/>
                <w:sz w:val="24"/>
                <w:szCs w:val="24"/>
              </w:rPr>
              <w:t>required</w:t>
            </w:r>
            <w:proofErr w:type="spellEnd"/>
            <w:r w:rsidRPr="002E30D8">
              <w:rPr>
                <w:rFonts w:ascii="Times New Roman" w:hAnsi="Times New Roman" w:cs="Times New Roman"/>
                <w:i/>
                <w:sz w:val="24"/>
                <w:szCs w:val="24"/>
              </w:rPr>
              <w:t xml:space="preserve"> </w:t>
            </w:r>
            <w:proofErr w:type="spellStart"/>
            <w:r w:rsidRPr="002E30D8">
              <w:rPr>
                <w:rFonts w:ascii="Times New Roman" w:hAnsi="Times New Roman" w:cs="Times New Roman"/>
                <w:i/>
                <w:sz w:val="24"/>
                <w:szCs w:val="24"/>
              </w:rPr>
              <w:t>ownership</w:t>
            </w:r>
            <w:proofErr w:type="spellEnd"/>
          </w:p>
        </w:tc>
        <w:tc>
          <w:tcPr>
            <w:tcW w:w="1276" w:type="dxa"/>
            <w:tcBorders>
              <w:top w:val="single" w:sz="4" w:space="0" w:color="181717"/>
              <w:left w:val="single" w:sz="4" w:space="0" w:color="181717"/>
              <w:bottom w:val="single" w:sz="4" w:space="0" w:color="181717"/>
              <w:right w:val="single" w:sz="4" w:space="0" w:color="181717"/>
            </w:tcBorders>
          </w:tcPr>
          <w:p w14:paraId="008C068F" w14:textId="77777777" w:rsidR="001C54F5" w:rsidRPr="002E30D8" w:rsidRDefault="001C54F5" w:rsidP="00766B07">
            <w:pPr>
              <w:spacing w:after="160" w:line="259" w:lineRule="auto"/>
              <w:rPr>
                <w:rFonts w:ascii="Times New Roman" w:hAnsi="Times New Roman" w:cs="Times New Roman"/>
                <w:sz w:val="24"/>
                <w:szCs w:val="24"/>
              </w:rPr>
            </w:pPr>
          </w:p>
        </w:tc>
        <w:tc>
          <w:tcPr>
            <w:tcW w:w="1282" w:type="dxa"/>
            <w:tcBorders>
              <w:top w:val="single" w:sz="4" w:space="0" w:color="181717"/>
              <w:left w:val="single" w:sz="4" w:space="0" w:color="181717"/>
              <w:bottom w:val="single" w:sz="4" w:space="0" w:color="181717"/>
              <w:right w:val="single" w:sz="4" w:space="0" w:color="181717"/>
            </w:tcBorders>
          </w:tcPr>
          <w:p w14:paraId="16E45AF7" w14:textId="77777777" w:rsidR="001C54F5" w:rsidRPr="002E30D8" w:rsidRDefault="001C54F5" w:rsidP="00766B07">
            <w:pPr>
              <w:spacing w:after="160" w:line="259" w:lineRule="auto"/>
              <w:rPr>
                <w:rFonts w:ascii="Times New Roman" w:hAnsi="Times New Roman" w:cs="Times New Roman"/>
                <w:sz w:val="24"/>
                <w:szCs w:val="24"/>
              </w:rPr>
            </w:pPr>
          </w:p>
        </w:tc>
        <w:tc>
          <w:tcPr>
            <w:tcW w:w="1417" w:type="dxa"/>
            <w:tcBorders>
              <w:top w:val="single" w:sz="4" w:space="0" w:color="181717"/>
              <w:left w:val="single" w:sz="4" w:space="0" w:color="181717"/>
              <w:bottom w:val="single" w:sz="4" w:space="0" w:color="181717"/>
              <w:right w:val="single" w:sz="4" w:space="0" w:color="181717"/>
            </w:tcBorders>
          </w:tcPr>
          <w:p w14:paraId="5182865B" w14:textId="77777777" w:rsidR="001C54F5" w:rsidRPr="002E30D8" w:rsidRDefault="001C54F5" w:rsidP="00766B07">
            <w:pPr>
              <w:spacing w:after="160" w:line="259" w:lineRule="auto"/>
              <w:rPr>
                <w:rFonts w:ascii="Times New Roman" w:hAnsi="Times New Roman" w:cs="Times New Roman"/>
                <w:sz w:val="24"/>
                <w:szCs w:val="24"/>
              </w:rPr>
            </w:pPr>
          </w:p>
        </w:tc>
      </w:tr>
      <w:tr w:rsidR="001C54F5" w:rsidRPr="002E30D8" w14:paraId="4DDB3CEB" w14:textId="77777777" w:rsidTr="001C54F5">
        <w:trPr>
          <w:trHeight w:val="282"/>
        </w:trPr>
        <w:tc>
          <w:tcPr>
            <w:tcW w:w="420" w:type="dxa"/>
            <w:tcBorders>
              <w:top w:val="single" w:sz="4" w:space="0" w:color="181717"/>
              <w:left w:val="single" w:sz="4" w:space="0" w:color="181717"/>
              <w:bottom w:val="single" w:sz="4" w:space="0" w:color="181717"/>
              <w:right w:val="nil"/>
            </w:tcBorders>
          </w:tcPr>
          <w:p w14:paraId="37286C24" w14:textId="77777777" w:rsidR="001C54F5" w:rsidRPr="002E30D8" w:rsidRDefault="001C54F5" w:rsidP="00766B07">
            <w:pPr>
              <w:spacing w:after="160" w:line="259" w:lineRule="auto"/>
              <w:rPr>
                <w:rFonts w:ascii="Times New Roman" w:hAnsi="Times New Roman" w:cs="Times New Roman"/>
                <w:sz w:val="24"/>
                <w:szCs w:val="24"/>
              </w:rPr>
            </w:pPr>
          </w:p>
        </w:tc>
        <w:tc>
          <w:tcPr>
            <w:tcW w:w="8223" w:type="dxa"/>
            <w:gridSpan w:val="4"/>
            <w:tcBorders>
              <w:top w:val="single" w:sz="4" w:space="0" w:color="181717"/>
              <w:left w:val="nil"/>
              <w:bottom w:val="single" w:sz="4" w:space="0" w:color="181717"/>
              <w:right w:val="nil"/>
            </w:tcBorders>
          </w:tcPr>
          <w:p w14:paraId="24C97EAA" w14:textId="77777777" w:rsidR="001C54F5" w:rsidRPr="002E30D8" w:rsidRDefault="001C54F5" w:rsidP="00766B07">
            <w:pPr>
              <w:spacing w:line="259" w:lineRule="auto"/>
              <w:ind w:right="-10"/>
              <w:jc w:val="right"/>
              <w:rPr>
                <w:rFonts w:ascii="Times New Roman" w:hAnsi="Times New Roman" w:cs="Times New Roman"/>
                <w:sz w:val="24"/>
                <w:szCs w:val="24"/>
              </w:rPr>
            </w:pPr>
            <w:r w:rsidRPr="002E30D8">
              <w:rPr>
                <w:rFonts w:ascii="Times New Roman" w:hAnsi="Times New Roman" w:cs="Times New Roman"/>
                <w:b/>
                <w:sz w:val="24"/>
                <w:szCs w:val="24"/>
              </w:rPr>
              <w:t xml:space="preserve">Определение до- и </w:t>
            </w:r>
            <w:proofErr w:type="spellStart"/>
            <w:r w:rsidRPr="002E30D8">
              <w:rPr>
                <w:rFonts w:ascii="Times New Roman" w:hAnsi="Times New Roman" w:cs="Times New Roman"/>
                <w:b/>
                <w:sz w:val="24"/>
                <w:szCs w:val="24"/>
              </w:rPr>
              <w:t>постинвестиционной</w:t>
            </w:r>
            <w:proofErr w:type="spellEnd"/>
            <w:r w:rsidRPr="002E30D8">
              <w:rPr>
                <w:rFonts w:ascii="Times New Roman" w:hAnsi="Times New Roman" w:cs="Times New Roman"/>
                <w:b/>
                <w:sz w:val="24"/>
                <w:szCs w:val="24"/>
              </w:rPr>
              <w:t xml:space="preserve"> стоимостей компании</w:t>
            </w:r>
          </w:p>
        </w:tc>
        <w:tc>
          <w:tcPr>
            <w:tcW w:w="1417" w:type="dxa"/>
            <w:tcBorders>
              <w:top w:val="single" w:sz="4" w:space="0" w:color="181717"/>
              <w:left w:val="nil"/>
              <w:bottom w:val="single" w:sz="4" w:space="0" w:color="181717"/>
              <w:right w:val="single" w:sz="4" w:space="0" w:color="181717"/>
            </w:tcBorders>
          </w:tcPr>
          <w:p w14:paraId="610D1493" w14:textId="77777777" w:rsidR="001C54F5" w:rsidRPr="002E30D8" w:rsidRDefault="001C54F5" w:rsidP="00766B07">
            <w:pPr>
              <w:spacing w:after="160" w:line="259" w:lineRule="auto"/>
              <w:rPr>
                <w:rFonts w:ascii="Times New Roman" w:hAnsi="Times New Roman" w:cs="Times New Roman"/>
                <w:sz w:val="24"/>
                <w:szCs w:val="24"/>
              </w:rPr>
            </w:pPr>
          </w:p>
        </w:tc>
      </w:tr>
      <w:tr w:rsidR="001C54F5" w:rsidRPr="002E30D8" w14:paraId="1862A890" w14:textId="77777777" w:rsidTr="00A44A3D">
        <w:trPr>
          <w:trHeight w:val="668"/>
        </w:trPr>
        <w:tc>
          <w:tcPr>
            <w:tcW w:w="420" w:type="dxa"/>
            <w:tcBorders>
              <w:top w:val="single" w:sz="4" w:space="0" w:color="181717"/>
              <w:left w:val="single" w:sz="4" w:space="0" w:color="181717"/>
              <w:bottom w:val="single" w:sz="4" w:space="0" w:color="181717"/>
              <w:right w:val="single" w:sz="4" w:space="0" w:color="181717"/>
            </w:tcBorders>
          </w:tcPr>
          <w:p w14:paraId="6EBCE453" w14:textId="77777777" w:rsidR="001C54F5" w:rsidRPr="002E30D8" w:rsidRDefault="001C54F5" w:rsidP="00766B07">
            <w:pPr>
              <w:spacing w:line="259" w:lineRule="auto"/>
              <w:ind w:right="57"/>
              <w:jc w:val="center"/>
              <w:rPr>
                <w:rFonts w:ascii="Times New Roman" w:hAnsi="Times New Roman" w:cs="Times New Roman"/>
                <w:sz w:val="24"/>
                <w:szCs w:val="24"/>
              </w:rPr>
            </w:pPr>
            <w:r w:rsidRPr="002E30D8">
              <w:rPr>
                <w:rFonts w:ascii="Times New Roman" w:hAnsi="Times New Roman" w:cs="Times New Roman"/>
                <w:sz w:val="24"/>
                <w:szCs w:val="24"/>
              </w:rPr>
              <w:t>9</w:t>
            </w:r>
          </w:p>
        </w:tc>
        <w:tc>
          <w:tcPr>
            <w:tcW w:w="3539" w:type="dxa"/>
            <w:tcBorders>
              <w:top w:val="single" w:sz="4" w:space="0" w:color="181717"/>
              <w:left w:val="single" w:sz="4" w:space="0" w:color="181717"/>
              <w:bottom w:val="single" w:sz="4" w:space="0" w:color="181717"/>
              <w:right w:val="single" w:sz="4" w:space="0" w:color="181717"/>
            </w:tcBorders>
          </w:tcPr>
          <w:p w14:paraId="5F904600" w14:textId="77777777" w:rsidR="001C54F5" w:rsidRPr="002E30D8" w:rsidRDefault="001C54F5" w:rsidP="00766B07">
            <w:pPr>
              <w:spacing w:line="259" w:lineRule="auto"/>
              <w:ind w:right="130"/>
              <w:rPr>
                <w:rFonts w:ascii="Times New Roman" w:hAnsi="Times New Roman" w:cs="Times New Roman"/>
                <w:sz w:val="24"/>
                <w:szCs w:val="24"/>
              </w:rPr>
            </w:pPr>
            <w:proofErr w:type="spellStart"/>
            <w:r w:rsidRPr="002E30D8">
              <w:rPr>
                <w:rFonts w:ascii="Times New Roman" w:hAnsi="Times New Roman" w:cs="Times New Roman"/>
                <w:i/>
                <w:sz w:val="24"/>
                <w:szCs w:val="24"/>
              </w:rPr>
              <w:t>Pre-money</w:t>
            </w:r>
            <w:proofErr w:type="spellEnd"/>
            <w:r w:rsidRPr="002E30D8">
              <w:rPr>
                <w:rFonts w:ascii="Times New Roman" w:hAnsi="Times New Roman" w:cs="Times New Roman"/>
                <w:sz w:val="24"/>
                <w:szCs w:val="24"/>
              </w:rPr>
              <w:t xml:space="preserve"> акций в обращении, долл.</w:t>
            </w:r>
          </w:p>
        </w:tc>
        <w:tc>
          <w:tcPr>
            <w:tcW w:w="2126" w:type="dxa"/>
            <w:tcBorders>
              <w:top w:val="single" w:sz="4" w:space="0" w:color="181717"/>
              <w:left w:val="single" w:sz="4" w:space="0" w:color="181717"/>
              <w:bottom w:val="single" w:sz="4" w:space="0" w:color="181717"/>
              <w:right w:val="single" w:sz="4" w:space="0" w:color="181717"/>
            </w:tcBorders>
          </w:tcPr>
          <w:p w14:paraId="3CDA65F6" w14:textId="77777777" w:rsidR="001C54F5" w:rsidRPr="002E30D8" w:rsidRDefault="001C54F5" w:rsidP="00766B07">
            <w:pPr>
              <w:spacing w:line="259" w:lineRule="auto"/>
              <w:ind w:right="44"/>
              <w:rPr>
                <w:rFonts w:ascii="Times New Roman" w:hAnsi="Times New Roman" w:cs="Times New Roman"/>
                <w:sz w:val="24"/>
                <w:szCs w:val="24"/>
              </w:rPr>
            </w:pPr>
            <w:proofErr w:type="spellStart"/>
            <w:r w:rsidRPr="002E30D8">
              <w:rPr>
                <w:rFonts w:ascii="Times New Roman" w:hAnsi="Times New Roman" w:cs="Times New Roman"/>
                <w:i/>
                <w:sz w:val="24"/>
                <w:szCs w:val="24"/>
              </w:rPr>
              <w:t>Pre-money</w:t>
            </w:r>
            <w:proofErr w:type="spellEnd"/>
            <w:r w:rsidRPr="002E30D8">
              <w:rPr>
                <w:rFonts w:ascii="Times New Roman" w:hAnsi="Times New Roman" w:cs="Times New Roman"/>
                <w:i/>
                <w:sz w:val="24"/>
                <w:szCs w:val="24"/>
              </w:rPr>
              <w:t xml:space="preserve"> </w:t>
            </w:r>
            <w:proofErr w:type="spellStart"/>
            <w:r w:rsidRPr="002E30D8">
              <w:rPr>
                <w:rFonts w:ascii="Times New Roman" w:hAnsi="Times New Roman" w:cs="Times New Roman"/>
                <w:i/>
                <w:sz w:val="24"/>
                <w:szCs w:val="24"/>
              </w:rPr>
              <w:t>shares</w:t>
            </w:r>
            <w:proofErr w:type="spellEnd"/>
            <w:r w:rsidRPr="002E30D8">
              <w:rPr>
                <w:rFonts w:ascii="Times New Roman" w:hAnsi="Times New Roman" w:cs="Times New Roman"/>
                <w:i/>
                <w:sz w:val="24"/>
                <w:szCs w:val="24"/>
              </w:rPr>
              <w:t xml:space="preserve"> </w:t>
            </w:r>
            <w:proofErr w:type="spellStart"/>
            <w:r w:rsidRPr="002E30D8">
              <w:rPr>
                <w:rFonts w:ascii="Times New Roman" w:hAnsi="Times New Roman" w:cs="Times New Roman"/>
                <w:i/>
                <w:sz w:val="24"/>
                <w:szCs w:val="24"/>
              </w:rPr>
              <w:t>outstanding</w:t>
            </w:r>
            <w:proofErr w:type="spellEnd"/>
          </w:p>
        </w:tc>
        <w:tc>
          <w:tcPr>
            <w:tcW w:w="1276" w:type="dxa"/>
            <w:tcBorders>
              <w:top w:val="single" w:sz="4" w:space="0" w:color="181717"/>
              <w:left w:val="single" w:sz="4" w:space="0" w:color="181717"/>
              <w:bottom w:val="single" w:sz="4" w:space="0" w:color="181717"/>
              <w:right w:val="single" w:sz="4" w:space="0" w:color="181717"/>
            </w:tcBorders>
          </w:tcPr>
          <w:p w14:paraId="218660CA" w14:textId="77777777" w:rsidR="001C54F5" w:rsidRPr="002E30D8" w:rsidRDefault="001C54F5" w:rsidP="00766B07">
            <w:pPr>
              <w:spacing w:line="259" w:lineRule="auto"/>
              <w:ind w:right="56"/>
              <w:jc w:val="center"/>
              <w:rPr>
                <w:rFonts w:ascii="Times New Roman" w:hAnsi="Times New Roman" w:cs="Times New Roman"/>
                <w:sz w:val="24"/>
                <w:szCs w:val="24"/>
              </w:rPr>
            </w:pPr>
            <w:r w:rsidRPr="002E30D8">
              <w:rPr>
                <w:rFonts w:ascii="Times New Roman" w:hAnsi="Times New Roman" w:cs="Times New Roman"/>
                <w:sz w:val="24"/>
                <w:szCs w:val="24"/>
              </w:rPr>
              <w:t>1 500 000</w:t>
            </w:r>
          </w:p>
        </w:tc>
        <w:tc>
          <w:tcPr>
            <w:tcW w:w="1282" w:type="dxa"/>
            <w:tcBorders>
              <w:top w:val="single" w:sz="4" w:space="0" w:color="181717"/>
              <w:left w:val="single" w:sz="4" w:space="0" w:color="181717"/>
              <w:bottom w:val="single" w:sz="4" w:space="0" w:color="181717"/>
              <w:right w:val="single" w:sz="4" w:space="0" w:color="181717"/>
            </w:tcBorders>
          </w:tcPr>
          <w:p w14:paraId="3B3BF7BB" w14:textId="77777777" w:rsidR="001C54F5" w:rsidRPr="002E30D8" w:rsidRDefault="001C54F5" w:rsidP="00766B07">
            <w:pPr>
              <w:spacing w:line="259" w:lineRule="auto"/>
              <w:ind w:right="56"/>
              <w:jc w:val="center"/>
              <w:rPr>
                <w:rFonts w:ascii="Times New Roman" w:hAnsi="Times New Roman" w:cs="Times New Roman"/>
                <w:sz w:val="24"/>
                <w:szCs w:val="24"/>
              </w:rPr>
            </w:pPr>
            <w:r w:rsidRPr="002E30D8">
              <w:rPr>
                <w:rFonts w:ascii="Times New Roman" w:hAnsi="Times New Roman" w:cs="Times New Roman"/>
                <w:sz w:val="24"/>
                <w:szCs w:val="24"/>
              </w:rPr>
              <w:t>1 500 000</w:t>
            </w:r>
          </w:p>
        </w:tc>
        <w:tc>
          <w:tcPr>
            <w:tcW w:w="1417" w:type="dxa"/>
            <w:tcBorders>
              <w:top w:val="single" w:sz="4" w:space="0" w:color="181717"/>
              <w:left w:val="single" w:sz="4" w:space="0" w:color="181717"/>
              <w:bottom w:val="single" w:sz="4" w:space="0" w:color="181717"/>
              <w:right w:val="single" w:sz="4" w:space="0" w:color="181717"/>
            </w:tcBorders>
          </w:tcPr>
          <w:p w14:paraId="069B8C51" w14:textId="77777777" w:rsidR="001C54F5" w:rsidRPr="002E30D8" w:rsidRDefault="001C54F5" w:rsidP="00766B07">
            <w:pPr>
              <w:spacing w:line="259" w:lineRule="auto"/>
              <w:ind w:right="56"/>
              <w:jc w:val="center"/>
              <w:rPr>
                <w:rFonts w:ascii="Times New Roman" w:hAnsi="Times New Roman" w:cs="Times New Roman"/>
                <w:sz w:val="24"/>
                <w:szCs w:val="24"/>
              </w:rPr>
            </w:pPr>
            <w:r w:rsidRPr="002E30D8">
              <w:rPr>
                <w:rFonts w:ascii="Times New Roman" w:hAnsi="Times New Roman" w:cs="Times New Roman"/>
                <w:sz w:val="24"/>
                <w:szCs w:val="24"/>
              </w:rPr>
              <w:t>1 500 000</w:t>
            </w:r>
          </w:p>
        </w:tc>
      </w:tr>
      <w:tr w:rsidR="001C54F5" w:rsidRPr="002E30D8" w14:paraId="399155DC" w14:textId="77777777" w:rsidTr="00A44A3D">
        <w:trPr>
          <w:trHeight w:val="476"/>
        </w:trPr>
        <w:tc>
          <w:tcPr>
            <w:tcW w:w="420" w:type="dxa"/>
            <w:tcBorders>
              <w:top w:val="single" w:sz="4" w:space="0" w:color="181717"/>
              <w:left w:val="single" w:sz="4" w:space="0" w:color="181717"/>
              <w:bottom w:val="single" w:sz="4" w:space="0" w:color="181717"/>
              <w:right w:val="single" w:sz="4" w:space="0" w:color="181717"/>
            </w:tcBorders>
          </w:tcPr>
          <w:p w14:paraId="1BE96B70" w14:textId="77777777" w:rsidR="001C54F5" w:rsidRPr="002E30D8" w:rsidRDefault="001C54F5" w:rsidP="00766B07">
            <w:pPr>
              <w:spacing w:line="259" w:lineRule="auto"/>
              <w:ind w:left="73"/>
              <w:rPr>
                <w:rFonts w:ascii="Times New Roman" w:hAnsi="Times New Roman" w:cs="Times New Roman"/>
                <w:sz w:val="24"/>
                <w:szCs w:val="24"/>
              </w:rPr>
            </w:pPr>
            <w:r w:rsidRPr="002E30D8">
              <w:rPr>
                <w:rFonts w:ascii="Times New Roman" w:hAnsi="Times New Roman" w:cs="Times New Roman"/>
                <w:sz w:val="24"/>
                <w:szCs w:val="24"/>
              </w:rPr>
              <w:t>10</w:t>
            </w:r>
          </w:p>
        </w:tc>
        <w:tc>
          <w:tcPr>
            <w:tcW w:w="3539" w:type="dxa"/>
            <w:tcBorders>
              <w:top w:val="single" w:sz="4" w:space="0" w:color="181717"/>
              <w:left w:val="single" w:sz="4" w:space="0" w:color="181717"/>
              <w:bottom w:val="single" w:sz="4" w:space="0" w:color="181717"/>
              <w:right w:val="single" w:sz="4" w:space="0" w:color="181717"/>
            </w:tcBorders>
          </w:tcPr>
          <w:p w14:paraId="64CB7A55" w14:textId="77777777" w:rsidR="001C54F5" w:rsidRPr="002E30D8" w:rsidRDefault="001C54F5" w:rsidP="00766B07">
            <w:pPr>
              <w:spacing w:line="259" w:lineRule="auto"/>
              <w:rPr>
                <w:rFonts w:ascii="Times New Roman" w:hAnsi="Times New Roman" w:cs="Times New Roman"/>
                <w:sz w:val="24"/>
                <w:szCs w:val="24"/>
              </w:rPr>
            </w:pPr>
            <w:proofErr w:type="spellStart"/>
            <w:r w:rsidRPr="002E30D8">
              <w:rPr>
                <w:rFonts w:ascii="Times New Roman" w:hAnsi="Times New Roman" w:cs="Times New Roman"/>
                <w:i/>
                <w:sz w:val="24"/>
                <w:szCs w:val="24"/>
              </w:rPr>
              <w:t>Pre-money</w:t>
            </w:r>
            <w:proofErr w:type="spellEnd"/>
            <w:r w:rsidRPr="002E30D8">
              <w:rPr>
                <w:rFonts w:ascii="Times New Roman" w:hAnsi="Times New Roman" w:cs="Times New Roman"/>
                <w:sz w:val="24"/>
                <w:szCs w:val="24"/>
              </w:rPr>
              <w:t>, долл.</w:t>
            </w:r>
          </w:p>
        </w:tc>
        <w:tc>
          <w:tcPr>
            <w:tcW w:w="2126" w:type="dxa"/>
            <w:tcBorders>
              <w:top w:val="single" w:sz="4" w:space="0" w:color="181717"/>
              <w:left w:val="single" w:sz="4" w:space="0" w:color="181717"/>
              <w:bottom w:val="single" w:sz="4" w:space="0" w:color="181717"/>
              <w:right w:val="single" w:sz="4" w:space="0" w:color="181717"/>
            </w:tcBorders>
          </w:tcPr>
          <w:p w14:paraId="6D20F621" w14:textId="77777777" w:rsidR="001C54F5" w:rsidRPr="002E30D8" w:rsidRDefault="001C54F5" w:rsidP="00766B07">
            <w:pPr>
              <w:spacing w:line="259" w:lineRule="auto"/>
              <w:rPr>
                <w:rFonts w:ascii="Times New Roman" w:hAnsi="Times New Roman" w:cs="Times New Roman"/>
                <w:sz w:val="24"/>
                <w:szCs w:val="24"/>
              </w:rPr>
            </w:pPr>
            <w:proofErr w:type="spellStart"/>
            <w:r w:rsidRPr="002E30D8">
              <w:rPr>
                <w:rFonts w:ascii="Times New Roman" w:hAnsi="Times New Roman" w:cs="Times New Roman"/>
                <w:i/>
                <w:sz w:val="24"/>
                <w:szCs w:val="24"/>
              </w:rPr>
              <w:t>Pre-money</w:t>
            </w:r>
            <w:proofErr w:type="spellEnd"/>
            <w:r w:rsidRPr="002E30D8">
              <w:rPr>
                <w:rFonts w:ascii="Times New Roman" w:hAnsi="Times New Roman" w:cs="Times New Roman"/>
                <w:i/>
                <w:sz w:val="24"/>
                <w:szCs w:val="24"/>
              </w:rPr>
              <w:t xml:space="preserve"> </w:t>
            </w:r>
            <w:proofErr w:type="spellStart"/>
            <w:r w:rsidRPr="002E30D8">
              <w:rPr>
                <w:rFonts w:ascii="Times New Roman" w:hAnsi="Times New Roman" w:cs="Times New Roman"/>
                <w:i/>
                <w:sz w:val="24"/>
                <w:szCs w:val="24"/>
              </w:rPr>
              <w:t>valuation</w:t>
            </w:r>
            <w:proofErr w:type="spellEnd"/>
          </w:p>
        </w:tc>
        <w:tc>
          <w:tcPr>
            <w:tcW w:w="1276" w:type="dxa"/>
            <w:tcBorders>
              <w:top w:val="single" w:sz="4" w:space="0" w:color="181717"/>
              <w:left w:val="single" w:sz="4" w:space="0" w:color="181717"/>
              <w:bottom w:val="single" w:sz="4" w:space="0" w:color="181717"/>
              <w:right w:val="single" w:sz="4" w:space="0" w:color="181717"/>
            </w:tcBorders>
          </w:tcPr>
          <w:p w14:paraId="248F355E" w14:textId="77777777" w:rsidR="001C54F5" w:rsidRPr="002E30D8" w:rsidRDefault="001C54F5" w:rsidP="00766B07">
            <w:pPr>
              <w:spacing w:after="160" w:line="259" w:lineRule="auto"/>
              <w:rPr>
                <w:rFonts w:ascii="Times New Roman" w:hAnsi="Times New Roman" w:cs="Times New Roman"/>
                <w:sz w:val="24"/>
                <w:szCs w:val="24"/>
              </w:rPr>
            </w:pPr>
          </w:p>
        </w:tc>
        <w:tc>
          <w:tcPr>
            <w:tcW w:w="1282" w:type="dxa"/>
            <w:tcBorders>
              <w:top w:val="single" w:sz="4" w:space="0" w:color="181717"/>
              <w:left w:val="single" w:sz="4" w:space="0" w:color="181717"/>
              <w:bottom w:val="single" w:sz="4" w:space="0" w:color="181717"/>
              <w:right w:val="single" w:sz="4" w:space="0" w:color="181717"/>
            </w:tcBorders>
          </w:tcPr>
          <w:p w14:paraId="24FF27D9" w14:textId="77777777" w:rsidR="001C54F5" w:rsidRPr="002E30D8" w:rsidRDefault="001C54F5" w:rsidP="00766B07">
            <w:pPr>
              <w:spacing w:after="160" w:line="259" w:lineRule="auto"/>
              <w:rPr>
                <w:rFonts w:ascii="Times New Roman" w:hAnsi="Times New Roman" w:cs="Times New Roman"/>
                <w:sz w:val="24"/>
                <w:szCs w:val="24"/>
              </w:rPr>
            </w:pPr>
          </w:p>
        </w:tc>
        <w:tc>
          <w:tcPr>
            <w:tcW w:w="1417" w:type="dxa"/>
            <w:tcBorders>
              <w:top w:val="single" w:sz="4" w:space="0" w:color="181717"/>
              <w:left w:val="single" w:sz="4" w:space="0" w:color="181717"/>
              <w:bottom w:val="single" w:sz="4" w:space="0" w:color="181717"/>
              <w:right w:val="single" w:sz="4" w:space="0" w:color="181717"/>
            </w:tcBorders>
          </w:tcPr>
          <w:p w14:paraId="6BA87B5B" w14:textId="77777777" w:rsidR="001C54F5" w:rsidRPr="002E30D8" w:rsidRDefault="001C54F5" w:rsidP="00766B07">
            <w:pPr>
              <w:spacing w:after="160" w:line="259" w:lineRule="auto"/>
              <w:rPr>
                <w:rFonts w:ascii="Times New Roman" w:hAnsi="Times New Roman" w:cs="Times New Roman"/>
                <w:sz w:val="24"/>
                <w:szCs w:val="24"/>
              </w:rPr>
            </w:pPr>
          </w:p>
        </w:tc>
      </w:tr>
      <w:tr w:rsidR="001C54F5" w:rsidRPr="002E30D8" w14:paraId="55C3C65D" w14:textId="77777777" w:rsidTr="00A44A3D">
        <w:trPr>
          <w:trHeight w:val="476"/>
        </w:trPr>
        <w:tc>
          <w:tcPr>
            <w:tcW w:w="420" w:type="dxa"/>
            <w:tcBorders>
              <w:top w:val="single" w:sz="4" w:space="0" w:color="181717"/>
              <w:left w:val="single" w:sz="4" w:space="0" w:color="181717"/>
              <w:bottom w:val="single" w:sz="4" w:space="0" w:color="181717"/>
              <w:right w:val="single" w:sz="4" w:space="0" w:color="181717"/>
            </w:tcBorders>
          </w:tcPr>
          <w:p w14:paraId="17979FE2" w14:textId="77777777" w:rsidR="001C54F5" w:rsidRPr="002E30D8" w:rsidRDefault="001C54F5" w:rsidP="00766B07">
            <w:pPr>
              <w:spacing w:line="259" w:lineRule="auto"/>
              <w:ind w:left="73"/>
              <w:rPr>
                <w:rFonts w:ascii="Times New Roman" w:hAnsi="Times New Roman" w:cs="Times New Roman"/>
                <w:sz w:val="24"/>
                <w:szCs w:val="24"/>
              </w:rPr>
            </w:pPr>
            <w:r w:rsidRPr="002E30D8">
              <w:rPr>
                <w:rFonts w:ascii="Times New Roman" w:hAnsi="Times New Roman" w:cs="Times New Roman"/>
                <w:sz w:val="24"/>
                <w:szCs w:val="24"/>
              </w:rPr>
              <w:t>11</w:t>
            </w:r>
          </w:p>
        </w:tc>
        <w:tc>
          <w:tcPr>
            <w:tcW w:w="3539" w:type="dxa"/>
            <w:tcBorders>
              <w:top w:val="single" w:sz="4" w:space="0" w:color="181717"/>
              <w:left w:val="single" w:sz="4" w:space="0" w:color="181717"/>
              <w:bottom w:val="single" w:sz="4" w:space="0" w:color="181717"/>
              <w:right w:val="single" w:sz="4" w:space="0" w:color="181717"/>
            </w:tcBorders>
          </w:tcPr>
          <w:p w14:paraId="2EDD551A" w14:textId="77777777" w:rsidR="001C54F5" w:rsidRPr="002E30D8" w:rsidRDefault="001C54F5" w:rsidP="00766B07">
            <w:pPr>
              <w:spacing w:line="259" w:lineRule="auto"/>
              <w:rPr>
                <w:rFonts w:ascii="Times New Roman" w:hAnsi="Times New Roman" w:cs="Times New Roman"/>
                <w:sz w:val="24"/>
                <w:szCs w:val="24"/>
              </w:rPr>
            </w:pPr>
            <w:r w:rsidRPr="002E30D8">
              <w:rPr>
                <w:rFonts w:ascii="Times New Roman" w:hAnsi="Times New Roman" w:cs="Times New Roman"/>
                <w:sz w:val="24"/>
                <w:szCs w:val="24"/>
              </w:rPr>
              <w:t xml:space="preserve">Инвестированный капитал </w:t>
            </w:r>
            <w:r w:rsidRPr="002E30D8">
              <w:rPr>
                <w:rFonts w:ascii="Times New Roman" w:hAnsi="Times New Roman" w:cs="Times New Roman"/>
                <w:i/>
                <w:sz w:val="24"/>
                <w:szCs w:val="24"/>
              </w:rPr>
              <w:t>I</w:t>
            </w:r>
            <w:r w:rsidRPr="002E30D8">
              <w:rPr>
                <w:rFonts w:ascii="Times New Roman" w:hAnsi="Times New Roman" w:cs="Times New Roman"/>
                <w:sz w:val="24"/>
                <w:szCs w:val="24"/>
                <w:vertAlign w:val="subscript"/>
              </w:rPr>
              <w:t>0</w:t>
            </w:r>
            <w:r w:rsidRPr="002E30D8">
              <w:rPr>
                <w:rFonts w:ascii="Times New Roman" w:hAnsi="Times New Roman" w:cs="Times New Roman"/>
                <w:sz w:val="24"/>
                <w:szCs w:val="24"/>
              </w:rPr>
              <w:t>, долл.</w:t>
            </w:r>
          </w:p>
        </w:tc>
        <w:tc>
          <w:tcPr>
            <w:tcW w:w="2126" w:type="dxa"/>
            <w:tcBorders>
              <w:top w:val="single" w:sz="4" w:space="0" w:color="181717"/>
              <w:left w:val="single" w:sz="4" w:space="0" w:color="181717"/>
              <w:bottom w:val="single" w:sz="4" w:space="0" w:color="181717"/>
              <w:right w:val="single" w:sz="4" w:space="0" w:color="181717"/>
            </w:tcBorders>
          </w:tcPr>
          <w:p w14:paraId="7C16A287" w14:textId="77777777" w:rsidR="001C54F5" w:rsidRPr="002E30D8" w:rsidRDefault="001C54F5" w:rsidP="00766B07">
            <w:pPr>
              <w:spacing w:line="259" w:lineRule="auto"/>
              <w:rPr>
                <w:rFonts w:ascii="Times New Roman" w:hAnsi="Times New Roman" w:cs="Times New Roman"/>
                <w:sz w:val="24"/>
                <w:szCs w:val="24"/>
              </w:rPr>
            </w:pPr>
            <w:proofErr w:type="spellStart"/>
            <w:r w:rsidRPr="002E30D8">
              <w:rPr>
                <w:rFonts w:ascii="Times New Roman" w:hAnsi="Times New Roman" w:cs="Times New Roman"/>
                <w:i/>
                <w:sz w:val="24"/>
                <w:szCs w:val="24"/>
              </w:rPr>
              <w:t>Invested</w:t>
            </w:r>
            <w:proofErr w:type="spellEnd"/>
            <w:r w:rsidRPr="002E30D8">
              <w:rPr>
                <w:rFonts w:ascii="Times New Roman" w:hAnsi="Times New Roman" w:cs="Times New Roman"/>
                <w:i/>
                <w:sz w:val="24"/>
                <w:szCs w:val="24"/>
              </w:rPr>
              <w:t xml:space="preserve"> </w:t>
            </w:r>
            <w:proofErr w:type="spellStart"/>
            <w:r w:rsidRPr="002E30D8">
              <w:rPr>
                <w:rFonts w:ascii="Times New Roman" w:hAnsi="Times New Roman" w:cs="Times New Roman"/>
                <w:i/>
                <w:sz w:val="24"/>
                <w:szCs w:val="24"/>
              </w:rPr>
              <w:t>capital</w:t>
            </w:r>
            <w:proofErr w:type="spellEnd"/>
          </w:p>
        </w:tc>
        <w:tc>
          <w:tcPr>
            <w:tcW w:w="1276" w:type="dxa"/>
            <w:tcBorders>
              <w:top w:val="single" w:sz="4" w:space="0" w:color="181717"/>
              <w:left w:val="single" w:sz="4" w:space="0" w:color="181717"/>
              <w:bottom w:val="single" w:sz="4" w:space="0" w:color="181717"/>
              <w:right w:val="single" w:sz="4" w:space="0" w:color="181717"/>
            </w:tcBorders>
          </w:tcPr>
          <w:p w14:paraId="0B661E51" w14:textId="77777777" w:rsidR="001C54F5" w:rsidRPr="002E30D8" w:rsidRDefault="001C54F5" w:rsidP="00766B07">
            <w:pPr>
              <w:spacing w:after="160" w:line="259" w:lineRule="auto"/>
              <w:rPr>
                <w:rFonts w:ascii="Times New Roman" w:hAnsi="Times New Roman" w:cs="Times New Roman"/>
                <w:sz w:val="24"/>
                <w:szCs w:val="24"/>
              </w:rPr>
            </w:pPr>
          </w:p>
        </w:tc>
        <w:tc>
          <w:tcPr>
            <w:tcW w:w="1282" w:type="dxa"/>
            <w:tcBorders>
              <w:top w:val="single" w:sz="4" w:space="0" w:color="181717"/>
              <w:left w:val="single" w:sz="4" w:space="0" w:color="181717"/>
              <w:bottom w:val="single" w:sz="4" w:space="0" w:color="181717"/>
              <w:right w:val="single" w:sz="4" w:space="0" w:color="181717"/>
            </w:tcBorders>
          </w:tcPr>
          <w:p w14:paraId="67A5B3E8" w14:textId="77777777" w:rsidR="001C54F5" w:rsidRPr="002E30D8" w:rsidRDefault="001C54F5" w:rsidP="00766B07">
            <w:pPr>
              <w:spacing w:after="160" w:line="259" w:lineRule="auto"/>
              <w:rPr>
                <w:rFonts w:ascii="Times New Roman" w:hAnsi="Times New Roman" w:cs="Times New Roman"/>
                <w:sz w:val="24"/>
                <w:szCs w:val="24"/>
              </w:rPr>
            </w:pPr>
          </w:p>
        </w:tc>
        <w:tc>
          <w:tcPr>
            <w:tcW w:w="1417" w:type="dxa"/>
            <w:tcBorders>
              <w:top w:val="single" w:sz="4" w:space="0" w:color="181717"/>
              <w:left w:val="single" w:sz="4" w:space="0" w:color="181717"/>
              <w:bottom w:val="single" w:sz="4" w:space="0" w:color="181717"/>
              <w:right w:val="single" w:sz="4" w:space="0" w:color="181717"/>
            </w:tcBorders>
          </w:tcPr>
          <w:p w14:paraId="5AF3CB1C" w14:textId="77777777" w:rsidR="001C54F5" w:rsidRPr="002E30D8" w:rsidRDefault="001C54F5" w:rsidP="00766B07">
            <w:pPr>
              <w:spacing w:after="160" w:line="259" w:lineRule="auto"/>
              <w:rPr>
                <w:rFonts w:ascii="Times New Roman" w:hAnsi="Times New Roman" w:cs="Times New Roman"/>
                <w:sz w:val="24"/>
                <w:szCs w:val="24"/>
              </w:rPr>
            </w:pPr>
          </w:p>
        </w:tc>
      </w:tr>
      <w:tr w:rsidR="001C54F5" w:rsidRPr="002E30D8" w14:paraId="1D59E06C" w14:textId="77777777" w:rsidTr="00A44A3D">
        <w:trPr>
          <w:trHeight w:val="476"/>
        </w:trPr>
        <w:tc>
          <w:tcPr>
            <w:tcW w:w="420" w:type="dxa"/>
            <w:tcBorders>
              <w:top w:val="single" w:sz="4" w:space="0" w:color="181717"/>
              <w:left w:val="single" w:sz="4" w:space="0" w:color="181717"/>
              <w:bottom w:val="single" w:sz="4" w:space="0" w:color="181717"/>
              <w:right w:val="single" w:sz="4" w:space="0" w:color="181717"/>
            </w:tcBorders>
          </w:tcPr>
          <w:p w14:paraId="529DCBC7" w14:textId="77777777" w:rsidR="001C54F5" w:rsidRPr="002E30D8" w:rsidRDefault="001C54F5" w:rsidP="00766B07">
            <w:pPr>
              <w:spacing w:line="259" w:lineRule="auto"/>
              <w:ind w:left="73"/>
              <w:rPr>
                <w:rFonts w:ascii="Times New Roman" w:hAnsi="Times New Roman" w:cs="Times New Roman"/>
                <w:sz w:val="24"/>
                <w:szCs w:val="24"/>
              </w:rPr>
            </w:pPr>
            <w:r w:rsidRPr="002E30D8">
              <w:rPr>
                <w:rFonts w:ascii="Times New Roman" w:hAnsi="Times New Roman" w:cs="Times New Roman"/>
                <w:sz w:val="24"/>
                <w:szCs w:val="24"/>
              </w:rPr>
              <w:t>12</w:t>
            </w:r>
          </w:p>
        </w:tc>
        <w:tc>
          <w:tcPr>
            <w:tcW w:w="3539" w:type="dxa"/>
            <w:tcBorders>
              <w:top w:val="single" w:sz="4" w:space="0" w:color="181717"/>
              <w:left w:val="single" w:sz="4" w:space="0" w:color="181717"/>
              <w:bottom w:val="single" w:sz="4" w:space="0" w:color="181717"/>
              <w:right w:val="single" w:sz="4" w:space="0" w:color="181717"/>
            </w:tcBorders>
          </w:tcPr>
          <w:p w14:paraId="0A9F8403" w14:textId="77777777" w:rsidR="001C54F5" w:rsidRPr="002E30D8" w:rsidRDefault="001C54F5" w:rsidP="00766B07">
            <w:pPr>
              <w:spacing w:line="259" w:lineRule="auto"/>
              <w:rPr>
                <w:rFonts w:ascii="Times New Roman" w:hAnsi="Times New Roman" w:cs="Times New Roman"/>
                <w:sz w:val="24"/>
                <w:szCs w:val="24"/>
              </w:rPr>
            </w:pPr>
            <w:proofErr w:type="spellStart"/>
            <w:r w:rsidRPr="002E30D8">
              <w:rPr>
                <w:rFonts w:ascii="Times New Roman" w:hAnsi="Times New Roman" w:cs="Times New Roman"/>
                <w:i/>
                <w:sz w:val="24"/>
                <w:szCs w:val="24"/>
              </w:rPr>
              <w:t>Post-money</w:t>
            </w:r>
            <w:proofErr w:type="spellEnd"/>
            <w:r w:rsidRPr="002E30D8">
              <w:rPr>
                <w:rFonts w:ascii="Times New Roman" w:hAnsi="Times New Roman" w:cs="Times New Roman"/>
                <w:sz w:val="24"/>
                <w:szCs w:val="24"/>
              </w:rPr>
              <w:t xml:space="preserve"> оценка, долл.</w:t>
            </w:r>
          </w:p>
        </w:tc>
        <w:tc>
          <w:tcPr>
            <w:tcW w:w="2126" w:type="dxa"/>
            <w:tcBorders>
              <w:top w:val="single" w:sz="4" w:space="0" w:color="181717"/>
              <w:left w:val="single" w:sz="4" w:space="0" w:color="181717"/>
              <w:bottom w:val="single" w:sz="4" w:space="0" w:color="181717"/>
              <w:right w:val="single" w:sz="4" w:space="0" w:color="181717"/>
            </w:tcBorders>
          </w:tcPr>
          <w:p w14:paraId="24981E17" w14:textId="77777777" w:rsidR="001C54F5" w:rsidRPr="002E30D8" w:rsidRDefault="001C54F5" w:rsidP="00766B07">
            <w:pPr>
              <w:spacing w:line="259" w:lineRule="auto"/>
              <w:rPr>
                <w:rFonts w:ascii="Times New Roman" w:hAnsi="Times New Roman" w:cs="Times New Roman"/>
                <w:sz w:val="24"/>
                <w:szCs w:val="24"/>
              </w:rPr>
            </w:pPr>
            <w:proofErr w:type="spellStart"/>
            <w:r w:rsidRPr="002E30D8">
              <w:rPr>
                <w:rFonts w:ascii="Times New Roman" w:hAnsi="Times New Roman" w:cs="Times New Roman"/>
                <w:i/>
                <w:sz w:val="24"/>
                <w:szCs w:val="24"/>
              </w:rPr>
              <w:t>Post-money</w:t>
            </w:r>
            <w:proofErr w:type="spellEnd"/>
            <w:r w:rsidRPr="002E30D8">
              <w:rPr>
                <w:rFonts w:ascii="Times New Roman" w:hAnsi="Times New Roman" w:cs="Times New Roman"/>
                <w:i/>
                <w:sz w:val="24"/>
                <w:szCs w:val="24"/>
              </w:rPr>
              <w:t xml:space="preserve"> </w:t>
            </w:r>
            <w:proofErr w:type="spellStart"/>
            <w:r w:rsidRPr="002E30D8">
              <w:rPr>
                <w:rFonts w:ascii="Times New Roman" w:hAnsi="Times New Roman" w:cs="Times New Roman"/>
                <w:i/>
                <w:sz w:val="24"/>
                <w:szCs w:val="24"/>
              </w:rPr>
              <w:t>valution</w:t>
            </w:r>
            <w:proofErr w:type="spellEnd"/>
          </w:p>
        </w:tc>
        <w:tc>
          <w:tcPr>
            <w:tcW w:w="1276" w:type="dxa"/>
            <w:tcBorders>
              <w:top w:val="single" w:sz="4" w:space="0" w:color="181717"/>
              <w:left w:val="single" w:sz="4" w:space="0" w:color="181717"/>
              <w:bottom w:val="single" w:sz="4" w:space="0" w:color="181717"/>
              <w:right w:val="single" w:sz="4" w:space="0" w:color="181717"/>
            </w:tcBorders>
          </w:tcPr>
          <w:p w14:paraId="7AC71844" w14:textId="77777777" w:rsidR="001C54F5" w:rsidRPr="002E30D8" w:rsidRDefault="001C54F5" w:rsidP="00766B07">
            <w:pPr>
              <w:spacing w:after="160" w:line="259" w:lineRule="auto"/>
              <w:rPr>
                <w:rFonts w:ascii="Times New Roman" w:hAnsi="Times New Roman" w:cs="Times New Roman"/>
                <w:sz w:val="24"/>
                <w:szCs w:val="24"/>
              </w:rPr>
            </w:pPr>
          </w:p>
        </w:tc>
        <w:tc>
          <w:tcPr>
            <w:tcW w:w="1282" w:type="dxa"/>
            <w:tcBorders>
              <w:top w:val="single" w:sz="4" w:space="0" w:color="181717"/>
              <w:left w:val="single" w:sz="4" w:space="0" w:color="181717"/>
              <w:bottom w:val="single" w:sz="4" w:space="0" w:color="181717"/>
              <w:right w:val="single" w:sz="4" w:space="0" w:color="181717"/>
            </w:tcBorders>
          </w:tcPr>
          <w:p w14:paraId="42FAE695" w14:textId="77777777" w:rsidR="001C54F5" w:rsidRPr="002E30D8" w:rsidRDefault="001C54F5" w:rsidP="00766B07">
            <w:pPr>
              <w:spacing w:after="160" w:line="259" w:lineRule="auto"/>
              <w:rPr>
                <w:rFonts w:ascii="Times New Roman" w:hAnsi="Times New Roman" w:cs="Times New Roman"/>
                <w:sz w:val="24"/>
                <w:szCs w:val="24"/>
              </w:rPr>
            </w:pPr>
          </w:p>
        </w:tc>
        <w:tc>
          <w:tcPr>
            <w:tcW w:w="1417" w:type="dxa"/>
            <w:tcBorders>
              <w:top w:val="single" w:sz="4" w:space="0" w:color="181717"/>
              <w:left w:val="single" w:sz="4" w:space="0" w:color="181717"/>
              <w:bottom w:val="single" w:sz="4" w:space="0" w:color="181717"/>
              <w:right w:val="single" w:sz="4" w:space="0" w:color="181717"/>
            </w:tcBorders>
          </w:tcPr>
          <w:p w14:paraId="2E6CC1F7" w14:textId="77777777" w:rsidR="001C54F5" w:rsidRPr="002E30D8" w:rsidRDefault="001C54F5" w:rsidP="00766B07">
            <w:pPr>
              <w:spacing w:after="160" w:line="259" w:lineRule="auto"/>
              <w:rPr>
                <w:rFonts w:ascii="Times New Roman" w:hAnsi="Times New Roman" w:cs="Times New Roman"/>
                <w:sz w:val="24"/>
                <w:szCs w:val="24"/>
              </w:rPr>
            </w:pPr>
          </w:p>
        </w:tc>
      </w:tr>
      <w:tr w:rsidR="001C54F5" w:rsidRPr="002E30D8" w14:paraId="0C95021E" w14:textId="77777777" w:rsidTr="001C54F5">
        <w:trPr>
          <w:trHeight w:val="282"/>
        </w:trPr>
        <w:tc>
          <w:tcPr>
            <w:tcW w:w="420" w:type="dxa"/>
            <w:tcBorders>
              <w:top w:val="single" w:sz="4" w:space="0" w:color="181717"/>
              <w:left w:val="single" w:sz="4" w:space="0" w:color="181717"/>
              <w:bottom w:val="single" w:sz="4" w:space="0" w:color="181717"/>
              <w:right w:val="nil"/>
            </w:tcBorders>
          </w:tcPr>
          <w:p w14:paraId="1C0351D9" w14:textId="77777777" w:rsidR="001C54F5" w:rsidRPr="002E30D8" w:rsidRDefault="001C54F5" w:rsidP="00766B07">
            <w:pPr>
              <w:spacing w:after="160" w:line="259" w:lineRule="auto"/>
              <w:rPr>
                <w:rFonts w:ascii="Times New Roman" w:hAnsi="Times New Roman" w:cs="Times New Roman"/>
                <w:sz w:val="24"/>
                <w:szCs w:val="24"/>
              </w:rPr>
            </w:pPr>
          </w:p>
        </w:tc>
        <w:tc>
          <w:tcPr>
            <w:tcW w:w="8223" w:type="dxa"/>
            <w:gridSpan w:val="4"/>
            <w:tcBorders>
              <w:top w:val="single" w:sz="4" w:space="0" w:color="181717"/>
              <w:left w:val="nil"/>
              <w:bottom w:val="single" w:sz="4" w:space="0" w:color="181717"/>
              <w:right w:val="nil"/>
            </w:tcBorders>
          </w:tcPr>
          <w:p w14:paraId="4667B7AA" w14:textId="77777777" w:rsidR="001C54F5" w:rsidRPr="002E30D8" w:rsidRDefault="001C54F5" w:rsidP="00766B07">
            <w:pPr>
              <w:spacing w:line="259" w:lineRule="auto"/>
              <w:ind w:left="1266"/>
              <w:rPr>
                <w:rFonts w:ascii="Times New Roman" w:hAnsi="Times New Roman" w:cs="Times New Roman"/>
                <w:sz w:val="24"/>
                <w:szCs w:val="24"/>
              </w:rPr>
            </w:pPr>
            <w:r w:rsidRPr="002E30D8">
              <w:rPr>
                <w:rFonts w:ascii="Times New Roman" w:hAnsi="Times New Roman" w:cs="Times New Roman"/>
                <w:b/>
                <w:sz w:val="24"/>
                <w:szCs w:val="24"/>
              </w:rPr>
              <w:t>Доли основателя компании и инвестора</w:t>
            </w:r>
          </w:p>
        </w:tc>
        <w:tc>
          <w:tcPr>
            <w:tcW w:w="1417" w:type="dxa"/>
            <w:tcBorders>
              <w:top w:val="single" w:sz="4" w:space="0" w:color="181717"/>
              <w:left w:val="nil"/>
              <w:bottom w:val="single" w:sz="4" w:space="0" w:color="181717"/>
              <w:right w:val="single" w:sz="4" w:space="0" w:color="181717"/>
            </w:tcBorders>
          </w:tcPr>
          <w:p w14:paraId="13FDD9B0" w14:textId="77777777" w:rsidR="001C54F5" w:rsidRPr="002E30D8" w:rsidRDefault="001C54F5" w:rsidP="00766B07">
            <w:pPr>
              <w:spacing w:after="160" w:line="259" w:lineRule="auto"/>
              <w:rPr>
                <w:rFonts w:ascii="Times New Roman" w:hAnsi="Times New Roman" w:cs="Times New Roman"/>
                <w:sz w:val="24"/>
                <w:szCs w:val="24"/>
              </w:rPr>
            </w:pPr>
          </w:p>
        </w:tc>
      </w:tr>
      <w:tr w:rsidR="001C54F5" w:rsidRPr="002E30D8" w14:paraId="16E0A4BA" w14:textId="77777777" w:rsidTr="00A44A3D">
        <w:trPr>
          <w:trHeight w:val="476"/>
        </w:trPr>
        <w:tc>
          <w:tcPr>
            <w:tcW w:w="420" w:type="dxa"/>
            <w:tcBorders>
              <w:top w:val="single" w:sz="4" w:space="0" w:color="181717"/>
              <w:left w:val="single" w:sz="4" w:space="0" w:color="181717"/>
              <w:bottom w:val="single" w:sz="4" w:space="0" w:color="181717"/>
              <w:right w:val="single" w:sz="4" w:space="0" w:color="181717"/>
            </w:tcBorders>
          </w:tcPr>
          <w:p w14:paraId="4B7EEFD2" w14:textId="77777777" w:rsidR="001C54F5" w:rsidRPr="002E30D8" w:rsidRDefault="001C54F5" w:rsidP="00766B07">
            <w:pPr>
              <w:spacing w:line="259" w:lineRule="auto"/>
              <w:ind w:left="80"/>
              <w:rPr>
                <w:rFonts w:ascii="Times New Roman" w:hAnsi="Times New Roman" w:cs="Times New Roman"/>
                <w:sz w:val="24"/>
                <w:szCs w:val="24"/>
              </w:rPr>
            </w:pPr>
            <w:r w:rsidRPr="002E30D8">
              <w:rPr>
                <w:rFonts w:ascii="Times New Roman" w:hAnsi="Times New Roman" w:cs="Times New Roman"/>
                <w:sz w:val="24"/>
                <w:szCs w:val="24"/>
              </w:rPr>
              <w:t>13</w:t>
            </w:r>
          </w:p>
        </w:tc>
        <w:tc>
          <w:tcPr>
            <w:tcW w:w="3539" w:type="dxa"/>
            <w:tcBorders>
              <w:top w:val="single" w:sz="4" w:space="0" w:color="181717"/>
              <w:left w:val="single" w:sz="4" w:space="0" w:color="181717"/>
              <w:bottom w:val="single" w:sz="4" w:space="0" w:color="181717"/>
              <w:right w:val="single" w:sz="4" w:space="0" w:color="181717"/>
            </w:tcBorders>
          </w:tcPr>
          <w:p w14:paraId="5FC32A99" w14:textId="77777777" w:rsidR="001C54F5" w:rsidRPr="002E30D8" w:rsidRDefault="001C54F5" w:rsidP="00766B07">
            <w:pPr>
              <w:spacing w:line="259" w:lineRule="auto"/>
              <w:rPr>
                <w:rFonts w:ascii="Times New Roman" w:hAnsi="Times New Roman" w:cs="Times New Roman"/>
                <w:sz w:val="24"/>
                <w:szCs w:val="24"/>
              </w:rPr>
            </w:pPr>
            <w:r w:rsidRPr="002E30D8">
              <w:rPr>
                <w:rFonts w:ascii="Times New Roman" w:hAnsi="Times New Roman" w:cs="Times New Roman"/>
                <w:sz w:val="24"/>
                <w:szCs w:val="24"/>
              </w:rPr>
              <w:t>Доля владения основателя, %</w:t>
            </w:r>
          </w:p>
        </w:tc>
        <w:tc>
          <w:tcPr>
            <w:tcW w:w="2126" w:type="dxa"/>
            <w:tcBorders>
              <w:top w:val="single" w:sz="4" w:space="0" w:color="181717"/>
              <w:left w:val="single" w:sz="4" w:space="0" w:color="181717"/>
              <w:bottom w:val="single" w:sz="4" w:space="0" w:color="181717"/>
              <w:right w:val="single" w:sz="4" w:space="0" w:color="181717"/>
            </w:tcBorders>
          </w:tcPr>
          <w:p w14:paraId="5D460B38" w14:textId="77777777" w:rsidR="001C54F5" w:rsidRPr="002E30D8" w:rsidRDefault="001C54F5" w:rsidP="00766B07">
            <w:pPr>
              <w:spacing w:line="259" w:lineRule="auto"/>
              <w:rPr>
                <w:rFonts w:ascii="Times New Roman" w:hAnsi="Times New Roman" w:cs="Times New Roman"/>
                <w:sz w:val="24"/>
                <w:szCs w:val="24"/>
              </w:rPr>
            </w:pPr>
            <w:proofErr w:type="spellStart"/>
            <w:r w:rsidRPr="002E30D8">
              <w:rPr>
                <w:rFonts w:ascii="Times New Roman" w:hAnsi="Times New Roman" w:cs="Times New Roman"/>
                <w:i/>
                <w:sz w:val="24"/>
                <w:szCs w:val="24"/>
              </w:rPr>
              <w:t>Founder</w:t>
            </w:r>
            <w:proofErr w:type="spellEnd"/>
            <w:r w:rsidRPr="002E30D8">
              <w:rPr>
                <w:rFonts w:ascii="Times New Roman" w:hAnsi="Times New Roman" w:cs="Times New Roman"/>
                <w:sz w:val="24"/>
                <w:szCs w:val="24"/>
              </w:rPr>
              <w:t xml:space="preserve"> % </w:t>
            </w:r>
            <w:proofErr w:type="spellStart"/>
            <w:r w:rsidRPr="002E30D8">
              <w:rPr>
                <w:rFonts w:ascii="Times New Roman" w:hAnsi="Times New Roman" w:cs="Times New Roman"/>
                <w:i/>
                <w:sz w:val="24"/>
                <w:szCs w:val="24"/>
              </w:rPr>
              <w:t>ownership</w:t>
            </w:r>
            <w:proofErr w:type="spellEnd"/>
          </w:p>
        </w:tc>
        <w:tc>
          <w:tcPr>
            <w:tcW w:w="1276" w:type="dxa"/>
            <w:tcBorders>
              <w:top w:val="single" w:sz="4" w:space="0" w:color="181717"/>
              <w:left w:val="single" w:sz="4" w:space="0" w:color="181717"/>
              <w:bottom w:val="single" w:sz="4" w:space="0" w:color="181717"/>
              <w:right w:val="single" w:sz="4" w:space="0" w:color="181717"/>
            </w:tcBorders>
          </w:tcPr>
          <w:p w14:paraId="632942CD" w14:textId="77777777" w:rsidR="001C54F5" w:rsidRPr="002E30D8" w:rsidRDefault="001C54F5" w:rsidP="00766B07">
            <w:pPr>
              <w:spacing w:after="160" w:line="259" w:lineRule="auto"/>
              <w:rPr>
                <w:rFonts w:ascii="Times New Roman" w:hAnsi="Times New Roman" w:cs="Times New Roman"/>
                <w:sz w:val="24"/>
                <w:szCs w:val="24"/>
              </w:rPr>
            </w:pPr>
          </w:p>
        </w:tc>
        <w:tc>
          <w:tcPr>
            <w:tcW w:w="1282" w:type="dxa"/>
            <w:tcBorders>
              <w:top w:val="single" w:sz="4" w:space="0" w:color="181717"/>
              <w:left w:val="single" w:sz="4" w:space="0" w:color="181717"/>
              <w:bottom w:val="single" w:sz="4" w:space="0" w:color="181717"/>
              <w:right w:val="single" w:sz="4" w:space="0" w:color="181717"/>
            </w:tcBorders>
          </w:tcPr>
          <w:p w14:paraId="40F49C0C" w14:textId="77777777" w:rsidR="001C54F5" w:rsidRPr="002E30D8" w:rsidRDefault="001C54F5" w:rsidP="00766B07">
            <w:pPr>
              <w:spacing w:after="160" w:line="259" w:lineRule="auto"/>
              <w:rPr>
                <w:rFonts w:ascii="Times New Roman" w:hAnsi="Times New Roman" w:cs="Times New Roman"/>
                <w:sz w:val="24"/>
                <w:szCs w:val="24"/>
              </w:rPr>
            </w:pPr>
          </w:p>
        </w:tc>
        <w:tc>
          <w:tcPr>
            <w:tcW w:w="1417" w:type="dxa"/>
            <w:tcBorders>
              <w:top w:val="single" w:sz="4" w:space="0" w:color="181717"/>
              <w:left w:val="single" w:sz="4" w:space="0" w:color="181717"/>
              <w:bottom w:val="single" w:sz="4" w:space="0" w:color="181717"/>
              <w:right w:val="single" w:sz="4" w:space="0" w:color="181717"/>
            </w:tcBorders>
          </w:tcPr>
          <w:p w14:paraId="03134F94" w14:textId="77777777" w:rsidR="001C54F5" w:rsidRPr="002E30D8" w:rsidRDefault="001C54F5" w:rsidP="00766B07">
            <w:pPr>
              <w:spacing w:after="160" w:line="259" w:lineRule="auto"/>
              <w:rPr>
                <w:rFonts w:ascii="Times New Roman" w:hAnsi="Times New Roman" w:cs="Times New Roman"/>
                <w:sz w:val="24"/>
                <w:szCs w:val="24"/>
              </w:rPr>
            </w:pPr>
          </w:p>
        </w:tc>
      </w:tr>
      <w:tr w:rsidR="001C54F5" w:rsidRPr="002E30D8" w14:paraId="69364FDA" w14:textId="77777777" w:rsidTr="00A44A3D">
        <w:trPr>
          <w:trHeight w:val="476"/>
        </w:trPr>
        <w:tc>
          <w:tcPr>
            <w:tcW w:w="420" w:type="dxa"/>
            <w:tcBorders>
              <w:top w:val="single" w:sz="4" w:space="0" w:color="181717"/>
              <w:left w:val="single" w:sz="4" w:space="0" w:color="181717"/>
              <w:bottom w:val="single" w:sz="4" w:space="0" w:color="181717"/>
              <w:right w:val="single" w:sz="4" w:space="0" w:color="181717"/>
            </w:tcBorders>
          </w:tcPr>
          <w:p w14:paraId="431C43BF" w14:textId="77777777" w:rsidR="001C54F5" w:rsidRPr="002E30D8" w:rsidRDefault="001C54F5" w:rsidP="00766B07">
            <w:pPr>
              <w:spacing w:line="259" w:lineRule="auto"/>
              <w:ind w:left="77"/>
              <w:rPr>
                <w:rFonts w:ascii="Times New Roman" w:hAnsi="Times New Roman" w:cs="Times New Roman"/>
                <w:sz w:val="24"/>
                <w:szCs w:val="24"/>
              </w:rPr>
            </w:pPr>
            <w:r w:rsidRPr="002E30D8">
              <w:rPr>
                <w:rFonts w:ascii="Times New Roman" w:hAnsi="Times New Roman" w:cs="Times New Roman"/>
                <w:sz w:val="24"/>
                <w:szCs w:val="24"/>
              </w:rPr>
              <w:t>14</w:t>
            </w:r>
          </w:p>
        </w:tc>
        <w:tc>
          <w:tcPr>
            <w:tcW w:w="3539" w:type="dxa"/>
            <w:tcBorders>
              <w:top w:val="single" w:sz="4" w:space="0" w:color="181717"/>
              <w:left w:val="single" w:sz="4" w:space="0" w:color="181717"/>
              <w:bottom w:val="single" w:sz="4" w:space="0" w:color="181717"/>
              <w:right w:val="single" w:sz="4" w:space="0" w:color="181717"/>
            </w:tcBorders>
          </w:tcPr>
          <w:p w14:paraId="2E5FCE81" w14:textId="77777777" w:rsidR="001C54F5" w:rsidRPr="002E30D8" w:rsidRDefault="001C54F5" w:rsidP="00766B07">
            <w:pPr>
              <w:spacing w:line="259" w:lineRule="auto"/>
              <w:ind w:right="148"/>
              <w:rPr>
                <w:rFonts w:ascii="Times New Roman" w:hAnsi="Times New Roman" w:cs="Times New Roman"/>
                <w:sz w:val="24"/>
                <w:szCs w:val="24"/>
              </w:rPr>
            </w:pPr>
            <w:r w:rsidRPr="002E30D8">
              <w:rPr>
                <w:rFonts w:ascii="Times New Roman" w:hAnsi="Times New Roman" w:cs="Times New Roman"/>
                <w:sz w:val="24"/>
                <w:szCs w:val="24"/>
              </w:rPr>
              <w:t>Доля владения ВК, %</w:t>
            </w:r>
          </w:p>
        </w:tc>
        <w:tc>
          <w:tcPr>
            <w:tcW w:w="2126" w:type="dxa"/>
            <w:tcBorders>
              <w:top w:val="single" w:sz="4" w:space="0" w:color="181717"/>
              <w:left w:val="single" w:sz="4" w:space="0" w:color="181717"/>
              <w:bottom w:val="single" w:sz="4" w:space="0" w:color="181717"/>
              <w:right w:val="single" w:sz="4" w:space="0" w:color="181717"/>
            </w:tcBorders>
          </w:tcPr>
          <w:p w14:paraId="2C81F5B8" w14:textId="77777777" w:rsidR="001C54F5" w:rsidRPr="002E30D8" w:rsidRDefault="001C54F5" w:rsidP="00766B07">
            <w:pPr>
              <w:spacing w:line="259" w:lineRule="auto"/>
              <w:rPr>
                <w:rFonts w:ascii="Times New Roman" w:hAnsi="Times New Roman" w:cs="Times New Roman"/>
                <w:sz w:val="24"/>
                <w:szCs w:val="24"/>
              </w:rPr>
            </w:pPr>
            <w:r w:rsidRPr="002E30D8">
              <w:rPr>
                <w:rFonts w:ascii="Times New Roman" w:hAnsi="Times New Roman" w:cs="Times New Roman"/>
                <w:i/>
                <w:sz w:val="24"/>
                <w:szCs w:val="24"/>
              </w:rPr>
              <w:t>VC</w:t>
            </w:r>
            <w:r w:rsidRPr="002E30D8">
              <w:rPr>
                <w:rFonts w:ascii="Times New Roman" w:hAnsi="Times New Roman" w:cs="Times New Roman"/>
                <w:sz w:val="24"/>
                <w:szCs w:val="24"/>
              </w:rPr>
              <w:t xml:space="preserve"> % </w:t>
            </w:r>
            <w:proofErr w:type="spellStart"/>
            <w:r w:rsidRPr="002E30D8">
              <w:rPr>
                <w:rFonts w:ascii="Times New Roman" w:hAnsi="Times New Roman" w:cs="Times New Roman"/>
                <w:i/>
                <w:sz w:val="24"/>
                <w:szCs w:val="24"/>
              </w:rPr>
              <w:t>ownership</w:t>
            </w:r>
            <w:proofErr w:type="spellEnd"/>
          </w:p>
        </w:tc>
        <w:tc>
          <w:tcPr>
            <w:tcW w:w="1276" w:type="dxa"/>
            <w:tcBorders>
              <w:top w:val="single" w:sz="4" w:space="0" w:color="181717"/>
              <w:left w:val="single" w:sz="4" w:space="0" w:color="181717"/>
              <w:bottom w:val="single" w:sz="4" w:space="0" w:color="181717"/>
              <w:right w:val="single" w:sz="4" w:space="0" w:color="181717"/>
            </w:tcBorders>
          </w:tcPr>
          <w:p w14:paraId="10BC58EE" w14:textId="77777777" w:rsidR="001C54F5" w:rsidRPr="002E30D8" w:rsidRDefault="001C54F5" w:rsidP="00766B07">
            <w:pPr>
              <w:spacing w:after="160" w:line="259" w:lineRule="auto"/>
              <w:rPr>
                <w:rFonts w:ascii="Times New Roman" w:hAnsi="Times New Roman" w:cs="Times New Roman"/>
                <w:sz w:val="24"/>
                <w:szCs w:val="24"/>
              </w:rPr>
            </w:pPr>
          </w:p>
        </w:tc>
        <w:tc>
          <w:tcPr>
            <w:tcW w:w="1282" w:type="dxa"/>
            <w:tcBorders>
              <w:top w:val="single" w:sz="4" w:space="0" w:color="181717"/>
              <w:left w:val="single" w:sz="4" w:space="0" w:color="181717"/>
              <w:bottom w:val="single" w:sz="4" w:space="0" w:color="181717"/>
              <w:right w:val="single" w:sz="4" w:space="0" w:color="181717"/>
            </w:tcBorders>
          </w:tcPr>
          <w:p w14:paraId="24AC6812" w14:textId="77777777" w:rsidR="001C54F5" w:rsidRPr="002E30D8" w:rsidRDefault="001C54F5" w:rsidP="00766B07">
            <w:pPr>
              <w:spacing w:after="160" w:line="259" w:lineRule="auto"/>
              <w:rPr>
                <w:rFonts w:ascii="Times New Roman" w:hAnsi="Times New Roman" w:cs="Times New Roman"/>
                <w:sz w:val="24"/>
                <w:szCs w:val="24"/>
              </w:rPr>
            </w:pPr>
          </w:p>
        </w:tc>
        <w:tc>
          <w:tcPr>
            <w:tcW w:w="1417" w:type="dxa"/>
            <w:tcBorders>
              <w:top w:val="single" w:sz="4" w:space="0" w:color="181717"/>
              <w:left w:val="single" w:sz="4" w:space="0" w:color="181717"/>
              <w:bottom w:val="single" w:sz="4" w:space="0" w:color="181717"/>
              <w:right w:val="single" w:sz="4" w:space="0" w:color="181717"/>
            </w:tcBorders>
          </w:tcPr>
          <w:p w14:paraId="05214A91" w14:textId="77777777" w:rsidR="001C54F5" w:rsidRPr="002E30D8" w:rsidRDefault="001C54F5" w:rsidP="00766B07">
            <w:pPr>
              <w:spacing w:after="160" w:line="259" w:lineRule="auto"/>
              <w:rPr>
                <w:rFonts w:ascii="Times New Roman" w:hAnsi="Times New Roman" w:cs="Times New Roman"/>
                <w:sz w:val="24"/>
                <w:szCs w:val="24"/>
              </w:rPr>
            </w:pPr>
          </w:p>
        </w:tc>
      </w:tr>
      <w:tr w:rsidR="00A44A3D" w:rsidRPr="002E30D8" w14:paraId="28289D88" w14:textId="77777777" w:rsidTr="00766B07">
        <w:trPr>
          <w:trHeight w:val="476"/>
        </w:trPr>
        <w:tc>
          <w:tcPr>
            <w:tcW w:w="10060" w:type="dxa"/>
            <w:gridSpan w:val="6"/>
            <w:tcBorders>
              <w:top w:val="single" w:sz="4" w:space="0" w:color="181717"/>
              <w:left w:val="single" w:sz="4" w:space="0" w:color="181717"/>
              <w:bottom w:val="single" w:sz="4" w:space="0" w:color="181717"/>
              <w:right w:val="single" w:sz="4" w:space="0" w:color="181717"/>
            </w:tcBorders>
          </w:tcPr>
          <w:p w14:paraId="0AF3058D" w14:textId="7CA45A1B" w:rsidR="00A44A3D" w:rsidRPr="002E30D8" w:rsidRDefault="00A44A3D" w:rsidP="00A44A3D">
            <w:pPr>
              <w:spacing w:after="160" w:line="259" w:lineRule="auto"/>
              <w:jc w:val="center"/>
              <w:rPr>
                <w:rFonts w:ascii="Times New Roman" w:hAnsi="Times New Roman" w:cs="Times New Roman"/>
                <w:b/>
                <w:bCs/>
                <w:sz w:val="24"/>
                <w:szCs w:val="24"/>
              </w:rPr>
            </w:pPr>
            <w:r w:rsidRPr="002E30D8">
              <w:rPr>
                <w:rFonts w:ascii="Times New Roman" w:hAnsi="Times New Roman" w:cs="Times New Roman"/>
                <w:b/>
                <w:bCs/>
                <w:sz w:val="24"/>
                <w:szCs w:val="24"/>
              </w:rPr>
              <w:t>Акции как инструменты структурирования сделки</w:t>
            </w:r>
          </w:p>
        </w:tc>
      </w:tr>
      <w:tr w:rsidR="00A44A3D" w:rsidRPr="002E30D8" w14:paraId="063B0398" w14:textId="77777777" w:rsidTr="00A44A3D">
        <w:trPr>
          <w:trHeight w:val="476"/>
        </w:trPr>
        <w:tc>
          <w:tcPr>
            <w:tcW w:w="420" w:type="dxa"/>
            <w:tcBorders>
              <w:top w:val="single" w:sz="4" w:space="0" w:color="181717"/>
              <w:left w:val="single" w:sz="4" w:space="0" w:color="181717"/>
              <w:bottom w:val="single" w:sz="4" w:space="0" w:color="181717"/>
              <w:right w:val="single" w:sz="4" w:space="0" w:color="181717"/>
            </w:tcBorders>
          </w:tcPr>
          <w:p w14:paraId="6C564BC7" w14:textId="6FE34CF0" w:rsidR="00A44A3D" w:rsidRPr="002E30D8" w:rsidRDefault="00A44A3D" w:rsidP="00766B07">
            <w:pPr>
              <w:spacing w:line="259" w:lineRule="auto"/>
              <w:ind w:left="77"/>
              <w:rPr>
                <w:rFonts w:ascii="Times New Roman" w:hAnsi="Times New Roman" w:cs="Times New Roman"/>
                <w:sz w:val="24"/>
                <w:szCs w:val="24"/>
              </w:rPr>
            </w:pPr>
            <w:r w:rsidRPr="002E30D8">
              <w:rPr>
                <w:rFonts w:ascii="Times New Roman" w:hAnsi="Times New Roman" w:cs="Times New Roman"/>
                <w:sz w:val="24"/>
                <w:szCs w:val="24"/>
              </w:rPr>
              <w:t>15</w:t>
            </w:r>
          </w:p>
        </w:tc>
        <w:tc>
          <w:tcPr>
            <w:tcW w:w="3539" w:type="dxa"/>
            <w:tcBorders>
              <w:top w:val="single" w:sz="4" w:space="0" w:color="181717"/>
              <w:left w:val="single" w:sz="4" w:space="0" w:color="181717"/>
              <w:bottom w:val="single" w:sz="4" w:space="0" w:color="181717"/>
              <w:right w:val="single" w:sz="4" w:space="0" w:color="181717"/>
            </w:tcBorders>
          </w:tcPr>
          <w:p w14:paraId="45A5FF5D" w14:textId="35C22F9A" w:rsidR="00A44A3D" w:rsidRPr="002E30D8" w:rsidRDefault="00A44A3D" w:rsidP="00766B07">
            <w:pPr>
              <w:spacing w:line="259" w:lineRule="auto"/>
              <w:ind w:right="148"/>
              <w:rPr>
                <w:rFonts w:ascii="Times New Roman" w:hAnsi="Times New Roman" w:cs="Times New Roman"/>
                <w:sz w:val="24"/>
                <w:szCs w:val="24"/>
                <w:lang w:val="en-US"/>
              </w:rPr>
            </w:pPr>
            <w:r w:rsidRPr="002E30D8">
              <w:rPr>
                <w:rFonts w:ascii="Times New Roman" w:hAnsi="Times New Roman" w:cs="Times New Roman"/>
              </w:rPr>
              <w:t xml:space="preserve"> Цена за акцию, долл. </w:t>
            </w:r>
          </w:p>
        </w:tc>
        <w:tc>
          <w:tcPr>
            <w:tcW w:w="2126" w:type="dxa"/>
            <w:tcBorders>
              <w:top w:val="single" w:sz="4" w:space="0" w:color="181717"/>
              <w:left w:val="single" w:sz="4" w:space="0" w:color="181717"/>
              <w:bottom w:val="single" w:sz="4" w:space="0" w:color="181717"/>
              <w:right w:val="single" w:sz="4" w:space="0" w:color="181717"/>
            </w:tcBorders>
          </w:tcPr>
          <w:p w14:paraId="0C42662F" w14:textId="5A1E4AB0" w:rsidR="00A44A3D" w:rsidRPr="002E30D8" w:rsidRDefault="00A44A3D" w:rsidP="00766B07">
            <w:pPr>
              <w:spacing w:line="259" w:lineRule="auto"/>
              <w:rPr>
                <w:rFonts w:ascii="Times New Roman" w:hAnsi="Times New Roman" w:cs="Times New Roman"/>
                <w:i/>
                <w:sz w:val="24"/>
                <w:szCs w:val="24"/>
                <w:lang w:val="en-US"/>
              </w:rPr>
            </w:pPr>
            <w:proofErr w:type="spellStart"/>
            <w:r w:rsidRPr="002E30D8">
              <w:rPr>
                <w:rFonts w:ascii="Times New Roman" w:hAnsi="Times New Roman" w:cs="Times New Roman"/>
              </w:rPr>
              <w:t>Price</w:t>
            </w:r>
            <w:proofErr w:type="spellEnd"/>
            <w:r w:rsidRPr="002E30D8">
              <w:rPr>
                <w:rFonts w:ascii="Times New Roman" w:hAnsi="Times New Roman" w:cs="Times New Roman"/>
              </w:rPr>
              <w:t xml:space="preserve"> </w:t>
            </w:r>
            <w:proofErr w:type="spellStart"/>
            <w:r w:rsidRPr="002E30D8">
              <w:rPr>
                <w:rFonts w:ascii="Times New Roman" w:hAnsi="Times New Roman" w:cs="Times New Roman"/>
              </w:rPr>
              <w:t>per</w:t>
            </w:r>
            <w:proofErr w:type="spellEnd"/>
            <w:r w:rsidRPr="002E30D8">
              <w:rPr>
                <w:rFonts w:ascii="Times New Roman" w:hAnsi="Times New Roman" w:cs="Times New Roman"/>
              </w:rPr>
              <w:t xml:space="preserve"> </w:t>
            </w:r>
            <w:proofErr w:type="spellStart"/>
            <w:r w:rsidRPr="002E30D8">
              <w:rPr>
                <w:rFonts w:ascii="Times New Roman" w:hAnsi="Times New Roman" w:cs="Times New Roman"/>
              </w:rPr>
              <w:t>share</w:t>
            </w:r>
            <w:proofErr w:type="spellEnd"/>
          </w:p>
        </w:tc>
        <w:tc>
          <w:tcPr>
            <w:tcW w:w="1276" w:type="dxa"/>
            <w:tcBorders>
              <w:top w:val="single" w:sz="4" w:space="0" w:color="181717"/>
              <w:left w:val="single" w:sz="4" w:space="0" w:color="181717"/>
              <w:bottom w:val="single" w:sz="4" w:space="0" w:color="181717"/>
              <w:right w:val="single" w:sz="4" w:space="0" w:color="181717"/>
            </w:tcBorders>
          </w:tcPr>
          <w:p w14:paraId="6A56D2EB" w14:textId="77777777" w:rsidR="00A44A3D" w:rsidRPr="002E30D8" w:rsidRDefault="00A44A3D" w:rsidP="00766B07">
            <w:pPr>
              <w:spacing w:after="160" w:line="259" w:lineRule="auto"/>
              <w:rPr>
                <w:rFonts w:ascii="Times New Roman" w:hAnsi="Times New Roman" w:cs="Times New Roman"/>
                <w:sz w:val="24"/>
                <w:szCs w:val="24"/>
                <w:lang w:val="en-US"/>
              </w:rPr>
            </w:pPr>
          </w:p>
        </w:tc>
        <w:tc>
          <w:tcPr>
            <w:tcW w:w="1282" w:type="dxa"/>
            <w:tcBorders>
              <w:top w:val="single" w:sz="4" w:space="0" w:color="181717"/>
              <w:left w:val="single" w:sz="4" w:space="0" w:color="181717"/>
              <w:bottom w:val="single" w:sz="4" w:space="0" w:color="181717"/>
              <w:right w:val="single" w:sz="4" w:space="0" w:color="181717"/>
            </w:tcBorders>
          </w:tcPr>
          <w:p w14:paraId="1FE663E7" w14:textId="77777777" w:rsidR="00A44A3D" w:rsidRPr="002E30D8" w:rsidRDefault="00A44A3D" w:rsidP="00766B07">
            <w:pPr>
              <w:spacing w:after="160" w:line="259" w:lineRule="auto"/>
              <w:rPr>
                <w:rFonts w:ascii="Times New Roman" w:hAnsi="Times New Roman" w:cs="Times New Roman"/>
                <w:sz w:val="24"/>
                <w:szCs w:val="24"/>
                <w:lang w:val="en-US"/>
              </w:rPr>
            </w:pPr>
          </w:p>
        </w:tc>
        <w:tc>
          <w:tcPr>
            <w:tcW w:w="1417" w:type="dxa"/>
            <w:tcBorders>
              <w:top w:val="single" w:sz="4" w:space="0" w:color="181717"/>
              <w:left w:val="single" w:sz="4" w:space="0" w:color="181717"/>
              <w:bottom w:val="single" w:sz="4" w:space="0" w:color="181717"/>
              <w:right w:val="single" w:sz="4" w:space="0" w:color="181717"/>
            </w:tcBorders>
          </w:tcPr>
          <w:p w14:paraId="64936949" w14:textId="77777777" w:rsidR="00A44A3D" w:rsidRPr="002E30D8" w:rsidRDefault="00A44A3D" w:rsidP="00766B07">
            <w:pPr>
              <w:spacing w:after="160" w:line="259" w:lineRule="auto"/>
              <w:rPr>
                <w:rFonts w:ascii="Times New Roman" w:hAnsi="Times New Roman" w:cs="Times New Roman"/>
                <w:sz w:val="24"/>
                <w:szCs w:val="24"/>
                <w:lang w:val="en-US"/>
              </w:rPr>
            </w:pPr>
          </w:p>
        </w:tc>
      </w:tr>
      <w:tr w:rsidR="00A44A3D" w:rsidRPr="002E30D8" w14:paraId="324023CA" w14:textId="77777777" w:rsidTr="00A44A3D">
        <w:trPr>
          <w:trHeight w:val="476"/>
        </w:trPr>
        <w:tc>
          <w:tcPr>
            <w:tcW w:w="420" w:type="dxa"/>
            <w:tcBorders>
              <w:top w:val="single" w:sz="4" w:space="0" w:color="181717"/>
              <w:left w:val="single" w:sz="4" w:space="0" w:color="181717"/>
              <w:bottom w:val="single" w:sz="4" w:space="0" w:color="181717"/>
              <w:right w:val="single" w:sz="4" w:space="0" w:color="181717"/>
            </w:tcBorders>
          </w:tcPr>
          <w:p w14:paraId="27C43599" w14:textId="1C6A3D5B" w:rsidR="00A44A3D" w:rsidRPr="002E30D8" w:rsidRDefault="00A44A3D" w:rsidP="00766B07">
            <w:pPr>
              <w:spacing w:line="259" w:lineRule="auto"/>
              <w:ind w:left="77"/>
              <w:rPr>
                <w:rFonts w:ascii="Times New Roman" w:hAnsi="Times New Roman" w:cs="Times New Roman"/>
                <w:sz w:val="24"/>
                <w:szCs w:val="24"/>
              </w:rPr>
            </w:pPr>
            <w:r w:rsidRPr="002E30D8">
              <w:rPr>
                <w:rFonts w:ascii="Times New Roman" w:hAnsi="Times New Roman" w:cs="Times New Roman"/>
                <w:sz w:val="24"/>
                <w:szCs w:val="24"/>
              </w:rPr>
              <w:t>16</w:t>
            </w:r>
          </w:p>
        </w:tc>
        <w:tc>
          <w:tcPr>
            <w:tcW w:w="3539" w:type="dxa"/>
            <w:tcBorders>
              <w:top w:val="single" w:sz="4" w:space="0" w:color="181717"/>
              <w:left w:val="single" w:sz="4" w:space="0" w:color="181717"/>
              <w:bottom w:val="single" w:sz="4" w:space="0" w:color="181717"/>
              <w:right w:val="single" w:sz="4" w:space="0" w:color="181717"/>
            </w:tcBorders>
          </w:tcPr>
          <w:p w14:paraId="2D48F970" w14:textId="7AF9E606" w:rsidR="00A44A3D" w:rsidRPr="002E30D8" w:rsidRDefault="00A44A3D" w:rsidP="00766B07">
            <w:pPr>
              <w:spacing w:line="259" w:lineRule="auto"/>
              <w:ind w:right="148"/>
              <w:rPr>
                <w:rFonts w:ascii="Times New Roman" w:hAnsi="Times New Roman" w:cs="Times New Roman"/>
                <w:sz w:val="24"/>
                <w:szCs w:val="24"/>
                <w:lang w:val="en-US"/>
              </w:rPr>
            </w:pPr>
            <w:r w:rsidRPr="002E30D8">
              <w:rPr>
                <w:rFonts w:ascii="Times New Roman" w:hAnsi="Times New Roman" w:cs="Times New Roman"/>
              </w:rPr>
              <w:t>Выпущено акций ВК, ед.</w:t>
            </w:r>
          </w:p>
        </w:tc>
        <w:tc>
          <w:tcPr>
            <w:tcW w:w="2126" w:type="dxa"/>
            <w:tcBorders>
              <w:top w:val="single" w:sz="4" w:space="0" w:color="181717"/>
              <w:left w:val="single" w:sz="4" w:space="0" w:color="181717"/>
              <w:bottom w:val="single" w:sz="4" w:space="0" w:color="181717"/>
              <w:right w:val="single" w:sz="4" w:space="0" w:color="181717"/>
            </w:tcBorders>
          </w:tcPr>
          <w:p w14:paraId="63960E45" w14:textId="3153136E" w:rsidR="00A44A3D" w:rsidRPr="002E30D8" w:rsidRDefault="00A44A3D" w:rsidP="00766B07">
            <w:pPr>
              <w:spacing w:line="259" w:lineRule="auto"/>
              <w:rPr>
                <w:rFonts w:ascii="Times New Roman" w:hAnsi="Times New Roman" w:cs="Times New Roman"/>
                <w:i/>
                <w:sz w:val="24"/>
                <w:szCs w:val="24"/>
                <w:lang w:val="en-US"/>
              </w:rPr>
            </w:pPr>
            <w:r w:rsidRPr="002E30D8">
              <w:rPr>
                <w:rFonts w:ascii="Times New Roman" w:hAnsi="Times New Roman" w:cs="Times New Roman"/>
                <w:lang w:val="en-US"/>
              </w:rPr>
              <w:t>VC shares issued</w:t>
            </w:r>
          </w:p>
        </w:tc>
        <w:tc>
          <w:tcPr>
            <w:tcW w:w="1276" w:type="dxa"/>
            <w:tcBorders>
              <w:top w:val="single" w:sz="4" w:space="0" w:color="181717"/>
              <w:left w:val="single" w:sz="4" w:space="0" w:color="181717"/>
              <w:bottom w:val="single" w:sz="4" w:space="0" w:color="181717"/>
              <w:right w:val="single" w:sz="4" w:space="0" w:color="181717"/>
            </w:tcBorders>
          </w:tcPr>
          <w:p w14:paraId="0EAE67B1" w14:textId="77777777" w:rsidR="00A44A3D" w:rsidRPr="002E30D8" w:rsidRDefault="00A44A3D" w:rsidP="00766B07">
            <w:pPr>
              <w:spacing w:after="160" w:line="259" w:lineRule="auto"/>
              <w:rPr>
                <w:rFonts w:ascii="Times New Roman" w:hAnsi="Times New Roman" w:cs="Times New Roman"/>
                <w:sz w:val="24"/>
                <w:szCs w:val="24"/>
                <w:lang w:val="en-US"/>
              </w:rPr>
            </w:pPr>
          </w:p>
        </w:tc>
        <w:tc>
          <w:tcPr>
            <w:tcW w:w="1282" w:type="dxa"/>
            <w:tcBorders>
              <w:top w:val="single" w:sz="4" w:space="0" w:color="181717"/>
              <w:left w:val="single" w:sz="4" w:space="0" w:color="181717"/>
              <w:bottom w:val="single" w:sz="4" w:space="0" w:color="181717"/>
              <w:right w:val="single" w:sz="4" w:space="0" w:color="181717"/>
            </w:tcBorders>
          </w:tcPr>
          <w:p w14:paraId="53CC9B69" w14:textId="77777777" w:rsidR="00A44A3D" w:rsidRPr="002E30D8" w:rsidRDefault="00A44A3D" w:rsidP="00766B07">
            <w:pPr>
              <w:spacing w:after="160" w:line="259" w:lineRule="auto"/>
              <w:rPr>
                <w:rFonts w:ascii="Times New Roman" w:hAnsi="Times New Roman" w:cs="Times New Roman"/>
                <w:sz w:val="24"/>
                <w:szCs w:val="24"/>
                <w:lang w:val="en-US"/>
              </w:rPr>
            </w:pPr>
          </w:p>
        </w:tc>
        <w:tc>
          <w:tcPr>
            <w:tcW w:w="1417" w:type="dxa"/>
            <w:tcBorders>
              <w:top w:val="single" w:sz="4" w:space="0" w:color="181717"/>
              <w:left w:val="single" w:sz="4" w:space="0" w:color="181717"/>
              <w:bottom w:val="single" w:sz="4" w:space="0" w:color="181717"/>
              <w:right w:val="single" w:sz="4" w:space="0" w:color="181717"/>
            </w:tcBorders>
          </w:tcPr>
          <w:p w14:paraId="6B72E821" w14:textId="77777777" w:rsidR="00A44A3D" w:rsidRPr="002E30D8" w:rsidRDefault="00A44A3D" w:rsidP="00766B07">
            <w:pPr>
              <w:spacing w:after="160" w:line="259" w:lineRule="auto"/>
              <w:rPr>
                <w:rFonts w:ascii="Times New Roman" w:hAnsi="Times New Roman" w:cs="Times New Roman"/>
                <w:sz w:val="24"/>
                <w:szCs w:val="24"/>
                <w:lang w:val="en-US"/>
              </w:rPr>
            </w:pPr>
          </w:p>
        </w:tc>
      </w:tr>
      <w:tr w:rsidR="00A44A3D" w:rsidRPr="002E30D8" w14:paraId="3B035747" w14:textId="77777777" w:rsidTr="00A44A3D">
        <w:trPr>
          <w:trHeight w:val="476"/>
        </w:trPr>
        <w:tc>
          <w:tcPr>
            <w:tcW w:w="420" w:type="dxa"/>
            <w:tcBorders>
              <w:top w:val="single" w:sz="4" w:space="0" w:color="181717"/>
              <w:left w:val="single" w:sz="4" w:space="0" w:color="181717"/>
              <w:bottom w:val="single" w:sz="4" w:space="0" w:color="181717"/>
              <w:right w:val="single" w:sz="4" w:space="0" w:color="181717"/>
            </w:tcBorders>
          </w:tcPr>
          <w:p w14:paraId="115B1A92" w14:textId="1E2E7957" w:rsidR="00A44A3D" w:rsidRPr="002E30D8" w:rsidRDefault="00A44A3D" w:rsidP="00766B07">
            <w:pPr>
              <w:spacing w:line="259" w:lineRule="auto"/>
              <w:ind w:left="77"/>
              <w:rPr>
                <w:rFonts w:ascii="Times New Roman" w:hAnsi="Times New Roman" w:cs="Times New Roman"/>
                <w:sz w:val="24"/>
                <w:szCs w:val="24"/>
              </w:rPr>
            </w:pPr>
            <w:r w:rsidRPr="002E30D8">
              <w:rPr>
                <w:rFonts w:ascii="Times New Roman" w:hAnsi="Times New Roman" w:cs="Times New Roman"/>
                <w:sz w:val="24"/>
                <w:szCs w:val="24"/>
              </w:rPr>
              <w:t>17</w:t>
            </w:r>
          </w:p>
        </w:tc>
        <w:tc>
          <w:tcPr>
            <w:tcW w:w="3539" w:type="dxa"/>
            <w:tcBorders>
              <w:top w:val="single" w:sz="4" w:space="0" w:color="181717"/>
              <w:left w:val="single" w:sz="4" w:space="0" w:color="181717"/>
              <w:bottom w:val="single" w:sz="4" w:space="0" w:color="181717"/>
              <w:right w:val="single" w:sz="4" w:space="0" w:color="181717"/>
            </w:tcBorders>
          </w:tcPr>
          <w:p w14:paraId="6F170F6E" w14:textId="32772839" w:rsidR="00A44A3D" w:rsidRPr="002E30D8" w:rsidRDefault="00A44A3D" w:rsidP="00766B07">
            <w:pPr>
              <w:spacing w:line="259" w:lineRule="auto"/>
              <w:ind w:right="148"/>
              <w:rPr>
                <w:rFonts w:ascii="Times New Roman" w:hAnsi="Times New Roman" w:cs="Times New Roman"/>
                <w:sz w:val="24"/>
                <w:szCs w:val="24"/>
              </w:rPr>
            </w:pPr>
            <w:r w:rsidRPr="002E30D8">
              <w:rPr>
                <w:rFonts w:ascii="Times New Roman" w:hAnsi="Times New Roman" w:cs="Times New Roman"/>
                <w:lang w:val="en-US"/>
              </w:rPr>
              <w:t>Post</w:t>
            </w:r>
            <w:r w:rsidRPr="002E30D8">
              <w:rPr>
                <w:rFonts w:ascii="Times New Roman" w:hAnsi="Times New Roman" w:cs="Times New Roman"/>
              </w:rPr>
              <w:t>-</w:t>
            </w:r>
            <w:r w:rsidRPr="002E30D8">
              <w:rPr>
                <w:rFonts w:ascii="Times New Roman" w:hAnsi="Times New Roman" w:cs="Times New Roman"/>
                <w:lang w:val="en-US"/>
              </w:rPr>
              <w:t>money</w:t>
            </w:r>
            <w:r w:rsidRPr="002E30D8">
              <w:rPr>
                <w:rFonts w:ascii="Times New Roman" w:hAnsi="Times New Roman" w:cs="Times New Roman"/>
              </w:rPr>
              <w:t xml:space="preserve"> акций в обращении, долл.</w:t>
            </w:r>
          </w:p>
        </w:tc>
        <w:tc>
          <w:tcPr>
            <w:tcW w:w="2126" w:type="dxa"/>
            <w:tcBorders>
              <w:top w:val="single" w:sz="4" w:space="0" w:color="181717"/>
              <w:left w:val="single" w:sz="4" w:space="0" w:color="181717"/>
              <w:bottom w:val="single" w:sz="4" w:space="0" w:color="181717"/>
              <w:right w:val="single" w:sz="4" w:space="0" w:color="181717"/>
            </w:tcBorders>
          </w:tcPr>
          <w:p w14:paraId="62B7D83C" w14:textId="6EE59BA2" w:rsidR="00A44A3D" w:rsidRPr="002E30D8" w:rsidRDefault="00A44A3D" w:rsidP="00766B07">
            <w:pPr>
              <w:spacing w:line="259" w:lineRule="auto"/>
              <w:rPr>
                <w:rFonts w:ascii="Times New Roman" w:hAnsi="Times New Roman" w:cs="Times New Roman"/>
                <w:i/>
                <w:sz w:val="24"/>
                <w:szCs w:val="24"/>
              </w:rPr>
            </w:pPr>
            <w:r w:rsidRPr="002E30D8">
              <w:rPr>
                <w:rFonts w:ascii="Times New Roman" w:hAnsi="Times New Roman" w:cs="Times New Roman"/>
                <w:lang w:val="en-US"/>
              </w:rPr>
              <w:t>Post-money shares outstanding</w:t>
            </w:r>
          </w:p>
        </w:tc>
        <w:tc>
          <w:tcPr>
            <w:tcW w:w="1276" w:type="dxa"/>
            <w:tcBorders>
              <w:top w:val="single" w:sz="4" w:space="0" w:color="181717"/>
              <w:left w:val="single" w:sz="4" w:space="0" w:color="181717"/>
              <w:bottom w:val="single" w:sz="4" w:space="0" w:color="181717"/>
              <w:right w:val="single" w:sz="4" w:space="0" w:color="181717"/>
            </w:tcBorders>
          </w:tcPr>
          <w:p w14:paraId="41EF5794" w14:textId="77777777" w:rsidR="00A44A3D" w:rsidRPr="002E30D8" w:rsidRDefault="00A44A3D" w:rsidP="00766B07">
            <w:pPr>
              <w:spacing w:after="160" w:line="259" w:lineRule="auto"/>
              <w:rPr>
                <w:rFonts w:ascii="Times New Roman" w:hAnsi="Times New Roman" w:cs="Times New Roman"/>
                <w:sz w:val="24"/>
                <w:szCs w:val="24"/>
              </w:rPr>
            </w:pPr>
          </w:p>
        </w:tc>
        <w:tc>
          <w:tcPr>
            <w:tcW w:w="1282" w:type="dxa"/>
            <w:tcBorders>
              <w:top w:val="single" w:sz="4" w:space="0" w:color="181717"/>
              <w:left w:val="single" w:sz="4" w:space="0" w:color="181717"/>
              <w:bottom w:val="single" w:sz="4" w:space="0" w:color="181717"/>
              <w:right w:val="single" w:sz="4" w:space="0" w:color="181717"/>
            </w:tcBorders>
          </w:tcPr>
          <w:p w14:paraId="15FFA42E" w14:textId="77777777" w:rsidR="00A44A3D" w:rsidRPr="002E30D8" w:rsidRDefault="00A44A3D" w:rsidP="00766B07">
            <w:pPr>
              <w:spacing w:after="160" w:line="259" w:lineRule="auto"/>
              <w:rPr>
                <w:rFonts w:ascii="Times New Roman" w:hAnsi="Times New Roman" w:cs="Times New Roman"/>
                <w:sz w:val="24"/>
                <w:szCs w:val="24"/>
              </w:rPr>
            </w:pPr>
          </w:p>
        </w:tc>
        <w:tc>
          <w:tcPr>
            <w:tcW w:w="1417" w:type="dxa"/>
            <w:tcBorders>
              <w:top w:val="single" w:sz="4" w:space="0" w:color="181717"/>
              <w:left w:val="single" w:sz="4" w:space="0" w:color="181717"/>
              <w:bottom w:val="single" w:sz="4" w:space="0" w:color="181717"/>
              <w:right w:val="single" w:sz="4" w:space="0" w:color="181717"/>
            </w:tcBorders>
          </w:tcPr>
          <w:p w14:paraId="0B4A4345" w14:textId="77777777" w:rsidR="00A44A3D" w:rsidRPr="002E30D8" w:rsidRDefault="00A44A3D" w:rsidP="00766B07">
            <w:pPr>
              <w:spacing w:after="160" w:line="259" w:lineRule="auto"/>
              <w:rPr>
                <w:rFonts w:ascii="Times New Roman" w:hAnsi="Times New Roman" w:cs="Times New Roman"/>
                <w:sz w:val="24"/>
                <w:szCs w:val="24"/>
              </w:rPr>
            </w:pPr>
          </w:p>
        </w:tc>
      </w:tr>
    </w:tbl>
    <w:p w14:paraId="3C958A23" w14:textId="4FE12366" w:rsidR="001C54F5" w:rsidRPr="002E30D8" w:rsidRDefault="001C54F5" w:rsidP="00195D95">
      <w:pPr>
        <w:spacing w:after="0" w:line="360" w:lineRule="auto"/>
        <w:ind w:firstLine="709"/>
        <w:jc w:val="both"/>
        <w:rPr>
          <w:rFonts w:ascii="Times New Roman" w:hAnsi="Times New Roman" w:cs="Times New Roman"/>
          <w:sz w:val="16"/>
          <w:szCs w:val="16"/>
        </w:rPr>
      </w:pPr>
    </w:p>
    <w:p w14:paraId="36FB4307" w14:textId="44FE4E52" w:rsidR="00195D95" w:rsidRPr="002E30D8" w:rsidRDefault="00195D95" w:rsidP="00DA39A1">
      <w:pPr>
        <w:tabs>
          <w:tab w:val="left" w:pos="851"/>
        </w:tabs>
        <w:spacing w:after="0" w:line="360" w:lineRule="auto"/>
        <w:ind w:firstLine="709"/>
        <w:jc w:val="both"/>
        <w:rPr>
          <w:rFonts w:ascii="Times New Roman" w:eastAsia="Times New Roman" w:hAnsi="Times New Roman" w:cs="Times New Roman"/>
          <w:b/>
          <w:sz w:val="28"/>
          <w:szCs w:val="28"/>
          <w:lang w:eastAsia="en-US"/>
        </w:rPr>
      </w:pPr>
      <w:r w:rsidRPr="002E30D8">
        <w:rPr>
          <w:rFonts w:ascii="Times New Roman" w:eastAsia="Times New Roman" w:hAnsi="Times New Roman" w:cs="Times New Roman"/>
          <w:b/>
          <w:sz w:val="28"/>
          <w:szCs w:val="28"/>
          <w:lang w:eastAsia="en-US"/>
        </w:rPr>
        <w:t xml:space="preserve">Задача </w:t>
      </w:r>
      <w:r w:rsidR="00C4185C" w:rsidRPr="002E30D8">
        <w:rPr>
          <w:rFonts w:ascii="Times New Roman" w:eastAsia="Times New Roman" w:hAnsi="Times New Roman" w:cs="Times New Roman"/>
          <w:b/>
          <w:sz w:val="28"/>
          <w:szCs w:val="28"/>
          <w:lang w:eastAsia="en-US"/>
        </w:rPr>
        <w:t>1</w:t>
      </w:r>
      <w:r w:rsidRPr="002E30D8">
        <w:rPr>
          <w:rFonts w:ascii="Times New Roman" w:eastAsia="Times New Roman" w:hAnsi="Times New Roman" w:cs="Times New Roman"/>
          <w:b/>
          <w:sz w:val="28"/>
          <w:szCs w:val="28"/>
          <w:lang w:eastAsia="en-US"/>
        </w:rPr>
        <w:t xml:space="preserve">. </w:t>
      </w:r>
    </w:p>
    <w:p w14:paraId="6CA43F2D" w14:textId="30FFD997" w:rsidR="00EE4E7D" w:rsidRPr="002E30D8" w:rsidRDefault="00195D95" w:rsidP="00DA39A1">
      <w:pPr>
        <w:tabs>
          <w:tab w:val="left" w:pos="851"/>
        </w:tabs>
        <w:spacing w:after="0" w:line="360" w:lineRule="auto"/>
        <w:ind w:firstLine="709"/>
        <w:jc w:val="both"/>
        <w:rPr>
          <w:rFonts w:ascii="Times New Roman" w:hAnsi="Times New Roman" w:cs="Times New Roman"/>
          <w:sz w:val="28"/>
          <w:szCs w:val="28"/>
        </w:rPr>
      </w:pPr>
      <w:r w:rsidRPr="002E30D8">
        <w:rPr>
          <w:rFonts w:ascii="Times New Roman" w:eastAsia="Times New Roman" w:hAnsi="Times New Roman" w:cs="Times New Roman"/>
          <w:sz w:val="28"/>
          <w:szCs w:val="28"/>
          <w:lang w:eastAsia="en-US"/>
        </w:rPr>
        <w:t>Оценит</w:t>
      </w:r>
      <w:r w:rsidR="00EE4E7D" w:rsidRPr="002E30D8">
        <w:rPr>
          <w:rFonts w:ascii="Times New Roman" w:eastAsia="Times New Roman" w:hAnsi="Times New Roman" w:cs="Times New Roman"/>
          <w:sz w:val="28"/>
          <w:szCs w:val="28"/>
          <w:lang w:eastAsia="en-US"/>
        </w:rPr>
        <w:t>е в</w:t>
      </w:r>
      <w:r w:rsidR="00EE4E7D" w:rsidRPr="002E30D8">
        <w:rPr>
          <w:rFonts w:ascii="Times New Roman" w:hAnsi="Times New Roman" w:cs="Times New Roman"/>
          <w:sz w:val="28"/>
          <w:szCs w:val="28"/>
        </w:rPr>
        <w:t xml:space="preserve">о сколько раз дороже обошлась акция инвестору по сравнению с ценой, оплаченной учредителями бизнеса (определите двумя способами), если в 2014 г. компания </w:t>
      </w:r>
      <w:proofErr w:type="spellStart"/>
      <w:r w:rsidR="00EE4E7D" w:rsidRPr="002E30D8">
        <w:rPr>
          <w:rFonts w:ascii="Times New Roman" w:hAnsi="Times New Roman" w:cs="Times New Roman"/>
          <w:sz w:val="28"/>
          <w:szCs w:val="28"/>
        </w:rPr>
        <w:t>New</w:t>
      </w:r>
      <w:proofErr w:type="spellEnd"/>
      <w:r w:rsidR="00EE4E7D" w:rsidRPr="002E30D8">
        <w:rPr>
          <w:rFonts w:ascii="Times New Roman" w:hAnsi="Times New Roman" w:cs="Times New Roman"/>
          <w:sz w:val="28"/>
          <w:szCs w:val="28"/>
        </w:rPr>
        <w:t xml:space="preserve"> </w:t>
      </w:r>
      <w:proofErr w:type="spellStart"/>
      <w:r w:rsidR="00EE4E7D" w:rsidRPr="002E30D8">
        <w:rPr>
          <w:rFonts w:ascii="Times New Roman" w:hAnsi="Times New Roman" w:cs="Times New Roman"/>
          <w:sz w:val="28"/>
          <w:szCs w:val="28"/>
        </w:rPr>
        <w:t>Co</w:t>
      </w:r>
      <w:proofErr w:type="spellEnd"/>
      <w:r w:rsidR="00EE4E7D" w:rsidRPr="002E30D8">
        <w:rPr>
          <w:rFonts w:ascii="Times New Roman" w:hAnsi="Times New Roman" w:cs="Times New Roman"/>
          <w:sz w:val="28"/>
          <w:szCs w:val="28"/>
        </w:rPr>
        <w:t xml:space="preserve"> вошла в команду участников первого отраслевого акселератора </w:t>
      </w:r>
      <w:proofErr w:type="spellStart"/>
      <w:r w:rsidR="00EE4E7D" w:rsidRPr="002E30D8">
        <w:rPr>
          <w:rFonts w:ascii="Times New Roman" w:hAnsi="Times New Roman" w:cs="Times New Roman"/>
          <w:sz w:val="28"/>
          <w:szCs w:val="28"/>
        </w:rPr>
        <w:t>BioTechMed</w:t>
      </w:r>
      <w:proofErr w:type="spellEnd"/>
      <w:r w:rsidR="00EE4E7D" w:rsidRPr="002E30D8">
        <w:rPr>
          <w:rFonts w:ascii="Times New Roman" w:hAnsi="Times New Roman" w:cs="Times New Roman"/>
          <w:sz w:val="28"/>
          <w:szCs w:val="28"/>
        </w:rPr>
        <w:t xml:space="preserve"> (биотехнологии и медицина), запущенного РВК. На тот период молодая инновационная компания имела уставный капитал в размере 420 тыс. руб. Через три года венчурный инвестор приобрел 30% акций компании за 7,2 млн руб. После проведения данного раунда финансирования количество акций составило 12 млн шт. </w:t>
      </w:r>
    </w:p>
    <w:p w14:paraId="50659401" w14:textId="21DD10AE" w:rsidR="00175323" w:rsidRPr="002E30D8" w:rsidRDefault="00175323" w:rsidP="002E30D8">
      <w:pPr>
        <w:pStyle w:val="ae"/>
        <w:tabs>
          <w:tab w:val="left" w:pos="851"/>
        </w:tabs>
        <w:spacing w:line="360" w:lineRule="auto"/>
        <w:ind w:left="0" w:firstLine="709"/>
        <w:contextualSpacing w:val="0"/>
        <w:jc w:val="center"/>
        <w:rPr>
          <w:b/>
          <w:bCs/>
          <w:kern w:val="32"/>
          <w:sz w:val="28"/>
          <w:szCs w:val="28"/>
        </w:rPr>
      </w:pPr>
      <w:r w:rsidRPr="002E30D8">
        <w:rPr>
          <w:b/>
          <w:bCs/>
          <w:kern w:val="32"/>
          <w:sz w:val="28"/>
          <w:szCs w:val="28"/>
        </w:rPr>
        <w:lastRenderedPageBreak/>
        <w:t>Домашнее творческое задание</w:t>
      </w:r>
    </w:p>
    <w:p w14:paraId="63EBC540" w14:textId="77777777" w:rsidR="00175323" w:rsidRPr="002E30D8" w:rsidRDefault="00175323" w:rsidP="00DA39A1">
      <w:pPr>
        <w:pStyle w:val="ae"/>
        <w:tabs>
          <w:tab w:val="left" w:pos="851"/>
        </w:tabs>
        <w:spacing w:line="360" w:lineRule="auto"/>
        <w:ind w:left="0" w:firstLine="709"/>
        <w:jc w:val="both"/>
        <w:rPr>
          <w:kern w:val="32"/>
          <w:sz w:val="28"/>
          <w:szCs w:val="28"/>
        </w:rPr>
      </w:pPr>
      <w:r w:rsidRPr="002E30D8">
        <w:rPr>
          <w:kern w:val="32"/>
          <w:sz w:val="28"/>
          <w:szCs w:val="28"/>
        </w:rPr>
        <w:tab/>
        <w:t>Формой текущего контроля по дисциплине «Венчурный бизнес и его финансирование» является выполнение домашнего творческого задания (ДТЗ). Домашнее творческое задание – вид самостоятельной практической исследовательской работы студентов, который проводится с целью углубления и закрепления теоретических знаний, развития у студентов творческого научного мышления, стремления к самообразованию и самосовершенствованию. Данный вид работы предполагает выполнение теоретического и практического заданий с целью:</w:t>
      </w:r>
    </w:p>
    <w:p w14:paraId="66FB0EC0" w14:textId="77777777" w:rsidR="00175323" w:rsidRPr="002E30D8" w:rsidRDefault="00175323" w:rsidP="00DA39A1">
      <w:pPr>
        <w:pStyle w:val="ae"/>
        <w:numPr>
          <w:ilvl w:val="0"/>
          <w:numId w:val="34"/>
        </w:numPr>
        <w:tabs>
          <w:tab w:val="left" w:pos="851"/>
        </w:tabs>
        <w:spacing w:line="360" w:lineRule="auto"/>
        <w:ind w:left="0" w:firstLine="709"/>
        <w:jc w:val="both"/>
        <w:rPr>
          <w:kern w:val="32"/>
          <w:sz w:val="28"/>
          <w:szCs w:val="28"/>
        </w:rPr>
      </w:pPr>
      <w:r w:rsidRPr="002E30D8">
        <w:rPr>
          <w:kern w:val="32"/>
          <w:sz w:val="28"/>
          <w:szCs w:val="28"/>
        </w:rPr>
        <w:t>овладения, закрепления и углубления теоретических знаний студентов в области финансового прогнозирования и планирования высокотехнологичных компаний;</w:t>
      </w:r>
    </w:p>
    <w:p w14:paraId="4871C82C" w14:textId="77777777" w:rsidR="00175323" w:rsidRPr="002E30D8" w:rsidRDefault="00175323" w:rsidP="00DA39A1">
      <w:pPr>
        <w:pStyle w:val="ae"/>
        <w:numPr>
          <w:ilvl w:val="0"/>
          <w:numId w:val="34"/>
        </w:numPr>
        <w:tabs>
          <w:tab w:val="left" w:pos="851"/>
        </w:tabs>
        <w:spacing w:line="360" w:lineRule="auto"/>
        <w:ind w:left="0" w:firstLine="709"/>
        <w:jc w:val="both"/>
        <w:rPr>
          <w:kern w:val="32"/>
          <w:sz w:val="28"/>
          <w:szCs w:val="28"/>
        </w:rPr>
      </w:pPr>
      <w:r w:rsidRPr="002E30D8">
        <w:rPr>
          <w:kern w:val="32"/>
          <w:sz w:val="28"/>
          <w:szCs w:val="28"/>
        </w:rPr>
        <w:t xml:space="preserve">приобретения студентами навыков </w:t>
      </w:r>
      <w:r w:rsidRPr="002E30D8">
        <w:rPr>
          <w:rStyle w:val="FontStyle12"/>
          <w:sz w:val="28"/>
          <w:szCs w:val="28"/>
        </w:rPr>
        <w:t>разработки стратегии и обеспечение мер долгосрочного обеспечения финансовой устойчивости компаний с высокой долей инновационных разработок и технологий в активах</w:t>
      </w:r>
      <w:r w:rsidRPr="002E30D8">
        <w:rPr>
          <w:kern w:val="32"/>
          <w:sz w:val="28"/>
          <w:szCs w:val="28"/>
        </w:rPr>
        <w:t>;</w:t>
      </w:r>
    </w:p>
    <w:p w14:paraId="50191374" w14:textId="77777777" w:rsidR="00175323" w:rsidRPr="002E30D8" w:rsidRDefault="00175323" w:rsidP="00DA39A1">
      <w:pPr>
        <w:pStyle w:val="ae"/>
        <w:numPr>
          <w:ilvl w:val="0"/>
          <w:numId w:val="34"/>
        </w:numPr>
        <w:tabs>
          <w:tab w:val="left" w:pos="851"/>
        </w:tabs>
        <w:spacing w:line="360" w:lineRule="auto"/>
        <w:ind w:left="0" w:firstLine="709"/>
        <w:jc w:val="both"/>
        <w:rPr>
          <w:kern w:val="32"/>
          <w:sz w:val="28"/>
          <w:szCs w:val="28"/>
        </w:rPr>
      </w:pPr>
      <w:r w:rsidRPr="002E30D8">
        <w:rPr>
          <w:kern w:val="32"/>
          <w:sz w:val="28"/>
          <w:szCs w:val="28"/>
        </w:rPr>
        <w:t xml:space="preserve">формирования у студентов умения </w:t>
      </w:r>
      <w:r w:rsidRPr="002E30D8">
        <w:rPr>
          <w:rStyle w:val="FontStyle12"/>
          <w:sz w:val="28"/>
          <w:szCs w:val="28"/>
        </w:rPr>
        <w:t>разработки бизнес-моделей и перспективных инновационных проектов в сфере высоких технологий</w:t>
      </w:r>
      <w:r w:rsidRPr="002E30D8">
        <w:rPr>
          <w:kern w:val="32"/>
          <w:sz w:val="28"/>
          <w:szCs w:val="28"/>
        </w:rPr>
        <w:t>;</w:t>
      </w:r>
    </w:p>
    <w:p w14:paraId="6D0C3051" w14:textId="77777777" w:rsidR="00175323" w:rsidRPr="002E30D8" w:rsidRDefault="00175323" w:rsidP="00DA39A1">
      <w:pPr>
        <w:pStyle w:val="ae"/>
        <w:numPr>
          <w:ilvl w:val="0"/>
          <w:numId w:val="34"/>
        </w:numPr>
        <w:tabs>
          <w:tab w:val="left" w:pos="851"/>
        </w:tabs>
        <w:spacing w:line="360" w:lineRule="auto"/>
        <w:ind w:left="0" w:firstLine="709"/>
        <w:jc w:val="both"/>
        <w:rPr>
          <w:kern w:val="32"/>
          <w:sz w:val="28"/>
          <w:szCs w:val="28"/>
        </w:rPr>
      </w:pPr>
      <w:r w:rsidRPr="002E30D8">
        <w:rPr>
          <w:kern w:val="32"/>
          <w:sz w:val="28"/>
          <w:szCs w:val="28"/>
        </w:rPr>
        <w:t xml:space="preserve">формирования </w:t>
      </w:r>
      <w:r w:rsidRPr="002E30D8">
        <w:rPr>
          <w:rStyle w:val="FontStyle12"/>
          <w:sz w:val="28"/>
          <w:szCs w:val="28"/>
        </w:rPr>
        <w:t>и совершенствование эффективных механизмов финансового планирования компаниями с учетом инновационного развития и рисков</w:t>
      </w:r>
      <w:r w:rsidRPr="002E30D8">
        <w:rPr>
          <w:kern w:val="32"/>
          <w:sz w:val="28"/>
          <w:szCs w:val="28"/>
        </w:rPr>
        <w:t>;</w:t>
      </w:r>
    </w:p>
    <w:p w14:paraId="07A671D7" w14:textId="77777777" w:rsidR="00175323" w:rsidRPr="002E30D8" w:rsidRDefault="00175323" w:rsidP="00DA39A1">
      <w:pPr>
        <w:pStyle w:val="ae"/>
        <w:numPr>
          <w:ilvl w:val="0"/>
          <w:numId w:val="34"/>
        </w:numPr>
        <w:tabs>
          <w:tab w:val="left" w:pos="851"/>
        </w:tabs>
        <w:spacing w:line="360" w:lineRule="auto"/>
        <w:ind w:left="0" w:firstLine="709"/>
        <w:jc w:val="both"/>
        <w:rPr>
          <w:kern w:val="32"/>
          <w:sz w:val="28"/>
          <w:szCs w:val="28"/>
        </w:rPr>
      </w:pPr>
      <w:r w:rsidRPr="002E30D8">
        <w:rPr>
          <w:kern w:val="32"/>
          <w:sz w:val="28"/>
          <w:szCs w:val="28"/>
        </w:rPr>
        <w:t xml:space="preserve">овладения навыками выявления основных проблем в прогнозировании и планировании организаций </w:t>
      </w:r>
      <w:r w:rsidRPr="002E30D8">
        <w:rPr>
          <w:rStyle w:val="FontStyle12"/>
          <w:sz w:val="28"/>
          <w:szCs w:val="28"/>
        </w:rPr>
        <w:t>в сфере высоких технологий</w:t>
      </w:r>
      <w:r w:rsidRPr="002E30D8">
        <w:rPr>
          <w:kern w:val="32"/>
          <w:sz w:val="28"/>
          <w:szCs w:val="28"/>
        </w:rPr>
        <w:t xml:space="preserve"> и поиска пути их решения.</w:t>
      </w:r>
    </w:p>
    <w:p w14:paraId="1769F37D" w14:textId="77777777" w:rsidR="00175323" w:rsidRPr="002E30D8" w:rsidRDefault="00175323" w:rsidP="00DA39A1">
      <w:pPr>
        <w:pStyle w:val="ae"/>
        <w:tabs>
          <w:tab w:val="left" w:pos="851"/>
        </w:tabs>
        <w:spacing w:line="360" w:lineRule="auto"/>
        <w:ind w:left="0" w:firstLine="709"/>
        <w:jc w:val="both"/>
        <w:rPr>
          <w:sz w:val="28"/>
          <w:szCs w:val="28"/>
        </w:rPr>
      </w:pPr>
      <w:r w:rsidRPr="002E30D8">
        <w:rPr>
          <w:kern w:val="32"/>
          <w:sz w:val="28"/>
          <w:szCs w:val="28"/>
        </w:rPr>
        <w:tab/>
        <w:t>За успешное выполнение и защиту домашнего творческого задания студент получает 10 баллов. Количество баллов, заработанных за выполнение домашнего творческого задания, включается в общую оценку студента за работу в семестре.</w:t>
      </w:r>
      <w:r w:rsidRPr="002E30D8">
        <w:rPr>
          <w:kern w:val="32"/>
          <w:sz w:val="28"/>
          <w:szCs w:val="28"/>
        </w:rPr>
        <w:tab/>
      </w:r>
    </w:p>
    <w:p w14:paraId="56AEC698" w14:textId="77777777" w:rsidR="00175323" w:rsidRPr="002E30D8" w:rsidRDefault="00175323" w:rsidP="00DA39A1">
      <w:pPr>
        <w:pStyle w:val="ae"/>
        <w:tabs>
          <w:tab w:val="left" w:pos="851"/>
        </w:tabs>
        <w:spacing w:line="360" w:lineRule="auto"/>
        <w:ind w:left="0" w:firstLine="709"/>
        <w:jc w:val="both"/>
        <w:rPr>
          <w:sz w:val="28"/>
          <w:szCs w:val="28"/>
        </w:rPr>
      </w:pPr>
      <w:r w:rsidRPr="002E30D8">
        <w:rPr>
          <w:sz w:val="28"/>
          <w:szCs w:val="28"/>
        </w:rPr>
        <w:t xml:space="preserve">Домашнее творческое задание студенты выполняют в течении изучения дисциплины, предусмотренные учебным планом, по темам лекционных и практических занятий. </w:t>
      </w:r>
    </w:p>
    <w:p w14:paraId="0A059A4D" w14:textId="77777777" w:rsidR="00175323" w:rsidRPr="002E30D8" w:rsidRDefault="00175323" w:rsidP="00DA39A1">
      <w:pPr>
        <w:pStyle w:val="ae"/>
        <w:tabs>
          <w:tab w:val="left" w:pos="851"/>
        </w:tabs>
        <w:spacing w:line="360" w:lineRule="auto"/>
        <w:ind w:left="0" w:firstLine="709"/>
        <w:jc w:val="both"/>
        <w:rPr>
          <w:sz w:val="28"/>
          <w:szCs w:val="28"/>
        </w:rPr>
      </w:pPr>
      <w:r w:rsidRPr="002E30D8">
        <w:rPr>
          <w:sz w:val="28"/>
          <w:szCs w:val="28"/>
        </w:rPr>
        <w:lastRenderedPageBreak/>
        <w:t xml:space="preserve">Цель ДТЗ состоит в развитии навыков самостоятельного аналитического и творческого мышления, обобщения результатов и письменного изложения проделанной работы. Задание должно содержать четкое изложение сути поставленной проблемы, включать самостоятельно проведенный анализ данной проблемы с использованием аналитического инструментария, рассматриваемого в рамках дисциплины, выводы, обобщающие авторскую позицию по поставленной проблеме. Домашнее творческое задание предназначено для закрепления теоретических знаний и освоения студентами практических навыков. </w:t>
      </w:r>
    </w:p>
    <w:p w14:paraId="13FD30BA" w14:textId="01A7E5D0" w:rsidR="00175323" w:rsidRPr="002E30D8" w:rsidRDefault="00175323" w:rsidP="00DA39A1">
      <w:pPr>
        <w:pStyle w:val="ae"/>
        <w:tabs>
          <w:tab w:val="left" w:pos="851"/>
        </w:tabs>
        <w:spacing w:line="360" w:lineRule="auto"/>
        <w:ind w:left="0" w:firstLine="709"/>
        <w:jc w:val="both"/>
        <w:rPr>
          <w:sz w:val="28"/>
          <w:szCs w:val="28"/>
        </w:rPr>
      </w:pPr>
      <w:r w:rsidRPr="002E30D8">
        <w:rPr>
          <w:sz w:val="28"/>
          <w:szCs w:val="28"/>
        </w:rPr>
        <w:t xml:space="preserve">Предлагаемое к выполнению домашнее творческое задание по дисциплине </w:t>
      </w:r>
      <w:r w:rsidRPr="002E30D8">
        <w:rPr>
          <w:kern w:val="32"/>
          <w:sz w:val="28"/>
          <w:szCs w:val="28"/>
        </w:rPr>
        <w:t xml:space="preserve">«Венчурный бизнес и его финансирование» </w:t>
      </w:r>
      <w:r w:rsidRPr="002E30D8">
        <w:rPr>
          <w:sz w:val="28"/>
          <w:szCs w:val="28"/>
        </w:rPr>
        <w:t xml:space="preserve">относится к заданиям когнитивного познания, включающее одновременную работу с разными способами исследования одного и того же объекта. Выполнение домашнего творческого задания должно способствовать более глубокому пониманию, усвоению и закреплению материала предмета, развитию логического мышления, аккуратности, умению делать выводы и правильно выполнять расчеты. Отличие ДТЗ по дисциплине </w:t>
      </w:r>
      <w:r w:rsidRPr="002E30D8">
        <w:rPr>
          <w:kern w:val="32"/>
          <w:sz w:val="28"/>
          <w:szCs w:val="28"/>
        </w:rPr>
        <w:t xml:space="preserve">«Венчурный бизнес и его финансирование» </w:t>
      </w:r>
      <w:r w:rsidRPr="002E30D8">
        <w:rPr>
          <w:sz w:val="28"/>
          <w:szCs w:val="28"/>
        </w:rPr>
        <w:t xml:space="preserve">от других видов научных работ студентов заключается в сборе и обработке актуальной финансовой информации по российским и </w:t>
      </w:r>
      <w:r w:rsidR="00DA39A1" w:rsidRPr="002E30D8">
        <w:rPr>
          <w:sz w:val="28"/>
          <w:szCs w:val="28"/>
        </w:rPr>
        <w:t>международным венчурным компаниям,</w:t>
      </w:r>
      <w:r w:rsidRPr="002E30D8">
        <w:rPr>
          <w:sz w:val="28"/>
          <w:szCs w:val="28"/>
        </w:rPr>
        <w:t xml:space="preserve"> и фондам, составлении прогнозов и планов для конкретных действующих венчурных фондов. Перед началом работы студент выбирает объект исследования (действующую венчурную компанию) и получает от преподавателя практическое задание, в котором указывается тема работы, цель работы, сроки выполнения, необходимые исходные данные, устанавливается объем и содержание работы. По результатам выполнения работы у студентов систематизируются, углубляются и конкретизируются теоретические знания, вырабатывается способность и готовность использовать теоретические знания на практике, развиваются интеллектуальные способности. Преподаватель контролирует ход выполняемой работы. Законченная домашнее творческое задание защищается и представляется преподавателю. </w:t>
      </w:r>
    </w:p>
    <w:p w14:paraId="7342FE3F" w14:textId="77777777" w:rsidR="00175323" w:rsidRPr="002E30D8" w:rsidRDefault="00175323" w:rsidP="00DA39A1">
      <w:pPr>
        <w:pStyle w:val="ae"/>
        <w:tabs>
          <w:tab w:val="left" w:pos="851"/>
        </w:tabs>
        <w:spacing w:line="360" w:lineRule="auto"/>
        <w:ind w:left="0" w:firstLine="709"/>
        <w:jc w:val="both"/>
        <w:rPr>
          <w:sz w:val="28"/>
          <w:szCs w:val="28"/>
        </w:rPr>
      </w:pPr>
      <w:bookmarkStart w:id="19" w:name="_Hlk110786331"/>
      <w:r w:rsidRPr="002E30D8">
        <w:rPr>
          <w:sz w:val="28"/>
          <w:szCs w:val="28"/>
        </w:rPr>
        <w:lastRenderedPageBreak/>
        <w:t xml:space="preserve">Домашнее творческое задание выполняется в электронном виде, сопровождается финансовой информацией в форме графиков, таблиц, диаграмм и должны удовлетворять требованиям удобочитаемости: равномерная плотность, контрастность и четкость букв, цифр, знаков и изображения по всей работе. </w:t>
      </w:r>
    </w:p>
    <w:p w14:paraId="6C20BD4E" w14:textId="77777777" w:rsidR="00175323" w:rsidRPr="002E30D8" w:rsidRDefault="00175323" w:rsidP="00DA39A1">
      <w:pPr>
        <w:pStyle w:val="ae"/>
        <w:tabs>
          <w:tab w:val="left" w:pos="851"/>
        </w:tabs>
        <w:spacing w:line="360" w:lineRule="auto"/>
        <w:ind w:left="0" w:firstLine="709"/>
        <w:jc w:val="both"/>
        <w:rPr>
          <w:sz w:val="28"/>
          <w:szCs w:val="28"/>
        </w:rPr>
      </w:pPr>
      <w:r w:rsidRPr="002E30D8">
        <w:rPr>
          <w:sz w:val="28"/>
          <w:szCs w:val="28"/>
        </w:rPr>
        <w:t>Домашнее творческое задание начинается с титульного листа, считающегося первой страницей. На титульном листе номер страницы не ставится. Структура плана предполагает введение и заключение, а также деление текста в соответствии с темами курса, список использованных источников, приложений. Общий объем 30 - 40 страниц текста, включая титульный лист и библиографию. В тексте в обязательном порядке должны содержаться сноски на использованную при его написании научную литературу.</w:t>
      </w:r>
    </w:p>
    <w:p w14:paraId="3F0B5472" w14:textId="04A27870" w:rsidR="00175323" w:rsidRPr="002E30D8" w:rsidRDefault="00175323" w:rsidP="00DA39A1">
      <w:pPr>
        <w:pStyle w:val="ae"/>
        <w:tabs>
          <w:tab w:val="left" w:pos="851"/>
        </w:tabs>
        <w:spacing w:line="360" w:lineRule="auto"/>
        <w:ind w:left="0" w:firstLine="709"/>
        <w:jc w:val="both"/>
        <w:rPr>
          <w:sz w:val="28"/>
          <w:szCs w:val="28"/>
        </w:rPr>
      </w:pPr>
      <w:r w:rsidRPr="002E30D8">
        <w:rPr>
          <w:sz w:val="28"/>
          <w:szCs w:val="28"/>
        </w:rPr>
        <w:t xml:space="preserve"> Выполненные ДТЗ, оформленный в соответствии с требованиями, размещается студентами в ЭИОС в электронном виде </w:t>
      </w:r>
      <w:hyperlink r:id="rId12" w:history="1">
        <w:r w:rsidRPr="002E30D8">
          <w:rPr>
            <w:rStyle w:val="a4"/>
            <w:color w:val="auto"/>
            <w:sz w:val="28"/>
            <w:szCs w:val="28"/>
          </w:rPr>
          <w:t>https://campus.fa.ru/my/</w:t>
        </w:r>
      </w:hyperlink>
      <w:r w:rsidRPr="002E30D8">
        <w:rPr>
          <w:sz w:val="28"/>
          <w:szCs w:val="28"/>
        </w:rPr>
        <w:t xml:space="preserve">  (в формате *. </w:t>
      </w:r>
      <w:proofErr w:type="spellStart"/>
      <w:r w:rsidRPr="002E30D8">
        <w:rPr>
          <w:sz w:val="28"/>
          <w:szCs w:val="28"/>
        </w:rPr>
        <w:t>dосх</w:t>
      </w:r>
      <w:proofErr w:type="spellEnd"/>
      <w:r w:rsidRPr="002E30D8">
        <w:rPr>
          <w:sz w:val="28"/>
          <w:szCs w:val="28"/>
        </w:rPr>
        <w:t xml:space="preserve"> или *. </w:t>
      </w:r>
      <w:proofErr w:type="spellStart"/>
      <w:r w:rsidRPr="002E30D8">
        <w:rPr>
          <w:sz w:val="28"/>
          <w:szCs w:val="28"/>
        </w:rPr>
        <w:t>гtf</w:t>
      </w:r>
      <w:proofErr w:type="spellEnd"/>
      <w:r w:rsidRPr="002E30D8">
        <w:rPr>
          <w:sz w:val="28"/>
          <w:szCs w:val="28"/>
        </w:rPr>
        <w:t>) не позднее чем за две недели до установленного преподавателем срока защиты. Если у преподавателя по представленному домашнему творческому заданию нет серьезных замечаний, то он допускается к защите ДТЗ. Не допущенные ДТЗ должны быть доработаны и/или исправлены с учетом высказанных замечаний преподавателя и сданы на повторную проверку. Студенты, успешно прошедшие защиту ДТЗ, допускаются к сдаче зачета.</w:t>
      </w:r>
    </w:p>
    <w:p w14:paraId="67F312D0" w14:textId="0A867B95" w:rsidR="002E30D8" w:rsidRPr="002E30D8" w:rsidRDefault="002E30D8" w:rsidP="00DA39A1">
      <w:pPr>
        <w:pStyle w:val="ae"/>
        <w:tabs>
          <w:tab w:val="left" w:pos="851"/>
        </w:tabs>
        <w:spacing w:line="360" w:lineRule="auto"/>
        <w:ind w:left="0" w:firstLine="709"/>
        <w:jc w:val="both"/>
        <w:rPr>
          <w:sz w:val="28"/>
          <w:szCs w:val="28"/>
        </w:rPr>
      </w:pPr>
      <w:r w:rsidRPr="002E30D8">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корпоративных финансов и корпоративного управления.</w:t>
      </w:r>
    </w:p>
    <w:p w14:paraId="78E44246" w14:textId="23BACF5C" w:rsidR="00AA1AAC" w:rsidRPr="002E30D8" w:rsidRDefault="00AA1AAC" w:rsidP="00DA39A1">
      <w:pPr>
        <w:pStyle w:val="1"/>
        <w:tabs>
          <w:tab w:val="left" w:pos="851"/>
          <w:tab w:val="left" w:pos="993"/>
        </w:tabs>
      </w:pPr>
      <w:bookmarkStart w:id="20" w:name="_Toc111466456"/>
      <w:bookmarkEnd w:id="19"/>
      <w:r w:rsidRPr="002E30D8">
        <w:t>7. Фонд оценочных средств для проведения промежуточной аттестации обучающихся по дисциплине</w:t>
      </w:r>
      <w:bookmarkEnd w:id="20"/>
    </w:p>
    <w:p w14:paraId="67CF79A7" w14:textId="77777777" w:rsidR="00AA1AAC" w:rsidRPr="002E30D8" w:rsidRDefault="00F5426D" w:rsidP="00DA39A1">
      <w:pPr>
        <w:pStyle w:val="42"/>
        <w:widowControl w:val="0"/>
        <w:shd w:val="clear" w:color="auto" w:fill="auto"/>
        <w:tabs>
          <w:tab w:val="left" w:pos="851"/>
          <w:tab w:val="left" w:pos="993"/>
        </w:tabs>
        <w:spacing w:after="0" w:line="360" w:lineRule="auto"/>
        <w:ind w:firstLine="709"/>
        <w:jc w:val="both"/>
        <w:rPr>
          <w:rStyle w:val="414pt"/>
          <w:rFonts w:cs="Times New Roman"/>
          <w:b w:val="0"/>
          <w:szCs w:val="28"/>
        </w:rPr>
      </w:pPr>
      <w:r w:rsidRPr="002E30D8">
        <w:rPr>
          <w:rFonts w:ascii="Times New Roman" w:hAnsi="Times New Roman" w:cs="Times New Roman"/>
          <w:b w:val="0"/>
          <w:sz w:val="28"/>
          <w:szCs w:val="28"/>
        </w:rPr>
        <w:t>Перечень компетенций, формируемых в процессе освоения дисц</w:t>
      </w:r>
      <w:r w:rsidR="00B616BC" w:rsidRPr="002E30D8">
        <w:rPr>
          <w:rFonts w:ascii="Times New Roman" w:hAnsi="Times New Roman" w:cs="Times New Roman"/>
          <w:b w:val="0"/>
          <w:sz w:val="28"/>
          <w:szCs w:val="28"/>
        </w:rPr>
        <w:t xml:space="preserve">иплины, содержится в разделе 2. </w:t>
      </w:r>
      <w:r w:rsidRPr="002E30D8">
        <w:rPr>
          <w:rFonts w:ascii="Times New Roman" w:hAnsi="Times New Roman" w:cs="Times New Roman"/>
          <w:b w:val="0"/>
          <w:sz w:val="28"/>
          <w:szCs w:val="28"/>
        </w:rPr>
        <w:t>«</w:t>
      </w:r>
      <w:r w:rsidR="00DA50B9" w:rsidRPr="002E30D8">
        <w:rPr>
          <w:rFonts w:ascii="Times New Roman" w:hAnsi="Times New Roman" w:cs="Times New Roman"/>
          <w:b w:val="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2E30D8">
        <w:rPr>
          <w:rFonts w:ascii="Times New Roman" w:hAnsi="Times New Roman" w:cs="Times New Roman"/>
          <w:b w:val="0"/>
          <w:sz w:val="28"/>
          <w:szCs w:val="28"/>
        </w:rPr>
        <w:t>».</w:t>
      </w:r>
    </w:p>
    <w:p w14:paraId="1D7AF02F" w14:textId="77777777" w:rsidR="00F00615" w:rsidRPr="002E30D8" w:rsidRDefault="00F00615" w:rsidP="00DA39A1">
      <w:pPr>
        <w:tabs>
          <w:tab w:val="left" w:pos="851"/>
        </w:tabs>
        <w:spacing w:after="0" w:line="360" w:lineRule="auto"/>
        <w:ind w:firstLine="709"/>
        <w:jc w:val="both"/>
        <w:rPr>
          <w:rFonts w:ascii="Times New Roman" w:hAnsi="Times New Roman" w:cs="Times New Roman"/>
          <w:b/>
          <w:sz w:val="28"/>
          <w:szCs w:val="28"/>
        </w:rPr>
      </w:pPr>
      <w:bookmarkStart w:id="21" w:name="_Toc531964537"/>
      <w:r w:rsidRPr="002E30D8">
        <w:rPr>
          <w:rFonts w:ascii="Times New Roman" w:hAnsi="Times New Roman" w:cs="Times New Roman"/>
          <w:b/>
          <w:sz w:val="28"/>
          <w:szCs w:val="28"/>
        </w:rPr>
        <w:t>Типовые контрольные задания или иные материалы, необходимые для оценки индикаторов достижения компетенций, умений и знаний</w:t>
      </w:r>
      <w:bookmarkEnd w:id="21"/>
    </w:p>
    <w:p w14:paraId="105CFFDD" w14:textId="488FB940" w:rsidR="00AA1AAC" w:rsidRPr="002E30D8" w:rsidRDefault="00AA1AAC" w:rsidP="00A850F9">
      <w:pPr>
        <w:widowControl w:val="0"/>
        <w:tabs>
          <w:tab w:val="left" w:pos="851"/>
          <w:tab w:val="left" w:pos="1134"/>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b/>
          <w:sz w:val="28"/>
          <w:szCs w:val="28"/>
        </w:rPr>
        <w:lastRenderedPageBreak/>
        <w:t xml:space="preserve">Перечень вопросов </w:t>
      </w:r>
      <w:r w:rsidR="004D6875" w:rsidRPr="002E30D8">
        <w:rPr>
          <w:rFonts w:ascii="Times New Roman" w:hAnsi="Times New Roman" w:cs="Times New Roman"/>
          <w:b/>
          <w:sz w:val="28"/>
          <w:szCs w:val="28"/>
        </w:rPr>
        <w:t xml:space="preserve">к </w:t>
      </w:r>
      <w:r w:rsidR="005A1AAB" w:rsidRPr="002E30D8">
        <w:rPr>
          <w:rFonts w:ascii="Times New Roman" w:hAnsi="Times New Roman" w:cs="Times New Roman"/>
          <w:b/>
          <w:sz w:val="28"/>
          <w:szCs w:val="28"/>
        </w:rPr>
        <w:t>зачет</w:t>
      </w:r>
      <w:r w:rsidR="004D6875" w:rsidRPr="002E30D8">
        <w:rPr>
          <w:rFonts w:ascii="Times New Roman" w:hAnsi="Times New Roman" w:cs="Times New Roman"/>
          <w:b/>
          <w:sz w:val="28"/>
          <w:szCs w:val="28"/>
        </w:rPr>
        <w:t>у</w:t>
      </w:r>
      <w:r w:rsidRPr="002E30D8">
        <w:rPr>
          <w:rFonts w:ascii="Times New Roman" w:hAnsi="Times New Roman" w:cs="Times New Roman"/>
          <w:b/>
          <w:sz w:val="28"/>
          <w:szCs w:val="28"/>
        </w:rPr>
        <w:t>:</w:t>
      </w:r>
    </w:p>
    <w:p w14:paraId="32C768B4" w14:textId="77777777" w:rsidR="003B39B4" w:rsidRPr="002E30D8" w:rsidRDefault="003B39B4" w:rsidP="00A850F9">
      <w:pPr>
        <w:pStyle w:val="ae"/>
        <w:keepNext/>
        <w:numPr>
          <w:ilvl w:val="0"/>
          <w:numId w:val="30"/>
        </w:numPr>
        <w:tabs>
          <w:tab w:val="left" w:pos="317"/>
          <w:tab w:val="left" w:pos="851"/>
          <w:tab w:val="left" w:pos="1134"/>
        </w:tabs>
        <w:spacing w:line="360" w:lineRule="auto"/>
        <w:ind w:left="0" w:firstLine="709"/>
        <w:jc w:val="both"/>
        <w:rPr>
          <w:sz w:val="28"/>
          <w:szCs w:val="28"/>
        </w:rPr>
      </w:pPr>
      <w:r w:rsidRPr="002E30D8">
        <w:rPr>
          <w:sz w:val="28"/>
          <w:szCs w:val="28"/>
        </w:rPr>
        <w:t>Значение венчурного капитала для современных компаний.</w:t>
      </w:r>
    </w:p>
    <w:p w14:paraId="2708959D" w14:textId="77777777" w:rsidR="003B39B4" w:rsidRPr="002E30D8" w:rsidRDefault="003B39B4" w:rsidP="00A850F9">
      <w:pPr>
        <w:pStyle w:val="ae"/>
        <w:keepNext/>
        <w:numPr>
          <w:ilvl w:val="0"/>
          <w:numId w:val="30"/>
        </w:numPr>
        <w:tabs>
          <w:tab w:val="left" w:pos="317"/>
          <w:tab w:val="left" w:pos="851"/>
          <w:tab w:val="left" w:pos="1134"/>
        </w:tabs>
        <w:spacing w:line="360" w:lineRule="auto"/>
        <w:ind w:left="0" w:firstLine="709"/>
        <w:jc w:val="both"/>
        <w:rPr>
          <w:sz w:val="28"/>
          <w:szCs w:val="28"/>
        </w:rPr>
      </w:pPr>
      <w:r w:rsidRPr="002E30D8">
        <w:rPr>
          <w:sz w:val="28"/>
          <w:szCs w:val="28"/>
        </w:rPr>
        <w:t xml:space="preserve">Ценность инновационного бизнеса и его влияние на экономику </w:t>
      </w:r>
    </w:p>
    <w:p w14:paraId="0F6061CF" w14:textId="77777777" w:rsidR="003B39B4" w:rsidRPr="002E30D8" w:rsidRDefault="003B39B4" w:rsidP="00A850F9">
      <w:pPr>
        <w:pStyle w:val="ae"/>
        <w:keepNext/>
        <w:numPr>
          <w:ilvl w:val="0"/>
          <w:numId w:val="30"/>
        </w:numPr>
        <w:tabs>
          <w:tab w:val="left" w:pos="317"/>
          <w:tab w:val="left" w:pos="851"/>
          <w:tab w:val="left" w:pos="1134"/>
        </w:tabs>
        <w:spacing w:line="360" w:lineRule="auto"/>
        <w:ind w:left="0" w:firstLine="709"/>
        <w:jc w:val="both"/>
        <w:rPr>
          <w:sz w:val="28"/>
          <w:szCs w:val="28"/>
        </w:rPr>
      </w:pPr>
      <w:r w:rsidRPr="002E30D8">
        <w:rPr>
          <w:sz w:val="28"/>
          <w:szCs w:val="28"/>
        </w:rPr>
        <w:t xml:space="preserve">Особенности венчурного инвестирования </w:t>
      </w:r>
    </w:p>
    <w:p w14:paraId="7F94F765" w14:textId="12F2DDD3" w:rsidR="003B39B4" w:rsidRPr="002E30D8" w:rsidRDefault="00DA39A1" w:rsidP="00A850F9">
      <w:pPr>
        <w:pStyle w:val="ae"/>
        <w:keepNext/>
        <w:numPr>
          <w:ilvl w:val="0"/>
          <w:numId w:val="30"/>
        </w:numPr>
        <w:tabs>
          <w:tab w:val="left" w:pos="317"/>
          <w:tab w:val="left" w:pos="851"/>
          <w:tab w:val="left" w:pos="1134"/>
        </w:tabs>
        <w:spacing w:line="360" w:lineRule="auto"/>
        <w:ind w:left="0" w:firstLine="709"/>
        <w:jc w:val="both"/>
        <w:rPr>
          <w:sz w:val="28"/>
          <w:szCs w:val="28"/>
        </w:rPr>
      </w:pPr>
      <w:r w:rsidRPr="002E30D8">
        <w:rPr>
          <w:sz w:val="28"/>
          <w:szCs w:val="28"/>
        </w:rPr>
        <w:t>Основные преимущества</w:t>
      </w:r>
      <w:r w:rsidR="003B39B4" w:rsidRPr="002E30D8">
        <w:rPr>
          <w:sz w:val="28"/>
          <w:szCs w:val="28"/>
        </w:rPr>
        <w:t xml:space="preserve"> венчурного капитала как источника финансирования инновационного бизнеса</w:t>
      </w:r>
    </w:p>
    <w:p w14:paraId="2E277906" w14:textId="77777777" w:rsidR="003B39B4" w:rsidRPr="002E30D8" w:rsidRDefault="003B39B4" w:rsidP="00A850F9">
      <w:pPr>
        <w:pStyle w:val="ae"/>
        <w:widowControl w:val="0"/>
        <w:numPr>
          <w:ilvl w:val="0"/>
          <w:numId w:val="30"/>
        </w:numPr>
        <w:tabs>
          <w:tab w:val="left" w:pos="851"/>
          <w:tab w:val="left" w:pos="993"/>
          <w:tab w:val="left" w:pos="1134"/>
        </w:tabs>
        <w:spacing w:line="360" w:lineRule="auto"/>
        <w:ind w:left="0" w:firstLine="709"/>
        <w:jc w:val="both"/>
        <w:rPr>
          <w:rFonts w:eastAsiaTheme="minorHAnsi"/>
          <w:sz w:val="28"/>
          <w:szCs w:val="28"/>
        </w:rPr>
      </w:pPr>
      <w:r w:rsidRPr="002E30D8">
        <w:rPr>
          <w:rFonts w:eastAsiaTheme="minorHAnsi"/>
          <w:sz w:val="28"/>
          <w:szCs w:val="28"/>
        </w:rPr>
        <w:t xml:space="preserve">Различия в толковании терминов </w:t>
      </w:r>
      <w:proofErr w:type="spellStart"/>
      <w:r w:rsidRPr="002E30D8">
        <w:rPr>
          <w:rFonts w:eastAsiaTheme="minorHAnsi"/>
          <w:sz w:val="28"/>
          <w:szCs w:val="28"/>
        </w:rPr>
        <w:t>private</w:t>
      </w:r>
      <w:proofErr w:type="spellEnd"/>
      <w:r w:rsidRPr="002E30D8">
        <w:rPr>
          <w:rFonts w:eastAsiaTheme="minorHAnsi"/>
          <w:sz w:val="28"/>
          <w:szCs w:val="28"/>
        </w:rPr>
        <w:t xml:space="preserve"> </w:t>
      </w:r>
      <w:proofErr w:type="spellStart"/>
      <w:r w:rsidRPr="002E30D8">
        <w:rPr>
          <w:rFonts w:eastAsiaTheme="minorHAnsi"/>
          <w:sz w:val="28"/>
          <w:szCs w:val="28"/>
        </w:rPr>
        <w:t>equity</w:t>
      </w:r>
      <w:proofErr w:type="spellEnd"/>
      <w:r w:rsidRPr="002E30D8">
        <w:rPr>
          <w:rFonts w:eastAsiaTheme="minorHAnsi"/>
          <w:sz w:val="28"/>
          <w:szCs w:val="28"/>
        </w:rPr>
        <w:t xml:space="preserve"> и </w:t>
      </w:r>
      <w:proofErr w:type="spellStart"/>
      <w:r w:rsidRPr="002E30D8">
        <w:rPr>
          <w:rFonts w:eastAsiaTheme="minorHAnsi"/>
          <w:sz w:val="28"/>
          <w:szCs w:val="28"/>
        </w:rPr>
        <w:t>venture</w:t>
      </w:r>
      <w:proofErr w:type="spellEnd"/>
      <w:r w:rsidRPr="002E30D8">
        <w:rPr>
          <w:rFonts w:eastAsiaTheme="minorHAnsi"/>
          <w:sz w:val="28"/>
          <w:szCs w:val="28"/>
        </w:rPr>
        <w:t xml:space="preserve"> </w:t>
      </w:r>
      <w:proofErr w:type="spellStart"/>
      <w:r w:rsidRPr="002E30D8">
        <w:rPr>
          <w:rFonts w:eastAsiaTheme="minorHAnsi"/>
          <w:sz w:val="28"/>
          <w:szCs w:val="28"/>
        </w:rPr>
        <w:t>capital</w:t>
      </w:r>
      <w:proofErr w:type="spellEnd"/>
      <w:r w:rsidRPr="002E30D8">
        <w:rPr>
          <w:rFonts w:eastAsiaTheme="minorHAnsi"/>
          <w:sz w:val="28"/>
          <w:szCs w:val="28"/>
        </w:rPr>
        <w:t xml:space="preserve">. </w:t>
      </w:r>
    </w:p>
    <w:p w14:paraId="3B5AA177" w14:textId="2DD4C860" w:rsidR="003B39B4" w:rsidRPr="002E30D8" w:rsidRDefault="00DA39A1" w:rsidP="00A850F9">
      <w:pPr>
        <w:pStyle w:val="ae"/>
        <w:widowControl w:val="0"/>
        <w:numPr>
          <w:ilvl w:val="0"/>
          <w:numId w:val="30"/>
        </w:numPr>
        <w:tabs>
          <w:tab w:val="left" w:pos="851"/>
          <w:tab w:val="left" w:pos="993"/>
          <w:tab w:val="left" w:pos="1134"/>
        </w:tabs>
        <w:spacing w:line="360" w:lineRule="auto"/>
        <w:ind w:left="0" w:firstLine="709"/>
        <w:jc w:val="both"/>
        <w:rPr>
          <w:rFonts w:eastAsiaTheme="minorHAnsi"/>
          <w:sz w:val="28"/>
          <w:szCs w:val="28"/>
        </w:rPr>
      </w:pPr>
      <w:r w:rsidRPr="002E30D8">
        <w:rPr>
          <w:sz w:val="28"/>
          <w:szCs w:val="28"/>
        </w:rPr>
        <w:t>Непрозрачные структуры</w:t>
      </w:r>
      <w:r w:rsidR="003B39B4" w:rsidRPr="002E30D8">
        <w:rPr>
          <w:sz w:val="28"/>
          <w:szCs w:val="28"/>
        </w:rPr>
        <w:t xml:space="preserve"> венчурного капитала</w:t>
      </w:r>
    </w:p>
    <w:p w14:paraId="1EF1143F" w14:textId="3FDDFD5A" w:rsidR="003B39B4" w:rsidRPr="002E30D8" w:rsidRDefault="00DA39A1" w:rsidP="00A850F9">
      <w:pPr>
        <w:pStyle w:val="ae"/>
        <w:widowControl w:val="0"/>
        <w:numPr>
          <w:ilvl w:val="0"/>
          <w:numId w:val="30"/>
        </w:numPr>
        <w:tabs>
          <w:tab w:val="left" w:pos="851"/>
          <w:tab w:val="left" w:pos="993"/>
          <w:tab w:val="left" w:pos="1134"/>
        </w:tabs>
        <w:spacing w:line="360" w:lineRule="auto"/>
        <w:ind w:left="0" w:firstLine="709"/>
        <w:jc w:val="both"/>
        <w:rPr>
          <w:rFonts w:eastAsiaTheme="minorHAnsi"/>
          <w:sz w:val="28"/>
          <w:szCs w:val="28"/>
        </w:rPr>
      </w:pPr>
      <w:r w:rsidRPr="002E30D8">
        <w:rPr>
          <w:sz w:val="28"/>
          <w:szCs w:val="28"/>
        </w:rPr>
        <w:t>Виды венчурных</w:t>
      </w:r>
      <w:r w:rsidR="003B39B4" w:rsidRPr="002E30D8">
        <w:rPr>
          <w:sz w:val="28"/>
          <w:szCs w:val="28"/>
        </w:rPr>
        <w:t xml:space="preserve"> фондов</w:t>
      </w:r>
      <w:r w:rsidR="003B39B4" w:rsidRPr="002E30D8">
        <w:rPr>
          <w:rFonts w:eastAsiaTheme="minorHAnsi"/>
          <w:sz w:val="28"/>
          <w:szCs w:val="28"/>
        </w:rPr>
        <w:t xml:space="preserve"> </w:t>
      </w:r>
    </w:p>
    <w:p w14:paraId="21A26957" w14:textId="0418CB7B" w:rsidR="003B39B4" w:rsidRPr="002E30D8" w:rsidRDefault="00DA39A1" w:rsidP="00A850F9">
      <w:pPr>
        <w:pStyle w:val="ae"/>
        <w:widowControl w:val="0"/>
        <w:numPr>
          <w:ilvl w:val="0"/>
          <w:numId w:val="30"/>
        </w:numPr>
        <w:tabs>
          <w:tab w:val="left" w:pos="851"/>
          <w:tab w:val="left" w:pos="993"/>
          <w:tab w:val="left" w:pos="1134"/>
        </w:tabs>
        <w:spacing w:line="360" w:lineRule="auto"/>
        <w:ind w:left="0" w:firstLine="709"/>
        <w:jc w:val="both"/>
        <w:rPr>
          <w:rFonts w:eastAsiaTheme="minorHAnsi"/>
          <w:sz w:val="28"/>
          <w:szCs w:val="28"/>
        </w:rPr>
      </w:pPr>
      <w:r w:rsidRPr="002E30D8">
        <w:rPr>
          <w:sz w:val="28"/>
          <w:szCs w:val="28"/>
        </w:rPr>
        <w:t>Источники венчурного</w:t>
      </w:r>
      <w:r w:rsidR="003B39B4" w:rsidRPr="002E30D8">
        <w:rPr>
          <w:sz w:val="28"/>
          <w:szCs w:val="28"/>
        </w:rPr>
        <w:t xml:space="preserve"> капитала</w:t>
      </w:r>
      <w:r w:rsidR="003B39B4" w:rsidRPr="002E30D8">
        <w:rPr>
          <w:rFonts w:eastAsiaTheme="minorHAnsi"/>
          <w:sz w:val="28"/>
          <w:szCs w:val="28"/>
        </w:rPr>
        <w:t>.</w:t>
      </w:r>
    </w:p>
    <w:p w14:paraId="6EAFE7C6" w14:textId="58977C95" w:rsidR="003B39B4" w:rsidRPr="002E30D8" w:rsidRDefault="00DA39A1" w:rsidP="00A850F9">
      <w:pPr>
        <w:pStyle w:val="ae"/>
        <w:widowControl w:val="0"/>
        <w:numPr>
          <w:ilvl w:val="0"/>
          <w:numId w:val="30"/>
        </w:numPr>
        <w:tabs>
          <w:tab w:val="left" w:pos="851"/>
          <w:tab w:val="left" w:pos="993"/>
          <w:tab w:val="left" w:pos="1134"/>
        </w:tabs>
        <w:spacing w:line="360" w:lineRule="auto"/>
        <w:ind w:left="0" w:firstLine="709"/>
        <w:jc w:val="both"/>
        <w:rPr>
          <w:rFonts w:eastAsiaTheme="minorHAnsi"/>
          <w:sz w:val="28"/>
          <w:szCs w:val="28"/>
        </w:rPr>
      </w:pPr>
      <w:r w:rsidRPr="002E30D8">
        <w:rPr>
          <w:sz w:val="28"/>
          <w:szCs w:val="28"/>
        </w:rPr>
        <w:t>Величина удерживаемого</w:t>
      </w:r>
      <w:r w:rsidR="003B39B4" w:rsidRPr="002E30D8">
        <w:rPr>
          <w:sz w:val="28"/>
          <w:szCs w:val="28"/>
        </w:rPr>
        <w:t xml:space="preserve"> вознаграждения</w:t>
      </w:r>
      <w:r w:rsidR="003B39B4" w:rsidRPr="002E30D8">
        <w:rPr>
          <w:rFonts w:eastAsiaTheme="minorHAnsi"/>
          <w:sz w:val="28"/>
          <w:szCs w:val="28"/>
        </w:rPr>
        <w:t>.</w:t>
      </w:r>
    </w:p>
    <w:p w14:paraId="6D5B8778" w14:textId="77777777" w:rsidR="003B39B4" w:rsidRPr="002E30D8" w:rsidRDefault="003B39B4" w:rsidP="00A850F9">
      <w:pPr>
        <w:pStyle w:val="ae"/>
        <w:widowControl w:val="0"/>
        <w:numPr>
          <w:ilvl w:val="0"/>
          <w:numId w:val="30"/>
        </w:numPr>
        <w:tabs>
          <w:tab w:val="left" w:pos="851"/>
          <w:tab w:val="left" w:pos="993"/>
          <w:tab w:val="left" w:pos="1134"/>
        </w:tabs>
        <w:spacing w:line="360" w:lineRule="auto"/>
        <w:ind w:left="0" w:firstLine="709"/>
        <w:jc w:val="both"/>
        <w:rPr>
          <w:rFonts w:eastAsiaTheme="minorHAnsi"/>
          <w:sz w:val="28"/>
          <w:szCs w:val="28"/>
        </w:rPr>
      </w:pPr>
      <w:r w:rsidRPr="002E30D8">
        <w:rPr>
          <w:rFonts w:eastAsiaTheme="minorHAnsi"/>
          <w:sz w:val="28"/>
          <w:szCs w:val="28"/>
        </w:rPr>
        <w:t>Инфраструктура венчурного бизнеса.</w:t>
      </w:r>
    </w:p>
    <w:p w14:paraId="0F6A8A84" w14:textId="77777777" w:rsidR="003B39B4" w:rsidRPr="002E30D8" w:rsidRDefault="003B39B4" w:rsidP="00A850F9">
      <w:pPr>
        <w:pStyle w:val="ae"/>
        <w:widowControl w:val="0"/>
        <w:numPr>
          <w:ilvl w:val="0"/>
          <w:numId w:val="30"/>
        </w:numPr>
        <w:tabs>
          <w:tab w:val="left" w:pos="851"/>
          <w:tab w:val="left" w:pos="993"/>
          <w:tab w:val="left" w:pos="1134"/>
        </w:tabs>
        <w:spacing w:line="360" w:lineRule="auto"/>
        <w:ind w:left="0" w:firstLine="709"/>
        <w:jc w:val="both"/>
        <w:rPr>
          <w:rFonts w:eastAsiaTheme="minorHAnsi"/>
          <w:sz w:val="28"/>
          <w:szCs w:val="28"/>
        </w:rPr>
      </w:pPr>
      <w:r w:rsidRPr="002E30D8">
        <w:rPr>
          <w:sz w:val="28"/>
          <w:szCs w:val="28"/>
        </w:rPr>
        <w:t>Характеристика стадий венчурного инвестирования</w:t>
      </w:r>
      <w:r w:rsidRPr="002E30D8">
        <w:rPr>
          <w:rFonts w:eastAsiaTheme="minorHAnsi"/>
          <w:sz w:val="28"/>
          <w:szCs w:val="28"/>
        </w:rPr>
        <w:t xml:space="preserve">. </w:t>
      </w:r>
    </w:p>
    <w:p w14:paraId="0550A97F" w14:textId="77777777" w:rsidR="003B39B4" w:rsidRPr="002E30D8" w:rsidRDefault="003B39B4" w:rsidP="00A850F9">
      <w:pPr>
        <w:pStyle w:val="ae"/>
        <w:widowControl w:val="0"/>
        <w:numPr>
          <w:ilvl w:val="0"/>
          <w:numId w:val="30"/>
        </w:numPr>
        <w:tabs>
          <w:tab w:val="left" w:pos="851"/>
          <w:tab w:val="left" w:pos="993"/>
          <w:tab w:val="left" w:pos="1134"/>
        </w:tabs>
        <w:spacing w:line="360" w:lineRule="auto"/>
        <w:ind w:left="0" w:firstLine="709"/>
        <w:jc w:val="both"/>
        <w:rPr>
          <w:rFonts w:eastAsiaTheme="minorHAnsi"/>
          <w:sz w:val="28"/>
          <w:szCs w:val="28"/>
        </w:rPr>
      </w:pPr>
      <w:r w:rsidRPr="002E30D8">
        <w:rPr>
          <w:sz w:val="28"/>
          <w:szCs w:val="28"/>
        </w:rPr>
        <w:t>Правила процесса венчурного инвестирования</w:t>
      </w:r>
      <w:r w:rsidRPr="002E30D8">
        <w:rPr>
          <w:rFonts w:eastAsiaTheme="minorHAnsi"/>
          <w:sz w:val="28"/>
          <w:szCs w:val="28"/>
        </w:rPr>
        <w:t xml:space="preserve">. </w:t>
      </w:r>
    </w:p>
    <w:p w14:paraId="028321D1" w14:textId="77777777" w:rsidR="003B39B4" w:rsidRPr="002E30D8" w:rsidRDefault="003B39B4" w:rsidP="00A850F9">
      <w:pPr>
        <w:pStyle w:val="ae"/>
        <w:widowControl w:val="0"/>
        <w:numPr>
          <w:ilvl w:val="0"/>
          <w:numId w:val="30"/>
        </w:numPr>
        <w:tabs>
          <w:tab w:val="left" w:pos="851"/>
          <w:tab w:val="left" w:pos="993"/>
          <w:tab w:val="left" w:pos="1134"/>
        </w:tabs>
        <w:spacing w:line="360" w:lineRule="auto"/>
        <w:ind w:left="0" w:firstLine="709"/>
        <w:jc w:val="both"/>
        <w:rPr>
          <w:rFonts w:eastAsiaTheme="minorHAnsi"/>
          <w:sz w:val="28"/>
          <w:szCs w:val="28"/>
        </w:rPr>
      </w:pPr>
      <w:r w:rsidRPr="002E30D8">
        <w:rPr>
          <w:sz w:val="28"/>
          <w:szCs w:val="28"/>
        </w:rPr>
        <w:t>Этапы процесса мобилизации капитала</w:t>
      </w:r>
      <w:r w:rsidRPr="002E30D8">
        <w:rPr>
          <w:rFonts w:eastAsiaTheme="minorHAnsi"/>
          <w:sz w:val="28"/>
          <w:szCs w:val="28"/>
        </w:rPr>
        <w:t xml:space="preserve">. </w:t>
      </w:r>
    </w:p>
    <w:p w14:paraId="7BB4F6A2" w14:textId="77777777" w:rsidR="003B39B4" w:rsidRPr="002E30D8" w:rsidRDefault="003B39B4" w:rsidP="00A850F9">
      <w:pPr>
        <w:pStyle w:val="ae"/>
        <w:widowControl w:val="0"/>
        <w:numPr>
          <w:ilvl w:val="0"/>
          <w:numId w:val="30"/>
        </w:numPr>
        <w:tabs>
          <w:tab w:val="left" w:pos="851"/>
          <w:tab w:val="left" w:pos="993"/>
          <w:tab w:val="left" w:pos="1134"/>
        </w:tabs>
        <w:spacing w:line="360" w:lineRule="auto"/>
        <w:ind w:left="0" w:firstLine="709"/>
        <w:jc w:val="both"/>
        <w:rPr>
          <w:rFonts w:eastAsiaTheme="minorHAnsi"/>
          <w:sz w:val="28"/>
          <w:szCs w:val="28"/>
        </w:rPr>
      </w:pPr>
      <w:r w:rsidRPr="002E30D8">
        <w:rPr>
          <w:sz w:val="28"/>
          <w:szCs w:val="28"/>
        </w:rPr>
        <w:t xml:space="preserve">Особенности финансирования </w:t>
      </w:r>
      <w:proofErr w:type="spellStart"/>
      <w:r w:rsidRPr="002E30D8">
        <w:rPr>
          <w:sz w:val="28"/>
          <w:szCs w:val="28"/>
        </w:rPr>
        <w:t>стартапа</w:t>
      </w:r>
      <w:proofErr w:type="spellEnd"/>
      <w:r w:rsidRPr="002E30D8">
        <w:rPr>
          <w:rFonts w:eastAsiaTheme="minorHAnsi"/>
          <w:sz w:val="28"/>
          <w:szCs w:val="28"/>
        </w:rPr>
        <w:t xml:space="preserve"> </w:t>
      </w:r>
    </w:p>
    <w:p w14:paraId="65EE48EE" w14:textId="57539E43" w:rsidR="003B39B4" w:rsidRPr="002E30D8" w:rsidRDefault="003B39B4" w:rsidP="00A850F9">
      <w:pPr>
        <w:pStyle w:val="ae"/>
        <w:numPr>
          <w:ilvl w:val="0"/>
          <w:numId w:val="30"/>
        </w:numPr>
        <w:shd w:val="clear" w:color="auto" w:fill="FFFFFF"/>
        <w:tabs>
          <w:tab w:val="left" w:pos="851"/>
          <w:tab w:val="left" w:pos="1134"/>
        </w:tabs>
        <w:spacing w:line="360" w:lineRule="auto"/>
        <w:ind w:left="0" w:firstLine="709"/>
        <w:jc w:val="both"/>
        <w:rPr>
          <w:sz w:val="28"/>
          <w:szCs w:val="28"/>
        </w:rPr>
      </w:pPr>
      <w:r w:rsidRPr="002E30D8">
        <w:rPr>
          <w:sz w:val="28"/>
          <w:szCs w:val="28"/>
        </w:rPr>
        <w:t>Реструктуризация и оздоровления фирмы</w:t>
      </w:r>
    </w:p>
    <w:p w14:paraId="0282AF8B" w14:textId="77777777" w:rsidR="003B39B4" w:rsidRPr="002E30D8" w:rsidRDefault="003B39B4" w:rsidP="00A850F9">
      <w:pPr>
        <w:pStyle w:val="ae"/>
        <w:widowControl w:val="0"/>
        <w:numPr>
          <w:ilvl w:val="0"/>
          <w:numId w:val="30"/>
        </w:numPr>
        <w:tabs>
          <w:tab w:val="left" w:pos="851"/>
          <w:tab w:val="left" w:pos="993"/>
          <w:tab w:val="left" w:pos="1134"/>
        </w:tabs>
        <w:spacing w:line="360" w:lineRule="auto"/>
        <w:ind w:left="0" w:firstLine="709"/>
        <w:jc w:val="both"/>
        <w:rPr>
          <w:rFonts w:eastAsiaTheme="minorHAnsi"/>
          <w:sz w:val="28"/>
          <w:szCs w:val="28"/>
        </w:rPr>
      </w:pPr>
      <w:r w:rsidRPr="002E30D8">
        <w:rPr>
          <w:sz w:val="28"/>
          <w:szCs w:val="28"/>
        </w:rPr>
        <w:t xml:space="preserve">Основные методы оценки </w:t>
      </w:r>
      <w:r w:rsidRPr="002E30D8">
        <w:rPr>
          <w:rFonts w:eastAsiaTheme="minorHAnsi"/>
          <w:sz w:val="28"/>
          <w:szCs w:val="28"/>
        </w:rPr>
        <w:t>венчурного</w:t>
      </w:r>
      <w:r w:rsidRPr="002E30D8">
        <w:rPr>
          <w:sz w:val="28"/>
          <w:szCs w:val="28"/>
        </w:rPr>
        <w:t xml:space="preserve"> бизнеса</w:t>
      </w:r>
      <w:r w:rsidRPr="002E30D8">
        <w:rPr>
          <w:rFonts w:eastAsiaTheme="minorHAnsi"/>
          <w:sz w:val="28"/>
          <w:szCs w:val="28"/>
        </w:rPr>
        <w:t xml:space="preserve"> </w:t>
      </w:r>
    </w:p>
    <w:p w14:paraId="6A95089D" w14:textId="77777777" w:rsidR="003B39B4" w:rsidRPr="002E30D8" w:rsidRDefault="003B39B4" w:rsidP="00A850F9">
      <w:pPr>
        <w:pStyle w:val="ae"/>
        <w:widowControl w:val="0"/>
        <w:numPr>
          <w:ilvl w:val="0"/>
          <w:numId w:val="30"/>
        </w:numPr>
        <w:tabs>
          <w:tab w:val="left" w:pos="851"/>
          <w:tab w:val="left" w:pos="993"/>
          <w:tab w:val="left" w:pos="1134"/>
        </w:tabs>
        <w:spacing w:line="360" w:lineRule="auto"/>
        <w:ind w:left="0" w:firstLine="709"/>
        <w:jc w:val="both"/>
        <w:rPr>
          <w:rFonts w:eastAsiaTheme="minorHAnsi"/>
          <w:sz w:val="28"/>
          <w:szCs w:val="28"/>
        </w:rPr>
      </w:pPr>
      <w:r w:rsidRPr="002E30D8">
        <w:rPr>
          <w:sz w:val="28"/>
          <w:szCs w:val="28"/>
        </w:rPr>
        <w:t xml:space="preserve">Мультипликаторы стоимости компании.  </w:t>
      </w:r>
    </w:p>
    <w:p w14:paraId="727853D0" w14:textId="31EC9E93" w:rsidR="003B39B4" w:rsidRPr="002E30D8" w:rsidRDefault="00DA39A1" w:rsidP="00A850F9">
      <w:pPr>
        <w:pStyle w:val="ae"/>
        <w:widowControl w:val="0"/>
        <w:numPr>
          <w:ilvl w:val="0"/>
          <w:numId w:val="30"/>
        </w:numPr>
        <w:tabs>
          <w:tab w:val="left" w:pos="851"/>
          <w:tab w:val="left" w:pos="993"/>
          <w:tab w:val="left" w:pos="1134"/>
        </w:tabs>
        <w:spacing w:line="360" w:lineRule="auto"/>
        <w:ind w:left="0" w:firstLine="709"/>
        <w:jc w:val="both"/>
        <w:rPr>
          <w:rFonts w:eastAsiaTheme="minorHAnsi"/>
          <w:sz w:val="28"/>
          <w:szCs w:val="28"/>
        </w:rPr>
      </w:pPr>
      <w:r w:rsidRPr="002E30D8">
        <w:rPr>
          <w:sz w:val="28"/>
          <w:szCs w:val="28"/>
        </w:rPr>
        <w:t>Метод дисконтированных</w:t>
      </w:r>
      <w:r w:rsidR="003B39B4" w:rsidRPr="002E30D8">
        <w:rPr>
          <w:sz w:val="28"/>
          <w:szCs w:val="28"/>
        </w:rPr>
        <w:t xml:space="preserve"> денежных потоков</w:t>
      </w:r>
    </w:p>
    <w:p w14:paraId="0D344F2C" w14:textId="77777777" w:rsidR="003B39B4" w:rsidRPr="002E30D8" w:rsidRDefault="003B39B4" w:rsidP="00A850F9">
      <w:pPr>
        <w:pStyle w:val="ae"/>
        <w:widowControl w:val="0"/>
        <w:numPr>
          <w:ilvl w:val="0"/>
          <w:numId w:val="30"/>
        </w:numPr>
        <w:tabs>
          <w:tab w:val="left" w:pos="851"/>
          <w:tab w:val="left" w:pos="993"/>
          <w:tab w:val="left" w:pos="1134"/>
        </w:tabs>
        <w:spacing w:line="360" w:lineRule="auto"/>
        <w:ind w:left="0" w:firstLine="709"/>
        <w:jc w:val="both"/>
        <w:rPr>
          <w:rFonts w:eastAsiaTheme="minorHAnsi"/>
          <w:sz w:val="28"/>
          <w:szCs w:val="28"/>
        </w:rPr>
      </w:pPr>
      <w:r w:rsidRPr="002E30D8">
        <w:rPr>
          <w:sz w:val="28"/>
          <w:szCs w:val="28"/>
        </w:rPr>
        <w:t>Поиск и оценку фондов, предлагающих венчурный капитал</w:t>
      </w:r>
      <w:r w:rsidRPr="002E30D8">
        <w:rPr>
          <w:rFonts w:eastAsiaTheme="minorHAnsi"/>
          <w:sz w:val="28"/>
          <w:szCs w:val="28"/>
        </w:rPr>
        <w:t>.</w:t>
      </w:r>
    </w:p>
    <w:p w14:paraId="7915E3B7" w14:textId="77777777" w:rsidR="003B39B4" w:rsidRPr="002E30D8" w:rsidRDefault="003B39B4" w:rsidP="00A850F9">
      <w:pPr>
        <w:pStyle w:val="ae"/>
        <w:keepNext/>
        <w:numPr>
          <w:ilvl w:val="0"/>
          <w:numId w:val="30"/>
        </w:numPr>
        <w:tabs>
          <w:tab w:val="left" w:pos="317"/>
          <w:tab w:val="left" w:pos="851"/>
          <w:tab w:val="left" w:pos="1134"/>
        </w:tabs>
        <w:spacing w:line="360" w:lineRule="auto"/>
        <w:ind w:left="0" w:firstLine="709"/>
        <w:jc w:val="both"/>
        <w:rPr>
          <w:sz w:val="28"/>
          <w:szCs w:val="28"/>
        </w:rPr>
      </w:pPr>
      <w:r w:rsidRPr="002E30D8">
        <w:rPr>
          <w:sz w:val="28"/>
          <w:szCs w:val="28"/>
        </w:rPr>
        <w:t>Венчурный проект организации.</w:t>
      </w:r>
    </w:p>
    <w:p w14:paraId="57CDE10F" w14:textId="77777777" w:rsidR="003B39B4" w:rsidRPr="002E30D8" w:rsidRDefault="003B39B4" w:rsidP="00A850F9">
      <w:pPr>
        <w:pStyle w:val="ae"/>
        <w:keepNext/>
        <w:numPr>
          <w:ilvl w:val="0"/>
          <w:numId w:val="30"/>
        </w:numPr>
        <w:tabs>
          <w:tab w:val="left" w:pos="317"/>
          <w:tab w:val="left" w:pos="851"/>
          <w:tab w:val="left" w:pos="1134"/>
        </w:tabs>
        <w:spacing w:line="360" w:lineRule="auto"/>
        <w:ind w:left="0" w:firstLine="709"/>
        <w:jc w:val="both"/>
        <w:rPr>
          <w:sz w:val="28"/>
          <w:szCs w:val="28"/>
        </w:rPr>
      </w:pPr>
      <w:r w:rsidRPr="002E30D8">
        <w:rPr>
          <w:sz w:val="28"/>
          <w:szCs w:val="28"/>
        </w:rPr>
        <w:t>Особенности инновационного венчурного проекта.</w:t>
      </w:r>
    </w:p>
    <w:p w14:paraId="103FE6C7" w14:textId="77777777" w:rsidR="003B39B4" w:rsidRPr="002E30D8" w:rsidRDefault="003B39B4" w:rsidP="00A850F9">
      <w:pPr>
        <w:pStyle w:val="ae"/>
        <w:keepNext/>
        <w:numPr>
          <w:ilvl w:val="0"/>
          <w:numId w:val="30"/>
        </w:numPr>
        <w:tabs>
          <w:tab w:val="left" w:pos="317"/>
          <w:tab w:val="left" w:pos="851"/>
          <w:tab w:val="left" w:pos="1134"/>
        </w:tabs>
        <w:spacing w:line="360" w:lineRule="auto"/>
        <w:ind w:left="0" w:firstLine="709"/>
        <w:jc w:val="both"/>
        <w:rPr>
          <w:sz w:val="28"/>
          <w:szCs w:val="28"/>
        </w:rPr>
      </w:pPr>
      <w:r w:rsidRPr="002E30D8">
        <w:rPr>
          <w:sz w:val="28"/>
          <w:szCs w:val="28"/>
        </w:rPr>
        <w:t>Модели принятия инвестиционных решений.</w:t>
      </w:r>
    </w:p>
    <w:p w14:paraId="7E850A19" w14:textId="77777777" w:rsidR="003B39B4" w:rsidRPr="002E30D8" w:rsidRDefault="003B39B4" w:rsidP="00A850F9">
      <w:pPr>
        <w:pStyle w:val="ae"/>
        <w:keepNext/>
        <w:numPr>
          <w:ilvl w:val="0"/>
          <w:numId w:val="30"/>
        </w:numPr>
        <w:tabs>
          <w:tab w:val="left" w:pos="317"/>
          <w:tab w:val="left" w:pos="851"/>
          <w:tab w:val="left" w:pos="1134"/>
        </w:tabs>
        <w:spacing w:line="360" w:lineRule="auto"/>
        <w:ind w:left="0" w:firstLine="709"/>
        <w:jc w:val="both"/>
        <w:rPr>
          <w:sz w:val="28"/>
          <w:szCs w:val="28"/>
        </w:rPr>
      </w:pPr>
      <w:r w:rsidRPr="002E30D8">
        <w:rPr>
          <w:sz w:val="28"/>
          <w:szCs w:val="28"/>
        </w:rPr>
        <w:t>Основные процессы управления инновационным проектом.</w:t>
      </w:r>
    </w:p>
    <w:p w14:paraId="50E16EEC" w14:textId="77777777" w:rsidR="003B39B4" w:rsidRPr="002E30D8" w:rsidRDefault="003B39B4" w:rsidP="00A850F9">
      <w:pPr>
        <w:widowControl w:val="0"/>
        <w:numPr>
          <w:ilvl w:val="0"/>
          <w:numId w:val="30"/>
        </w:numPr>
        <w:tabs>
          <w:tab w:val="left" w:pos="851"/>
          <w:tab w:val="left" w:pos="993"/>
          <w:tab w:val="left" w:pos="1134"/>
        </w:tabs>
        <w:spacing w:after="0" w:line="360" w:lineRule="auto"/>
        <w:ind w:left="0" w:firstLine="709"/>
        <w:jc w:val="both"/>
        <w:rPr>
          <w:rFonts w:ascii="Times New Roman" w:hAnsi="Times New Roman" w:cs="Times New Roman"/>
          <w:sz w:val="28"/>
          <w:szCs w:val="28"/>
        </w:rPr>
      </w:pPr>
      <w:r w:rsidRPr="002E30D8">
        <w:rPr>
          <w:rFonts w:ascii="Times New Roman" w:hAnsi="Times New Roman" w:cs="Times New Roman"/>
          <w:sz w:val="28"/>
          <w:szCs w:val="28"/>
        </w:rPr>
        <w:t>Моделирование денежных потоков инновационного проекта.</w:t>
      </w:r>
    </w:p>
    <w:p w14:paraId="5ECBB922" w14:textId="77777777" w:rsidR="003B39B4" w:rsidRPr="002E30D8" w:rsidRDefault="003B39B4" w:rsidP="00A850F9">
      <w:pPr>
        <w:pStyle w:val="ae"/>
        <w:widowControl w:val="0"/>
        <w:numPr>
          <w:ilvl w:val="0"/>
          <w:numId w:val="30"/>
        </w:numPr>
        <w:tabs>
          <w:tab w:val="left" w:pos="851"/>
          <w:tab w:val="left" w:pos="993"/>
          <w:tab w:val="left" w:pos="1134"/>
        </w:tabs>
        <w:spacing w:line="360" w:lineRule="auto"/>
        <w:ind w:left="0" w:firstLine="709"/>
        <w:jc w:val="both"/>
        <w:rPr>
          <w:rFonts w:eastAsiaTheme="minorHAnsi"/>
          <w:sz w:val="28"/>
          <w:szCs w:val="28"/>
        </w:rPr>
      </w:pPr>
      <w:r w:rsidRPr="002E30D8">
        <w:rPr>
          <w:sz w:val="28"/>
          <w:szCs w:val="28"/>
        </w:rPr>
        <w:t>Цели государственных программ поддержки венчурного капитала</w:t>
      </w:r>
      <w:r w:rsidRPr="002E30D8">
        <w:rPr>
          <w:rFonts w:eastAsiaTheme="minorHAnsi"/>
          <w:sz w:val="28"/>
          <w:szCs w:val="28"/>
        </w:rPr>
        <w:t>.</w:t>
      </w:r>
    </w:p>
    <w:p w14:paraId="488A3B6C" w14:textId="77777777" w:rsidR="003B39B4" w:rsidRPr="002E30D8" w:rsidRDefault="003B39B4" w:rsidP="00A850F9">
      <w:pPr>
        <w:pStyle w:val="ae"/>
        <w:widowControl w:val="0"/>
        <w:numPr>
          <w:ilvl w:val="0"/>
          <w:numId w:val="30"/>
        </w:numPr>
        <w:tabs>
          <w:tab w:val="left" w:pos="851"/>
          <w:tab w:val="left" w:pos="993"/>
          <w:tab w:val="left" w:pos="1134"/>
        </w:tabs>
        <w:spacing w:line="360" w:lineRule="auto"/>
        <w:ind w:left="0" w:firstLine="709"/>
        <w:jc w:val="both"/>
        <w:rPr>
          <w:rFonts w:eastAsiaTheme="minorHAnsi"/>
          <w:sz w:val="28"/>
          <w:szCs w:val="28"/>
        </w:rPr>
      </w:pPr>
      <w:r w:rsidRPr="002E30D8">
        <w:rPr>
          <w:sz w:val="28"/>
          <w:szCs w:val="28"/>
        </w:rPr>
        <w:t>Этапы развития экосистемы венчурного капитала</w:t>
      </w:r>
      <w:r w:rsidRPr="002E30D8">
        <w:rPr>
          <w:rFonts w:eastAsiaTheme="minorHAnsi"/>
          <w:sz w:val="28"/>
          <w:szCs w:val="28"/>
        </w:rPr>
        <w:t>.</w:t>
      </w:r>
    </w:p>
    <w:p w14:paraId="7A16718D" w14:textId="77777777" w:rsidR="003B39B4" w:rsidRPr="002E30D8" w:rsidRDefault="003B39B4" w:rsidP="00A850F9">
      <w:pPr>
        <w:pStyle w:val="ae"/>
        <w:widowControl w:val="0"/>
        <w:numPr>
          <w:ilvl w:val="0"/>
          <w:numId w:val="30"/>
        </w:numPr>
        <w:tabs>
          <w:tab w:val="left" w:pos="851"/>
          <w:tab w:val="left" w:pos="993"/>
          <w:tab w:val="left" w:pos="1134"/>
        </w:tabs>
        <w:spacing w:line="360" w:lineRule="auto"/>
        <w:ind w:left="0" w:firstLine="709"/>
        <w:jc w:val="both"/>
        <w:rPr>
          <w:rFonts w:eastAsiaTheme="minorHAnsi"/>
          <w:sz w:val="28"/>
          <w:szCs w:val="28"/>
        </w:rPr>
      </w:pPr>
      <w:r w:rsidRPr="002E30D8">
        <w:rPr>
          <w:sz w:val="28"/>
          <w:szCs w:val="28"/>
        </w:rPr>
        <w:t>Бизнес -ангелы и их функции</w:t>
      </w:r>
    </w:p>
    <w:p w14:paraId="4A0F2DD3" w14:textId="77777777" w:rsidR="003B39B4" w:rsidRPr="002E30D8" w:rsidRDefault="003B39B4" w:rsidP="00A850F9">
      <w:pPr>
        <w:pStyle w:val="ae"/>
        <w:widowControl w:val="0"/>
        <w:numPr>
          <w:ilvl w:val="0"/>
          <w:numId w:val="30"/>
        </w:numPr>
        <w:tabs>
          <w:tab w:val="left" w:pos="851"/>
          <w:tab w:val="left" w:pos="993"/>
          <w:tab w:val="left" w:pos="1134"/>
        </w:tabs>
        <w:spacing w:line="360" w:lineRule="auto"/>
        <w:ind w:left="0" w:firstLine="709"/>
        <w:jc w:val="both"/>
        <w:rPr>
          <w:rFonts w:eastAsiaTheme="minorHAnsi"/>
          <w:sz w:val="28"/>
          <w:szCs w:val="28"/>
        </w:rPr>
      </w:pPr>
      <w:r w:rsidRPr="002E30D8">
        <w:rPr>
          <w:rFonts w:eastAsiaTheme="minorHAnsi"/>
          <w:sz w:val="28"/>
          <w:szCs w:val="28"/>
        </w:rPr>
        <w:t xml:space="preserve"> Роль </w:t>
      </w:r>
      <w:r w:rsidRPr="002E30D8">
        <w:rPr>
          <w:sz w:val="28"/>
          <w:szCs w:val="28"/>
        </w:rPr>
        <w:t>бизнес-ангелов в формировании инновационных кластеров</w:t>
      </w:r>
      <w:r w:rsidRPr="002E30D8">
        <w:rPr>
          <w:rFonts w:eastAsiaTheme="minorHAnsi"/>
          <w:sz w:val="28"/>
          <w:szCs w:val="28"/>
        </w:rPr>
        <w:t>.</w:t>
      </w:r>
    </w:p>
    <w:p w14:paraId="435DDE61" w14:textId="77777777" w:rsidR="003B39B4" w:rsidRPr="002E30D8" w:rsidRDefault="003B39B4" w:rsidP="00A850F9">
      <w:pPr>
        <w:pStyle w:val="ae"/>
        <w:widowControl w:val="0"/>
        <w:numPr>
          <w:ilvl w:val="0"/>
          <w:numId w:val="30"/>
        </w:numPr>
        <w:tabs>
          <w:tab w:val="left" w:pos="851"/>
          <w:tab w:val="left" w:pos="993"/>
          <w:tab w:val="left" w:pos="1134"/>
        </w:tabs>
        <w:spacing w:line="360" w:lineRule="auto"/>
        <w:ind w:left="0" w:firstLine="709"/>
        <w:jc w:val="both"/>
        <w:rPr>
          <w:sz w:val="28"/>
          <w:szCs w:val="28"/>
        </w:rPr>
      </w:pPr>
      <w:r w:rsidRPr="002E30D8">
        <w:rPr>
          <w:sz w:val="28"/>
          <w:szCs w:val="28"/>
        </w:rPr>
        <w:lastRenderedPageBreak/>
        <w:t>Модели корпоративного венчурного инвестирования</w:t>
      </w:r>
      <w:r w:rsidRPr="002E30D8">
        <w:rPr>
          <w:rFonts w:eastAsiaTheme="minorHAnsi"/>
          <w:sz w:val="28"/>
          <w:szCs w:val="28"/>
        </w:rPr>
        <w:t xml:space="preserve"> </w:t>
      </w:r>
    </w:p>
    <w:p w14:paraId="52DF463D" w14:textId="77777777" w:rsidR="003B39B4" w:rsidRPr="002E30D8" w:rsidRDefault="003B39B4" w:rsidP="00A850F9">
      <w:pPr>
        <w:pStyle w:val="ae"/>
        <w:keepNext/>
        <w:numPr>
          <w:ilvl w:val="0"/>
          <w:numId w:val="30"/>
        </w:numPr>
        <w:tabs>
          <w:tab w:val="left" w:pos="506"/>
          <w:tab w:val="left" w:pos="851"/>
          <w:tab w:val="left" w:pos="1134"/>
        </w:tabs>
        <w:spacing w:line="360" w:lineRule="auto"/>
        <w:ind w:left="0" w:firstLine="709"/>
        <w:jc w:val="both"/>
        <w:rPr>
          <w:sz w:val="28"/>
          <w:szCs w:val="28"/>
        </w:rPr>
      </w:pPr>
      <w:r w:rsidRPr="002E30D8">
        <w:rPr>
          <w:sz w:val="28"/>
          <w:szCs w:val="28"/>
        </w:rPr>
        <w:t>Участники процесса венчурного капитала и их основные задачи.</w:t>
      </w:r>
    </w:p>
    <w:p w14:paraId="5A9671D8" w14:textId="77777777" w:rsidR="003B39B4" w:rsidRPr="002E30D8" w:rsidRDefault="003B39B4" w:rsidP="00A850F9">
      <w:pPr>
        <w:pStyle w:val="ae"/>
        <w:keepNext/>
        <w:numPr>
          <w:ilvl w:val="0"/>
          <w:numId w:val="30"/>
        </w:numPr>
        <w:tabs>
          <w:tab w:val="left" w:pos="317"/>
          <w:tab w:val="left" w:pos="851"/>
          <w:tab w:val="left" w:pos="1134"/>
        </w:tabs>
        <w:spacing w:line="360" w:lineRule="auto"/>
        <w:ind w:left="0" w:firstLine="709"/>
        <w:jc w:val="both"/>
        <w:rPr>
          <w:sz w:val="28"/>
          <w:szCs w:val="28"/>
        </w:rPr>
      </w:pPr>
      <w:r w:rsidRPr="002E30D8">
        <w:rPr>
          <w:sz w:val="28"/>
          <w:szCs w:val="28"/>
        </w:rPr>
        <w:t>Причины возникновения «долины смерти» и возможные пути ее преодоления.</w:t>
      </w:r>
    </w:p>
    <w:p w14:paraId="3DEB4E60" w14:textId="529534F3" w:rsidR="003B39B4" w:rsidRPr="002E30D8" w:rsidRDefault="003B39B4" w:rsidP="00A850F9">
      <w:pPr>
        <w:pStyle w:val="ae"/>
        <w:numPr>
          <w:ilvl w:val="0"/>
          <w:numId w:val="30"/>
        </w:numPr>
        <w:shd w:val="clear" w:color="auto" w:fill="FFFFFF"/>
        <w:tabs>
          <w:tab w:val="left" w:pos="851"/>
          <w:tab w:val="left" w:pos="1134"/>
        </w:tabs>
        <w:spacing w:line="360" w:lineRule="auto"/>
        <w:ind w:left="0" w:firstLine="709"/>
        <w:jc w:val="both"/>
        <w:rPr>
          <w:sz w:val="28"/>
          <w:szCs w:val="28"/>
        </w:rPr>
      </w:pPr>
      <w:r w:rsidRPr="002E30D8">
        <w:rPr>
          <w:sz w:val="28"/>
          <w:szCs w:val="28"/>
        </w:rPr>
        <w:t>Современные проблемы организации венчурного капитала</w:t>
      </w:r>
    </w:p>
    <w:p w14:paraId="1A532DA3" w14:textId="7E12E361" w:rsidR="003B39B4" w:rsidRPr="002E30D8" w:rsidRDefault="00DA39A1" w:rsidP="00A850F9">
      <w:pPr>
        <w:pStyle w:val="ae"/>
        <w:widowControl w:val="0"/>
        <w:numPr>
          <w:ilvl w:val="0"/>
          <w:numId w:val="30"/>
        </w:numPr>
        <w:tabs>
          <w:tab w:val="left" w:pos="851"/>
          <w:tab w:val="left" w:pos="993"/>
          <w:tab w:val="left" w:pos="1134"/>
        </w:tabs>
        <w:spacing w:line="360" w:lineRule="auto"/>
        <w:ind w:left="0" w:firstLine="709"/>
        <w:jc w:val="both"/>
        <w:rPr>
          <w:rFonts w:eastAsiaTheme="minorHAnsi"/>
          <w:sz w:val="28"/>
          <w:szCs w:val="28"/>
        </w:rPr>
      </w:pPr>
      <w:r w:rsidRPr="002E30D8">
        <w:rPr>
          <w:sz w:val="28"/>
          <w:szCs w:val="28"/>
        </w:rPr>
        <w:t>Правила процесса</w:t>
      </w:r>
      <w:r w:rsidR="003B39B4" w:rsidRPr="002E30D8">
        <w:rPr>
          <w:sz w:val="28"/>
          <w:szCs w:val="28"/>
        </w:rPr>
        <w:t xml:space="preserve"> венчурного инвестирования с позиции инвестируемой компании.</w:t>
      </w:r>
      <w:r w:rsidR="003B39B4" w:rsidRPr="002E30D8">
        <w:rPr>
          <w:rFonts w:eastAsiaTheme="minorHAnsi"/>
          <w:sz w:val="28"/>
          <w:szCs w:val="28"/>
          <w:lang w:eastAsia="en-US"/>
        </w:rPr>
        <w:t xml:space="preserve"> </w:t>
      </w:r>
    </w:p>
    <w:p w14:paraId="040A8622" w14:textId="77777777" w:rsidR="003B39B4" w:rsidRPr="002E30D8" w:rsidRDefault="003B39B4" w:rsidP="00A850F9">
      <w:pPr>
        <w:pStyle w:val="ae"/>
        <w:widowControl w:val="0"/>
        <w:numPr>
          <w:ilvl w:val="0"/>
          <w:numId w:val="30"/>
        </w:numPr>
        <w:tabs>
          <w:tab w:val="left" w:pos="851"/>
          <w:tab w:val="left" w:pos="993"/>
          <w:tab w:val="left" w:pos="1134"/>
        </w:tabs>
        <w:spacing w:line="360" w:lineRule="auto"/>
        <w:ind w:left="0" w:firstLine="709"/>
        <w:jc w:val="both"/>
        <w:rPr>
          <w:rFonts w:eastAsiaTheme="minorHAnsi"/>
          <w:sz w:val="28"/>
          <w:szCs w:val="28"/>
        </w:rPr>
      </w:pPr>
      <w:r w:rsidRPr="002E30D8">
        <w:rPr>
          <w:sz w:val="28"/>
          <w:szCs w:val="28"/>
        </w:rPr>
        <w:t>Правила процесса венчурного инвестирования с позиции инвестора</w:t>
      </w:r>
    </w:p>
    <w:p w14:paraId="22C87782" w14:textId="77777777" w:rsidR="003B39B4" w:rsidRPr="002E30D8" w:rsidRDefault="003B39B4" w:rsidP="00A850F9">
      <w:pPr>
        <w:pStyle w:val="ae"/>
        <w:widowControl w:val="0"/>
        <w:numPr>
          <w:ilvl w:val="0"/>
          <w:numId w:val="30"/>
        </w:numPr>
        <w:tabs>
          <w:tab w:val="left" w:pos="851"/>
          <w:tab w:val="left" w:pos="993"/>
          <w:tab w:val="left" w:pos="1134"/>
        </w:tabs>
        <w:spacing w:line="360" w:lineRule="auto"/>
        <w:ind w:left="0" w:firstLine="709"/>
        <w:jc w:val="both"/>
        <w:rPr>
          <w:rFonts w:eastAsiaTheme="minorHAnsi"/>
          <w:sz w:val="28"/>
          <w:szCs w:val="28"/>
        </w:rPr>
      </w:pPr>
      <w:r w:rsidRPr="002E30D8">
        <w:rPr>
          <w:sz w:val="28"/>
          <w:szCs w:val="28"/>
        </w:rPr>
        <w:t>Высокотехнологичные IPO российских компаний</w:t>
      </w:r>
      <w:r w:rsidRPr="002E30D8">
        <w:rPr>
          <w:rFonts w:eastAsiaTheme="minorHAnsi"/>
          <w:sz w:val="28"/>
          <w:szCs w:val="28"/>
        </w:rPr>
        <w:t>.</w:t>
      </w:r>
    </w:p>
    <w:p w14:paraId="71EF47F5" w14:textId="77777777" w:rsidR="003B39B4" w:rsidRPr="002E30D8" w:rsidRDefault="003B39B4" w:rsidP="00A850F9">
      <w:pPr>
        <w:pStyle w:val="ae"/>
        <w:keepNext/>
        <w:numPr>
          <w:ilvl w:val="0"/>
          <w:numId w:val="30"/>
        </w:numPr>
        <w:tabs>
          <w:tab w:val="left" w:pos="0"/>
          <w:tab w:val="left" w:pos="851"/>
          <w:tab w:val="left" w:pos="1134"/>
        </w:tabs>
        <w:spacing w:line="360" w:lineRule="auto"/>
        <w:ind w:left="0" w:firstLine="709"/>
        <w:jc w:val="both"/>
        <w:rPr>
          <w:sz w:val="28"/>
          <w:szCs w:val="28"/>
        </w:rPr>
      </w:pPr>
      <w:r w:rsidRPr="002E30D8">
        <w:rPr>
          <w:sz w:val="28"/>
          <w:szCs w:val="28"/>
        </w:rPr>
        <w:t xml:space="preserve">Проблемы при оценке компаний, финансируемых венчурными инвесторами  </w:t>
      </w:r>
    </w:p>
    <w:p w14:paraId="03A88788" w14:textId="77777777" w:rsidR="003B39B4" w:rsidRPr="002E30D8" w:rsidRDefault="003B39B4" w:rsidP="00A850F9">
      <w:pPr>
        <w:pStyle w:val="ae"/>
        <w:keepNext/>
        <w:numPr>
          <w:ilvl w:val="0"/>
          <w:numId w:val="30"/>
        </w:numPr>
        <w:tabs>
          <w:tab w:val="left" w:pos="0"/>
          <w:tab w:val="left" w:pos="851"/>
          <w:tab w:val="left" w:pos="1134"/>
        </w:tabs>
        <w:spacing w:line="360" w:lineRule="auto"/>
        <w:ind w:left="0" w:firstLine="709"/>
        <w:jc w:val="both"/>
        <w:rPr>
          <w:sz w:val="28"/>
          <w:szCs w:val="28"/>
        </w:rPr>
      </w:pPr>
      <w:r w:rsidRPr="002E30D8">
        <w:rPr>
          <w:sz w:val="28"/>
          <w:szCs w:val="28"/>
        </w:rPr>
        <w:t>Проведение оценки методом DCF.</w:t>
      </w:r>
    </w:p>
    <w:p w14:paraId="3B02182E" w14:textId="77777777" w:rsidR="003B39B4" w:rsidRPr="002E30D8" w:rsidRDefault="003B39B4" w:rsidP="00A850F9">
      <w:pPr>
        <w:pStyle w:val="ae"/>
        <w:keepNext/>
        <w:numPr>
          <w:ilvl w:val="0"/>
          <w:numId w:val="30"/>
        </w:numPr>
        <w:tabs>
          <w:tab w:val="left" w:pos="317"/>
          <w:tab w:val="left" w:pos="851"/>
          <w:tab w:val="left" w:pos="1134"/>
        </w:tabs>
        <w:spacing w:line="360" w:lineRule="auto"/>
        <w:ind w:left="0" w:firstLine="709"/>
        <w:jc w:val="both"/>
        <w:rPr>
          <w:sz w:val="28"/>
          <w:szCs w:val="28"/>
        </w:rPr>
      </w:pPr>
      <w:r w:rsidRPr="002E30D8">
        <w:rPr>
          <w:sz w:val="28"/>
          <w:szCs w:val="28"/>
        </w:rPr>
        <w:t>Стадии инновационного проекта.</w:t>
      </w:r>
    </w:p>
    <w:p w14:paraId="5A6676B3" w14:textId="77777777" w:rsidR="003B39B4" w:rsidRPr="002E30D8" w:rsidRDefault="003B39B4" w:rsidP="00A850F9">
      <w:pPr>
        <w:pStyle w:val="ae"/>
        <w:keepNext/>
        <w:numPr>
          <w:ilvl w:val="0"/>
          <w:numId w:val="30"/>
        </w:numPr>
        <w:tabs>
          <w:tab w:val="left" w:pos="317"/>
          <w:tab w:val="left" w:pos="851"/>
          <w:tab w:val="left" w:pos="1134"/>
        </w:tabs>
        <w:spacing w:line="360" w:lineRule="auto"/>
        <w:ind w:left="0" w:firstLine="709"/>
        <w:jc w:val="both"/>
        <w:rPr>
          <w:sz w:val="28"/>
          <w:szCs w:val="28"/>
        </w:rPr>
      </w:pPr>
      <w:r w:rsidRPr="002E30D8">
        <w:rPr>
          <w:sz w:val="28"/>
          <w:szCs w:val="28"/>
        </w:rPr>
        <w:t>Экономические аспекты инновационных проектов.</w:t>
      </w:r>
    </w:p>
    <w:p w14:paraId="27E490A3" w14:textId="77777777" w:rsidR="003B39B4" w:rsidRPr="002E30D8" w:rsidRDefault="003B39B4" w:rsidP="00A850F9">
      <w:pPr>
        <w:pStyle w:val="ae"/>
        <w:keepNext/>
        <w:numPr>
          <w:ilvl w:val="0"/>
          <w:numId w:val="30"/>
        </w:numPr>
        <w:tabs>
          <w:tab w:val="left" w:pos="317"/>
          <w:tab w:val="left" w:pos="851"/>
          <w:tab w:val="left" w:pos="1134"/>
        </w:tabs>
        <w:spacing w:line="360" w:lineRule="auto"/>
        <w:ind w:left="0" w:firstLine="709"/>
        <w:jc w:val="both"/>
        <w:rPr>
          <w:sz w:val="28"/>
          <w:szCs w:val="28"/>
        </w:rPr>
      </w:pPr>
      <w:r w:rsidRPr="002E30D8">
        <w:rPr>
          <w:sz w:val="28"/>
          <w:szCs w:val="28"/>
        </w:rPr>
        <w:t>Основные процессы управления инновационным проектом.</w:t>
      </w:r>
    </w:p>
    <w:p w14:paraId="4EC111AE" w14:textId="2DCD5582" w:rsidR="00DA50B9" w:rsidRPr="002E30D8" w:rsidRDefault="00DA50B9" w:rsidP="00DA39A1">
      <w:pPr>
        <w:tabs>
          <w:tab w:val="left" w:pos="851"/>
        </w:tabs>
        <w:spacing w:after="0" w:line="360" w:lineRule="auto"/>
        <w:ind w:firstLine="709"/>
        <w:jc w:val="both"/>
        <w:rPr>
          <w:rFonts w:ascii="Times New Roman" w:hAnsi="Times New Roman" w:cs="Times New Roman"/>
          <w:b/>
          <w:sz w:val="28"/>
          <w:szCs w:val="28"/>
        </w:rPr>
      </w:pPr>
    </w:p>
    <w:p w14:paraId="395617DF" w14:textId="2D1A0B43" w:rsidR="00567BB6" w:rsidRPr="002E30D8" w:rsidRDefault="00567BB6" w:rsidP="00356E88">
      <w:pPr>
        <w:tabs>
          <w:tab w:val="left" w:pos="1134"/>
        </w:tabs>
        <w:spacing w:after="0" w:line="360" w:lineRule="auto"/>
        <w:ind w:firstLine="709"/>
        <w:jc w:val="both"/>
        <w:rPr>
          <w:rFonts w:ascii="Times New Roman" w:hAnsi="Times New Roman" w:cs="Times New Roman"/>
          <w:b/>
          <w:sz w:val="28"/>
          <w:szCs w:val="28"/>
        </w:rPr>
      </w:pPr>
    </w:p>
    <w:p w14:paraId="5B2EC7FB" w14:textId="263585E4" w:rsidR="00567BB6" w:rsidRPr="002E30D8" w:rsidRDefault="00567BB6" w:rsidP="00356E88">
      <w:pPr>
        <w:tabs>
          <w:tab w:val="left" w:pos="1134"/>
        </w:tabs>
        <w:spacing w:after="0" w:line="360" w:lineRule="auto"/>
        <w:ind w:firstLine="709"/>
        <w:jc w:val="both"/>
        <w:rPr>
          <w:rFonts w:ascii="Times New Roman" w:hAnsi="Times New Roman" w:cs="Times New Roman"/>
          <w:b/>
          <w:sz w:val="28"/>
          <w:szCs w:val="28"/>
        </w:rPr>
      </w:pPr>
    </w:p>
    <w:p w14:paraId="6E5E434F" w14:textId="1059AD9F" w:rsidR="00567BB6" w:rsidRPr="002E30D8" w:rsidRDefault="00567BB6" w:rsidP="00356E88">
      <w:pPr>
        <w:tabs>
          <w:tab w:val="left" w:pos="1134"/>
        </w:tabs>
        <w:spacing w:after="0" w:line="360" w:lineRule="auto"/>
        <w:ind w:firstLine="709"/>
        <w:jc w:val="both"/>
        <w:rPr>
          <w:rFonts w:ascii="Times New Roman" w:hAnsi="Times New Roman" w:cs="Times New Roman"/>
          <w:b/>
          <w:sz w:val="28"/>
          <w:szCs w:val="28"/>
        </w:rPr>
      </w:pPr>
    </w:p>
    <w:p w14:paraId="5B667644" w14:textId="35B6AFF9" w:rsidR="00567BB6" w:rsidRPr="002E30D8" w:rsidRDefault="00567BB6" w:rsidP="00356E88">
      <w:pPr>
        <w:tabs>
          <w:tab w:val="left" w:pos="1134"/>
        </w:tabs>
        <w:spacing w:after="0" w:line="360" w:lineRule="auto"/>
        <w:ind w:firstLine="709"/>
        <w:jc w:val="both"/>
        <w:rPr>
          <w:rFonts w:ascii="Times New Roman" w:hAnsi="Times New Roman" w:cs="Times New Roman"/>
          <w:b/>
          <w:sz w:val="28"/>
          <w:szCs w:val="28"/>
        </w:rPr>
      </w:pPr>
    </w:p>
    <w:p w14:paraId="3C89AB9D" w14:textId="47465672" w:rsidR="00567BB6" w:rsidRPr="002E30D8" w:rsidRDefault="00567BB6" w:rsidP="00356E88">
      <w:pPr>
        <w:tabs>
          <w:tab w:val="left" w:pos="1134"/>
        </w:tabs>
        <w:spacing w:after="0" w:line="360" w:lineRule="auto"/>
        <w:ind w:firstLine="709"/>
        <w:jc w:val="both"/>
        <w:rPr>
          <w:rFonts w:ascii="Times New Roman" w:hAnsi="Times New Roman" w:cs="Times New Roman"/>
          <w:b/>
          <w:sz w:val="28"/>
          <w:szCs w:val="28"/>
        </w:rPr>
      </w:pPr>
    </w:p>
    <w:p w14:paraId="3CDB2774" w14:textId="77777777" w:rsidR="00026A50" w:rsidRPr="002E30D8" w:rsidRDefault="00026A50" w:rsidP="00356E88">
      <w:pPr>
        <w:tabs>
          <w:tab w:val="left" w:pos="1134"/>
        </w:tabs>
        <w:spacing w:after="0" w:line="360" w:lineRule="auto"/>
        <w:ind w:firstLine="709"/>
        <w:jc w:val="both"/>
        <w:rPr>
          <w:rFonts w:ascii="Times New Roman" w:hAnsi="Times New Roman" w:cs="Times New Roman"/>
          <w:b/>
          <w:sz w:val="28"/>
          <w:szCs w:val="28"/>
        </w:rPr>
        <w:sectPr w:rsidR="00026A50" w:rsidRPr="002E30D8" w:rsidSect="00C37976">
          <w:footerReference w:type="default" r:id="rId13"/>
          <w:pgSz w:w="11906" w:h="16838"/>
          <w:pgMar w:top="1134" w:right="991" w:bottom="1134" w:left="1134" w:header="709" w:footer="709" w:gutter="0"/>
          <w:pgNumType w:start="0"/>
          <w:cols w:space="708"/>
          <w:titlePg/>
          <w:docGrid w:linePitch="360"/>
        </w:sectPr>
      </w:pPr>
    </w:p>
    <w:p w14:paraId="5FD01002" w14:textId="65F32B90" w:rsidR="00356E88" w:rsidRPr="002E30D8" w:rsidRDefault="00356E88" w:rsidP="00356E88">
      <w:pPr>
        <w:tabs>
          <w:tab w:val="left" w:pos="1134"/>
        </w:tabs>
        <w:spacing w:after="0" w:line="360" w:lineRule="auto"/>
        <w:ind w:firstLine="709"/>
        <w:jc w:val="both"/>
        <w:rPr>
          <w:rFonts w:ascii="Times New Roman" w:hAnsi="Times New Roman" w:cs="Times New Roman"/>
          <w:b/>
          <w:sz w:val="28"/>
          <w:szCs w:val="28"/>
        </w:rPr>
      </w:pPr>
      <w:r w:rsidRPr="002E30D8">
        <w:rPr>
          <w:rFonts w:ascii="Times New Roman" w:hAnsi="Times New Roman" w:cs="Times New Roman"/>
          <w:b/>
          <w:sz w:val="28"/>
          <w:szCs w:val="28"/>
        </w:rPr>
        <w:lastRenderedPageBreak/>
        <w:t>Примеры оценочных средств для проверки каждой компетенции, формируемой дисциплиной</w:t>
      </w:r>
    </w:p>
    <w:tbl>
      <w:tblPr>
        <w:tblW w:w="1559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985"/>
        <w:gridCol w:w="3118"/>
        <w:gridCol w:w="3686"/>
        <w:gridCol w:w="5670"/>
      </w:tblGrid>
      <w:tr w:rsidR="00026A50" w:rsidRPr="002E30D8" w14:paraId="19336289" w14:textId="7F721E67" w:rsidTr="00026A50">
        <w:tc>
          <w:tcPr>
            <w:tcW w:w="1134" w:type="dxa"/>
            <w:shd w:val="clear" w:color="auto" w:fill="auto"/>
          </w:tcPr>
          <w:p w14:paraId="284F31C4" w14:textId="77777777" w:rsidR="00026A50" w:rsidRPr="002E30D8" w:rsidRDefault="00026A50" w:rsidP="00D06B0C">
            <w:pPr>
              <w:tabs>
                <w:tab w:val="left" w:pos="540"/>
              </w:tabs>
              <w:spacing w:after="0" w:line="240" w:lineRule="auto"/>
              <w:contextualSpacing/>
              <w:jc w:val="center"/>
              <w:rPr>
                <w:rFonts w:ascii="Times New Roman" w:hAnsi="Times New Roman" w:cs="Times New Roman"/>
                <w:sz w:val="24"/>
                <w:szCs w:val="24"/>
              </w:rPr>
            </w:pPr>
            <w:r w:rsidRPr="002E30D8">
              <w:rPr>
                <w:rFonts w:ascii="Times New Roman" w:hAnsi="Times New Roman" w:cs="Times New Roman"/>
                <w:sz w:val="24"/>
                <w:szCs w:val="24"/>
              </w:rPr>
              <w:t>Код компетенции</w:t>
            </w:r>
          </w:p>
        </w:tc>
        <w:tc>
          <w:tcPr>
            <w:tcW w:w="1985" w:type="dxa"/>
            <w:shd w:val="clear" w:color="auto" w:fill="auto"/>
          </w:tcPr>
          <w:p w14:paraId="01350213" w14:textId="77777777" w:rsidR="00026A50" w:rsidRPr="002E30D8" w:rsidRDefault="00026A50" w:rsidP="00D06B0C">
            <w:pPr>
              <w:tabs>
                <w:tab w:val="left" w:pos="540"/>
              </w:tabs>
              <w:spacing w:after="0" w:line="240" w:lineRule="auto"/>
              <w:contextualSpacing/>
              <w:jc w:val="center"/>
              <w:rPr>
                <w:rFonts w:ascii="Times New Roman" w:hAnsi="Times New Roman" w:cs="Times New Roman"/>
                <w:sz w:val="24"/>
                <w:szCs w:val="24"/>
              </w:rPr>
            </w:pPr>
            <w:r w:rsidRPr="002E30D8">
              <w:rPr>
                <w:rFonts w:ascii="Times New Roman" w:hAnsi="Times New Roman" w:cs="Times New Roman"/>
                <w:sz w:val="24"/>
                <w:szCs w:val="24"/>
              </w:rPr>
              <w:t>Наименование компетенции</w:t>
            </w:r>
          </w:p>
        </w:tc>
        <w:tc>
          <w:tcPr>
            <w:tcW w:w="3118" w:type="dxa"/>
            <w:shd w:val="clear" w:color="auto" w:fill="auto"/>
          </w:tcPr>
          <w:p w14:paraId="699D4C85" w14:textId="77777777" w:rsidR="00026A50" w:rsidRPr="002E30D8" w:rsidRDefault="00026A50" w:rsidP="00D06B0C">
            <w:pPr>
              <w:tabs>
                <w:tab w:val="left" w:pos="540"/>
              </w:tabs>
              <w:spacing w:after="0" w:line="240" w:lineRule="auto"/>
              <w:contextualSpacing/>
              <w:jc w:val="center"/>
              <w:rPr>
                <w:rFonts w:ascii="Times New Roman" w:hAnsi="Times New Roman" w:cs="Times New Roman"/>
                <w:sz w:val="24"/>
                <w:szCs w:val="24"/>
              </w:rPr>
            </w:pPr>
            <w:r w:rsidRPr="002E30D8">
              <w:rPr>
                <w:rFonts w:ascii="Times New Roman" w:hAnsi="Times New Roman" w:cs="Times New Roman"/>
                <w:sz w:val="24"/>
                <w:szCs w:val="24"/>
              </w:rPr>
              <w:t>Индикаторы достижения компетенции</w:t>
            </w:r>
          </w:p>
        </w:tc>
        <w:tc>
          <w:tcPr>
            <w:tcW w:w="3686" w:type="dxa"/>
            <w:shd w:val="clear" w:color="auto" w:fill="auto"/>
          </w:tcPr>
          <w:p w14:paraId="528D7E4E" w14:textId="77777777" w:rsidR="00026A50" w:rsidRPr="002E30D8" w:rsidRDefault="00026A50" w:rsidP="00D06B0C">
            <w:pPr>
              <w:tabs>
                <w:tab w:val="left" w:pos="540"/>
              </w:tabs>
              <w:spacing w:after="0" w:line="240" w:lineRule="auto"/>
              <w:contextualSpacing/>
              <w:jc w:val="center"/>
              <w:rPr>
                <w:rFonts w:ascii="Times New Roman" w:hAnsi="Times New Roman" w:cs="Times New Roman"/>
                <w:sz w:val="24"/>
                <w:szCs w:val="24"/>
              </w:rPr>
            </w:pPr>
            <w:r w:rsidRPr="002E30D8">
              <w:rPr>
                <w:rFonts w:ascii="Times New Roman" w:hAnsi="Times New Roman" w:cs="Times New Roman"/>
                <w:sz w:val="24"/>
                <w:szCs w:val="24"/>
              </w:rPr>
              <w:t>Результаты обучения (умения и знания), соотнесенные с индикаторами достижения компетенции</w:t>
            </w:r>
          </w:p>
        </w:tc>
        <w:tc>
          <w:tcPr>
            <w:tcW w:w="5670" w:type="dxa"/>
          </w:tcPr>
          <w:p w14:paraId="58055D09" w14:textId="6263CA6D" w:rsidR="00026A50" w:rsidRPr="002E30D8" w:rsidRDefault="00026A50" w:rsidP="00D06B0C">
            <w:pPr>
              <w:tabs>
                <w:tab w:val="left" w:pos="540"/>
              </w:tabs>
              <w:spacing w:after="0" w:line="240" w:lineRule="auto"/>
              <w:contextualSpacing/>
              <w:jc w:val="center"/>
              <w:rPr>
                <w:rFonts w:ascii="Times New Roman" w:hAnsi="Times New Roman" w:cs="Times New Roman"/>
                <w:sz w:val="24"/>
                <w:szCs w:val="24"/>
              </w:rPr>
            </w:pPr>
            <w:r w:rsidRPr="002E30D8">
              <w:rPr>
                <w:rFonts w:ascii="Times New Roman" w:hAnsi="Times New Roman" w:cs="Times New Roman"/>
                <w:sz w:val="24"/>
                <w:szCs w:val="24"/>
              </w:rPr>
              <w:t>Типовые контрольные задания</w:t>
            </w:r>
          </w:p>
        </w:tc>
      </w:tr>
      <w:tr w:rsidR="00026A50" w:rsidRPr="002E30D8" w14:paraId="3D46106B" w14:textId="60CF19C7" w:rsidTr="00026A50">
        <w:tc>
          <w:tcPr>
            <w:tcW w:w="15593" w:type="dxa"/>
            <w:gridSpan w:val="5"/>
            <w:shd w:val="clear" w:color="auto" w:fill="auto"/>
          </w:tcPr>
          <w:p w14:paraId="041CDCA2" w14:textId="1BF28DCC" w:rsidR="00026A50" w:rsidRPr="002E30D8" w:rsidRDefault="00026A50" w:rsidP="00D06B0C">
            <w:pPr>
              <w:tabs>
                <w:tab w:val="left" w:pos="540"/>
              </w:tabs>
              <w:spacing w:after="0" w:line="240" w:lineRule="auto"/>
              <w:contextualSpacing/>
              <w:jc w:val="center"/>
              <w:rPr>
                <w:rFonts w:ascii="Times New Roman" w:hAnsi="Times New Roman" w:cs="Times New Roman"/>
                <w:sz w:val="24"/>
                <w:szCs w:val="24"/>
              </w:rPr>
            </w:pPr>
            <w:r w:rsidRPr="002E30D8">
              <w:rPr>
                <w:rFonts w:ascii="Times New Roman" w:hAnsi="Times New Roman" w:cs="Times New Roman"/>
                <w:sz w:val="24"/>
                <w:szCs w:val="24"/>
              </w:rPr>
              <w:t>Профиль «Корпоративные финансы»</w:t>
            </w:r>
          </w:p>
        </w:tc>
      </w:tr>
      <w:tr w:rsidR="00026A50" w:rsidRPr="002E30D8" w14:paraId="31A612CD" w14:textId="6248F78F" w:rsidTr="00026A50">
        <w:trPr>
          <w:trHeight w:val="850"/>
        </w:trPr>
        <w:tc>
          <w:tcPr>
            <w:tcW w:w="1134" w:type="dxa"/>
            <w:vMerge w:val="restart"/>
            <w:shd w:val="clear" w:color="auto" w:fill="auto"/>
          </w:tcPr>
          <w:p w14:paraId="43F0B628" w14:textId="77777777" w:rsidR="00026A50" w:rsidRPr="002E30D8" w:rsidRDefault="00026A50" w:rsidP="00D06B0C">
            <w:pPr>
              <w:tabs>
                <w:tab w:val="left" w:pos="540"/>
              </w:tabs>
              <w:spacing w:after="0" w:line="240" w:lineRule="auto"/>
              <w:contextualSpacing/>
              <w:rPr>
                <w:rFonts w:ascii="Times New Roman" w:hAnsi="Times New Roman" w:cs="Times New Roman"/>
                <w:sz w:val="24"/>
                <w:szCs w:val="24"/>
              </w:rPr>
            </w:pPr>
            <w:r w:rsidRPr="002E30D8">
              <w:rPr>
                <w:rFonts w:ascii="Times New Roman" w:hAnsi="Times New Roman" w:cs="Times New Roman"/>
                <w:sz w:val="24"/>
                <w:szCs w:val="24"/>
              </w:rPr>
              <w:t>ПКП-3</w:t>
            </w:r>
          </w:p>
        </w:tc>
        <w:tc>
          <w:tcPr>
            <w:tcW w:w="1985" w:type="dxa"/>
            <w:vMerge w:val="restart"/>
            <w:shd w:val="clear" w:color="auto" w:fill="auto"/>
          </w:tcPr>
          <w:p w14:paraId="0488FBD8" w14:textId="77777777" w:rsidR="00026A50" w:rsidRPr="002E30D8" w:rsidRDefault="00026A50" w:rsidP="00D06B0C">
            <w:pPr>
              <w:tabs>
                <w:tab w:val="left" w:pos="540"/>
              </w:tabs>
              <w:spacing w:after="0" w:line="240" w:lineRule="auto"/>
              <w:contextualSpacing/>
              <w:rPr>
                <w:rFonts w:ascii="Times New Roman" w:hAnsi="Times New Roman" w:cs="Times New Roman"/>
                <w:sz w:val="24"/>
                <w:szCs w:val="24"/>
              </w:rPr>
            </w:pPr>
            <w:r w:rsidRPr="002E30D8">
              <w:rPr>
                <w:rFonts w:ascii="Times New Roman" w:hAnsi="Times New Roman" w:cs="Times New Roman"/>
                <w:sz w:val="24"/>
                <w:szCs w:val="24"/>
              </w:rPr>
              <w:t>Способность проводить расчеты стоимости активов и бизнеса</w:t>
            </w:r>
          </w:p>
        </w:tc>
        <w:tc>
          <w:tcPr>
            <w:tcW w:w="3118" w:type="dxa"/>
            <w:shd w:val="clear" w:color="auto" w:fill="auto"/>
          </w:tcPr>
          <w:p w14:paraId="163242BF" w14:textId="46F923EA" w:rsidR="00026A50" w:rsidRPr="002E30D8" w:rsidRDefault="00654C38" w:rsidP="00D06B0C">
            <w:pPr>
              <w:pStyle w:val="ae"/>
              <w:tabs>
                <w:tab w:val="left" w:pos="290"/>
              </w:tabs>
              <w:ind w:left="0"/>
              <w:rPr>
                <w:rFonts w:eastAsiaTheme="minorEastAsia"/>
              </w:rPr>
            </w:pPr>
            <w:r w:rsidRPr="002E30D8">
              <w:rPr>
                <w:rFonts w:eastAsiaTheme="minorEastAsia"/>
              </w:rPr>
              <w:t>1.</w:t>
            </w:r>
            <w:r w:rsidR="00026A50" w:rsidRPr="002E30D8">
              <w:rPr>
                <w:rFonts w:eastAsiaTheme="minorEastAsia"/>
              </w:rPr>
              <w:t xml:space="preserve">Понимает содержание и логику проведения </w:t>
            </w:r>
            <w:r w:rsidR="00026A50" w:rsidRPr="002E30D8">
              <w:t>оценки стоимости</w:t>
            </w:r>
            <w:r w:rsidR="00026A50" w:rsidRPr="002E30D8">
              <w:rPr>
                <w:rFonts w:eastAsiaTheme="minorEastAsia"/>
              </w:rPr>
              <w:t xml:space="preserve"> активов и бизнеса.</w:t>
            </w:r>
          </w:p>
          <w:p w14:paraId="2137527C" w14:textId="77777777" w:rsidR="00026A50" w:rsidRPr="002E30D8" w:rsidRDefault="00026A50" w:rsidP="00D06B0C">
            <w:pPr>
              <w:tabs>
                <w:tab w:val="left" w:pos="540"/>
              </w:tabs>
              <w:spacing w:after="0" w:line="240" w:lineRule="auto"/>
              <w:contextualSpacing/>
              <w:rPr>
                <w:rFonts w:ascii="Times New Roman" w:hAnsi="Times New Roman" w:cs="Times New Roman"/>
                <w:sz w:val="24"/>
                <w:szCs w:val="24"/>
              </w:rPr>
            </w:pPr>
          </w:p>
        </w:tc>
        <w:tc>
          <w:tcPr>
            <w:tcW w:w="3686" w:type="dxa"/>
            <w:shd w:val="clear" w:color="auto" w:fill="auto"/>
          </w:tcPr>
          <w:p w14:paraId="241F7ED1" w14:textId="77777777" w:rsidR="00FE58C7" w:rsidRPr="002E30D8" w:rsidRDefault="00026A50" w:rsidP="00D06B0C">
            <w:pPr>
              <w:pStyle w:val="ae"/>
              <w:tabs>
                <w:tab w:val="left" w:pos="290"/>
              </w:tabs>
              <w:ind w:left="0"/>
              <w:rPr>
                <w:rFonts w:eastAsiaTheme="minorEastAsia"/>
              </w:rPr>
            </w:pPr>
            <w:r w:rsidRPr="002E30D8">
              <w:rPr>
                <w:b/>
              </w:rPr>
              <w:t xml:space="preserve">Знать – </w:t>
            </w:r>
            <w:r w:rsidR="00FE58C7" w:rsidRPr="002E30D8">
              <w:t>методы</w:t>
            </w:r>
            <w:r w:rsidR="00FE58C7" w:rsidRPr="002E30D8">
              <w:rPr>
                <w:b/>
              </w:rPr>
              <w:t xml:space="preserve"> </w:t>
            </w:r>
            <w:r w:rsidR="00FE58C7" w:rsidRPr="002E30D8">
              <w:t>оценки стоимости</w:t>
            </w:r>
            <w:r w:rsidR="00FE58C7" w:rsidRPr="002E30D8">
              <w:rPr>
                <w:rFonts w:eastAsiaTheme="minorEastAsia"/>
              </w:rPr>
              <w:t xml:space="preserve"> активов и бизнеса.</w:t>
            </w:r>
          </w:p>
          <w:p w14:paraId="1FEDA3C0" w14:textId="1444D3C5" w:rsidR="00FE58C7" w:rsidRPr="002E30D8" w:rsidRDefault="00026A50" w:rsidP="00D06B0C">
            <w:pPr>
              <w:pStyle w:val="ae"/>
              <w:tabs>
                <w:tab w:val="left" w:pos="290"/>
              </w:tabs>
              <w:ind w:left="0"/>
              <w:rPr>
                <w:rFonts w:eastAsiaTheme="minorEastAsia"/>
              </w:rPr>
            </w:pPr>
            <w:r w:rsidRPr="002E30D8">
              <w:rPr>
                <w:b/>
              </w:rPr>
              <w:t>Уметь -</w:t>
            </w:r>
            <w:r w:rsidRPr="002E30D8">
              <w:t xml:space="preserve"> </w:t>
            </w:r>
            <w:r w:rsidR="00FE58C7" w:rsidRPr="002E30D8">
              <w:rPr>
                <w:rFonts w:eastAsiaTheme="minorEastAsia"/>
              </w:rPr>
              <w:t xml:space="preserve">проводить </w:t>
            </w:r>
            <w:r w:rsidR="00FE58C7" w:rsidRPr="002E30D8">
              <w:t>оценку стоимости</w:t>
            </w:r>
            <w:r w:rsidR="00FE58C7" w:rsidRPr="002E30D8">
              <w:rPr>
                <w:rFonts w:eastAsiaTheme="minorEastAsia"/>
              </w:rPr>
              <w:t xml:space="preserve"> активов и бизнеса.</w:t>
            </w:r>
          </w:p>
          <w:p w14:paraId="5DD0E31F" w14:textId="77777777" w:rsidR="00026A50" w:rsidRPr="002E30D8" w:rsidRDefault="00026A50" w:rsidP="00D06B0C">
            <w:pPr>
              <w:tabs>
                <w:tab w:val="left" w:pos="540"/>
              </w:tabs>
              <w:spacing w:after="0" w:line="240" w:lineRule="auto"/>
              <w:contextualSpacing/>
              <w:rPr>
                <w:rFonts w:ascii="Times New Roman" w:hAnsi="Times New Roman" w:cs="Times New Roman"/>
                <w:sz w:val="24"/>
                <w:szCs w:val="24"/>
              </w:rPr>
            </w:pPr>
          </w:p>
        </w:tc>
        <w:tc>
          <w:tcPr>
            <w:tcW w:w="5670" w:type="dxa"/>
          </w:tcPr>
          <w:p w14:paraId="244E1872" w14:textId="0349D55C" w:rsidR="00026A50" w:rsidRPr="002E30D8" w:rsidRDefault="007C1388" w:rsidP="00D06B0C">
            <w:pPr>
              <w:tabs>
                <w:tab w:val="left" w:pos="540"/>
              </w:tabs>
              <w:spacing w:after="0" w:line="240" w:lineRule="auto"/>
              <w:contextualSpacing/>
              <w:rPr>
                <w:rFonts w:ascii="Times New Roman" w:hAnsi="Times New Roman" w:cs="Times New Roman"/>
                <w:b/>
                <w:sz w:val="24"/>
                <w:szCs w:val="24"/>
                <w:highlight w:val="yellow"/>
              </w:rPr>
            </w:pPr>
            <w:r w:rsidRPr="002E30D8">
              <w:rPr>
                <w:rFonts w:ascii="Times New Roman" w:hAnsi="Times New Roman" w:cs="Times New Roman"/>
                <w:sz w:val="24"/>
                <w:szCs w:val="24"/>
              </w:rPr>
              <w:t xml:space="preserve">Определите стоимость венчурного бизнеса c помощью сравнительного подхода, если известно, что мультипликатор цена/прибыль по компаниям– аналогам составил 7,2; цена/денежный поток 9,8; цена/выручка 4,1. Чистая прибыль 57300 </w:t>
            </w:r>
            <w:proofErr w:type="spellStart"/>
            <w:r w:rsidRPr="002E30D8">
              <w:rPr>
                <w:rFonts w:ascii="Times New Roman" w:hAnsi="Times New Roman" w:cs="Times New Roman"/>
                <w:sz w:val="24"/>
                <w:szCs w:val="24"/>
              </w:rPr>
              <w:t>тыс.руб</w:t>
            </w:r>
            <w:proofErr w:type="spellEnd"/>
            <w:r w:rsidRPr="002E30D8">
              <w:rPr>
                <w:rFonts w:ascii="Times New Roman" w:hAnsi="Times New Roman" w:cs="Times New Roman"/>
                <w:sz w:val="24"/>
                <w:szCs w:val="24"/>
              </w:rPr>
              <w:t xml:space="preserve">., выручка составила 1 325 000 </w:t>
            </w:r>
            <w:proofErr w:type="spellStart"/>
            <w:r w:rsidRPr="002E30D8">
              <w:rPr>
                <w:rFonts w:ascii="Times New Roman" w:hAnsi="Times New Roman" w:cs="Times New Roman"/>
                <w:sz w:val="24"/>
                <w:szCs w:val="24"/>
              </w:rPr>
              <w:t>тыс.руб</w:t>
            </w:r>
            <w:proofErr w:type="spellEnd"/>
            <w:r w:rsidRPr="002E30D8">
              <w:rPr>
                <w:rFonts w:ascii="Times New Roman" w:hAnsi="Times New Roman" w:cs="Times New Roman"/>
                <w:sz w:val="24"/>
                <w:szCs w:val="24"/>
              </w:rPr>
              <w:t xml:space="preserve">., денежный поток 278 000 </w:t>
            </w:r>
            <w:proofErr w:type="spellStart"/>
            <w:r w:rsidRPr="002E30D8">
              <w:rPr>
                <w:rFonts w:ascii="Times New Roman" w:hAnsi="Times New Roman" w:cs="Times New Roman"/>
                <w:sz w:val="24"/>
                <w:szCs w:val="24"/>
              </w:rPr>
              <w:t>тыс.руб</w:t>
            </w:r>
            <w:proofErr w:type="spellEnd"/>
            <w:r w:rsidRPr="002E30D8">
              <w:rPr>
                <w:rFonts w:ascii="Times New Roman" w:hAnsi="Times New Roman" w:cs="Times New Roman"/>
                <w:sz w:val="24"/>
                <w:szCs w:val="24"/>
              </w:rPr>
              <w:t>. Вес оценки на базе мультипликатора цена/прибыль – 30%, на базе мультипликатора цена/денежный поток 20%, на базе мультипликатора цена/выручка – 50%.</w:t>
            </w:r>
          </w:p>
        </w:tc>
      </w:tr>
      <w:tr w:rsidR="00026A50" w:rsidRPr="002E30D8" w14:paraId="1885D32F" w14:textId="630C8BAD" w:rsidTr="00026A50">
        <w:tc>
          <w:tcPr>
            <w:tcW w:w="1134" w:type="dxa"/>
            <w:vMerge/>
            <w:shd w:val="clear" w:color="auto" w:fill="auto"/>
          </w:tcPr>
          <w:p w14:paraId="4B2C0396" w14:textId="77777777" w:rsidR="00026A50" w:rsidRPr="002E30D8" w:rsidRDefault="00026A50" w:rsidP="00D06B0C">
            <w:pPr>
              <w:tabs>
                <w:tab w:val="left" w:pos="540"/>
              </w:tabs>
              <w:spacing w:after="0" w:line="240" w:lineRule="auto"/>
              <w:contextualSpacing/>
              <w:rPr>
                <w:rFonts w:ascii="Times New Roman" w:hAnsi="Times New Roman" w:cs="Times New Roman"/>
                <w:sz w:val="24"/>
                <w:szCs w:val="24"/>
              </w:rPr>
            </w:pPr>
          </w:p>
        </w:tc>
        <w:tc>
          <w:tcPr>
            <w:tcW w:w="1985" w:type="dxa"/>
            <w:vMerge/>
            <w:shd w:val="clear" w:color="auto" w:fill="auto"/>
          </w:tcPr>
          <w:p w14:paraId="72926569" w14:textId="77777777" w:rsidR="00026A50" w:rsidRPr="002E30D8" w:rsidRDefault="00026A50" w:rsidP="00D06B0C">
            <w:pPr>
              <w:tabs>
                <w:tab w:val="left" w:pos="540"/>
              </w:tabs>
              <w:spacing w:after="0" w:line="240" w:lineRule="auto"/>
              <w:contextualSpacing/>
              <w:rPr>
                <w:rFonts w:ascii="Times New Roman" w:hAnsi="Times New Roman" w:cs="Times New Roman"/>
                <w:sz w:val="24"/>
                <w:szCs w:val="24"/>
              </w:rPr>
            </w:pPr>
          </w:p>
        </w:tc>
        <w:tc>
          <w:tcPr>
            <w:tcW w:w="3118" w:type="dxa"/>
            <w:shd w:val="clear" w:color="auto" w:fill="auto"/>
          </w:tcPr>
          <w:p w14:paraId="754957C4" w14:textId="77777777" w:rsidR="00026A50" w:rsidRPr="002E30D8" w:rsidRDefault="00026A50" w:rsidP="00D06B0C">
            <w:pPr>
              <w:tabs>
                <w:tab w:val="left" w:pos="540"/>
              </w:tabs>
              <w:spacing w:after="0" w:line="240" w:lineRule="auto"/>
              <w:contextualSpacing/>
              <w:rPr>
                <w:rFonts w:ascii="Times New Roman" w:hAnsi="Times New Roman" w:cs="Times New Roman"/>
                <w:sz w:val="24"/>
                <w:szCs w:val="24"/>
              </w:rPr>
            </w:pPr>
            <w:r w:rsidRPr="002E30D8">
              <w:rPr>
                <w:rFonts w:ascii="Times New Roman" w:eastAsia="Calibri" w:hAnsi="Times New Roman" w:cs="Times New Roman"/>
                <w:sz w:val="24"/>
                <w:szCs w:val="24"/>
              </w:rPr>
              <w:t>2.Рассчитывает и интерпретирует показатели стоимости активов и бизнеса.</w:t>
            </w:r>
          </w:p>
        </w:tc>
        <w:tc>
          <w:tcPr>
            <w:tcW w:w="3686" w:type="dxa"/>
            <w:shd w:val="clear" w:color="auto" w:fill="auto"/>
          </w:tcPr>
          <w:p w14:paraId="6568DC2F" w14:textId="114E73A6" w:rsidR="00026A50" w:rsidRPr="002E30D8" w:rsidRDefault="00026A50" w:rsidP="00D06B0C">
            <w:pPr>
              <w:tabs>
                <w:tab w:val="left" w:pos="540"/>
              </w:tabs>
              <w:spacing w:after="0" w:line="240" w:lineRule="auto"/>
              <w:contextualSpacing/>
              <w:rPr>
                <w:rFonts w:ascii="Times New Roman" w:hAnsi="Times New Roman" w:cs="Times New Roman"/>
                <w:b/>
                <w:sz w:val="24"/>
                <w:szCs w:val="24"/>
              </w:rPr>
            </w:pPr>
            <w:r w:rsidRPr="002E30D8">
              <w:rPr>
                <w:rFonts w:ascii="Times New Roman" w:hAnsi="Times New Roman" w:cs="Times New Roman"/>
                <w:b/>
                <w:sz w:val="24"/>
                <w:szCs w:val="24"/>
              </w:rPr>
              <w:t xml:space="preserve">Знать – </w:t>
            </w:r>
            <w:r w:rsidR="00FE58C7" w:rsidRPr="002E30D8">
              <w:rPr>
                <w:rFonts w:ascii="Times New Roman" w:eastAsia="Calibri" w:hAnsi="Times New Roman" w:cs="Times New Roman"/>
                <w:sz w:val="24"/>
                <w:szCs w:val="24"/>
              </w:rPr>
              <w:t>показатели стоимости активов и бизнеса</w:t>
            </w:r>
          </w:p>
          <w:p w14:paraId="02D3F5B5" w14:textId="0274C0F7" w:rsidR="00026A50" w:rsidRPr="002E30D8" w:rsidRDefault="00026A50" w:rsidP="00D06B0C">
            <w:pPr>
              <w:tabs>
                <w:tab w:val="left" w:pos="540"/>
              </w:tabs>
              <w:spacing w:after="0" w:line="240" w:lineRule="auto"/>
              <w:contextualSpacing/>
              <w:rPr>
                <w:rFonts w:ascii="Times New Roman" w:hAnsi="Times New Roman" w:cs="Times New Roman"/>
                <w:sz w:val="24"/>
                <w:szCs w:val="24"/>
              </w:rPr>
            </w:pPr>
            <w:r w:rsidRPr="002E30D8">
              <w:rPr>
                <w:rFonts w:ascii="Times New Roman" w:hAnsi="Times New Roman" w:cs="Times New Roman"/>
                <w:b/>
                <w:sz w:val="24"/>
                <w:szCs w:val="24"/>
              </w:rPr>
              <w:t>Уметь -</w:t>
            </w:r>
            <w:r w:rsidR="00FE58C7" w:rsidRPr="002E30D8">
              <w:rPr>
                <w:rFonts w:ascii="Times New Roman" w:eastAsia="Calibri" w:hAnsi="Times New Roman" w:cs="Times New Roman"/>
                <w:sz w:val="24"/>
                <w:szCs w:val="24"/>
              </w:rPr>
              <w:t xml:space="preserve"> рассчитывать и интерпретировать показатели стоимости активов и бизнеса</w:t>
            </w:r>
          </w:p>
        </w:tc>
        <w:tc>
          <w:tcPr>
            <w:tcW w:w="5670" w:type="dxa"/>
          </w:tcPr>
          <w:p w14:paraId="3EE1EC4C" w14:textId="3B5C28EF" w:rsidR="007C1388" w:rsidRPr="002E30D8" w:rsidRDefault="007C1388" w:rsidP="00D06B0C">
            <w:pPr>
              <w:tabs>
                <w:tab w:val="left" w:pos="540"/>
              </w:tabs>
              <w:spacing w:after="0" w:line="240" w:lineRule="auto"/>
              <w:contextualSpacing/>
              <w:rPr>
                <w:rFonts w:ascii="Times New Roman" w:hAnsi="Times New Roman" w:cs="Times New Roman"/>
                <w:sz w:val="24"/>
                <w:szCs w:val="24"/>
              </w:rPr>
            </w:pPr>
            <w:r w:rsidRPr="002E30D8">
              <w:rPr>
                <w:rFonts w:ascii="Times New Roman" w:hAnsi="Times New Roman" w:cs="Times New Roman"/>
                <w:sz w:val="24"/>
                <w:szCs w:val="24"/>
              </w:rPr>
              <w:t xml:space="preserve">Определите рыночную стоимость чистых активов трех венчурных компаний на основе данных финансовой отчетности и </w:t>
            </w:r>
            <w:r w:rsidR="005E2888" w:rsidRPr="002E30D8">
              <w:rPr>
                <w:rFonts w:ascii="Times New Roman" w:hAnsi="Times New Roman" w:cs="Times New Roman"/>
                <w:sz w:val="24"/>
                <w:szCs w:val="24"/>
              </w:rPr>
              <w:t>р</w:t>
            </w:r>
            <w:r w:rsidRPr="002E30D8">
              <w:rPr>
                <w:rFonts w:ascii="Times New Roman" w:hAnsi="Times New Roman" w:cs="Times New Roman"/>
                <w:sz w:val="24"/>
                <w:szCs w:val="24"/>
              </w:rPr>
              <w:t>ассчитайте</w:t>
            </w:r>
            <w:r w:rsidR="005E2888" w:rsidRPr="002E30D8">
              <w:rPr>
                <w:rFonts w:ascii="Times New Roman" w:hAnsi="Times New Roman" w:cs="Times New Roman"/>
                <w:sz w:val="24"/>
                <w:szCs w:val="24"/>
              </w:rPr>
              <w:t xml:space="preserve"> </w:t>
            </w:r>
            <w:r w:rsidRPr="002E30D8">
              <w:rPr>
                <w:rFonts w:ascii="Times New Roman" w:hAnsi="Times New Roman" w:cs="Times New Roman"/>
                <w:sz w:val="24"/>
                <w:szCs w:val="24"/>
              </w:rPr>
              <w:t>показатели</w:t>
            </w:r>
          </w:p>
          <w:p w14:paraId="735769E0" w14:textId="307E5072" w:rsidR="00026A50" w:rsidRPr="002E30D8" w:rsidRDefault="005E2888" w:rsidP="00D06B0C">
            <w:pPr>
              <w:tabs>
                <w:tab w:val="left" w:pos="540"/>
              </w:tabs>
              <w:spacing w:after="0" w:line="240" w:lineRule="auto"/>
              <w:contextualSpacing/>
              <w:rPr>
                <w:rFonts w:ascii="Times New Roman" w:hAnsi="Times New Roman" w:cs="Times New Roman"/>
                <w:sz w:val="24"/>
                <w:szCs w:val="24"/>
                <w:highlight w:val="yellow"/>
              </w:rPr>
            </w:pPr>
            <w:r w:rsidRPr="002E30D8">
              <w:rPr>
                <w:rFonts w:ascii="Times New Roman" w:hAnsi="Times New Roman" w:cs="Times New Roman"/>
                <w:sz w:val="24"/>
                <w:szCs w:val="24"/>
              </w:rPr>
              <w:t>э</w:t>
            </w:r>
            <w:r w:rsidR="007C1388" w:rsidRPr="002E30D8">
              <w:rPr>
                <w:rFonts w:ascii="Times New Roman" w:hAnsi="Times New Roman" w:cs="Times New Roman"/>
                <w:sz w:val="24"/>
                <w:szCs w:val="24"/>
              </w:rPr>
              <w:t>ффективности</w:t>
            </w:r>
            <w:r w:rsidRPr="002E30D8">
              <w:rPr>
                <w:rFonts w:ascii="Times New Roman" w:hAnsi="Times New Roman" w:cs="Times New Roman"/>
                <w:sz w:val="24"/>
                <w:szCs w:val="24"/>
              </w:rPr>
              <w:t xml:space="preserve"> </w:t>
            </w:r>
            <w:r w:rsidR="007C1388" w:rsidRPr="002E30D8">
              <w:rPr>
                <w:rFonts w:ascii="Times New Roman" w:hAnsi="Times New Roman" w:cs="Times New Roman"/>
                <w:sz w:val="24"/>
                <w:szCs w:val="24"/>
              </w:rPr>
              <w:t>функционирования</w:t>
            </w:r>
            <w:r w:rsidRPr="002E30D8">
              <w:rPr>
                <w:rFonts w:ascii="Times New Roman" w:hAnsi="Times New Roman" w:cs="Times New Roman"/>
                <w:sz w:val="24"/>
                <w:szCs w:val="24"/>
              </w:rPr>
              <w:t xml:space="preserve"> капитала</w:t>
            </w:r>
            <w:r w:rsidR="007C1388" w:rsidRPr="002E30D8">
              <w:rPr>
                <w:rFonts w:ascii="Times New Roman" w:hAnsi="Times New Roman" w:cs="Times New Roman"/>
                <w:sz w:val="24"/>
                <w:szCs w:val="24"/>
              </w:rPr>
              <w:t>, оценив их в динамике за 2 года</w:t>
            </w:r>
            <w:r w:rsidRPr="002E30D8">
              <w:rPr>
                <w:rFonts w:ascii="Times New Roman" w:hAnsi="Times New Roman" w:cs="Times New Roman"/>
                <w:sz w:val="24"/>
                <w:szCs w:val="24"/>
              </w:rPr>
              <w:t xml:space="preserve">. Проведите анализ и при </w:t>
            </w:r>
            <w:r w:rsidR="007C1388" w:rsidRPr="002E30D8">
              <w:rPr>
                <w:rFonts w:ascii="Times New Roman" w:hAnsi="Times New Roman" w:cs="Times New Roman"/>
                <w:sz w:val="24"/>
                <w:szCs w:val="24"/>
              </w:rPr>
              <w:t xml:space="preserve">необходимости </w:t>
            </w:r>
            <w:r w:rsidRPr="002E30D8">
              <w:rPr>
                <w:rFonts w:ascii="Times New Roman" w:hAnsi="Times New Roman" w:cs="Times New Roman"/>
                <w:sz w:val="24"/>
                <w:szCs w:val="24"/>
              </w:rPr>
              <w:t xml:space="preserve"> обоснуйте </w:t>
            </w:r>
            <w:r w:rsidR="007C1388" w:rsidRPr="002E30D8">
              <w:rPr>
                <w:rFonts w:ascii="Times New Roman" w:hAnsi="Times New Roman" w:cs="Times New Roman"/>
                <w:sz w:val="24"/>
                <w:szCs w:val="24"/>
              </w:rPr>
              <w:t>реструктуризаци</w:t>
            </w:r>
            <w:r w:rsidRPr="002E30D8">
              <w:rPr>
                <w:rFonts w:ascii="Times New Roman" w:hAnsi="Times New Roman" w:cs="Times New Roman"/>
                <w:sz w:val="24"/>
                <w:szCs w:val="24"/>
              </w:rPr>
              <w:t>ю</w:t>
            </w:r>
            <w:r w:rsidR="007C1388" w:rsidRPr="002E30D8">
              <w:rPr>
                <w:rFonts w:ascii="Times New Roman" w:hAnsi="Times New Roman" w:cs="Times New Roman"/>
                <w:sz w:val="24"/>
                <w:szCs w:val="24"/>
              </w:rPr>
              <w:t xml:space="preserve"> бизнеса.</w:t>
            </w:r>
          </w:p>
        </w:tc>
      </w:tr>
      <w:tr w:rsidR="00026A50" w:rsidRPr="002E30D8" w14:paraId="5BC30ABB" w14:textId="7B85A424" w:rsidTr="00026A50">
        <w:tc>
          <w:tcPr>
            <w:tcW w:w="15593" w:type="dxa"/>
            <w:gridSpan w:val="5"/>
            <w:shd w:val="clear" w:color="auto" w:fill="auto"/>
          </w:tcPr>
          <w:p w14:paraId="50F6FD53" w14:textId="3F5641B9" w:rsidR="00026A50" w:rsidRPr="002E30D8" w:rsidRDefault="00026A50" w:rsidP="00D06B0C">
            <w:pPr>
              <w:tabs>
                <w:tab w:val="left" w:pos="540"/>
              </w:tabs>
              <w:spacing w:after="0" w:line="240" w:lineRule="auto"/>
              <w:contextualSpacing/>
              <w:jc w:val="center"/>
              <w:rPr>
                <w:rFonts w:ascii="Times New Roman" w:hAnsi="Times New Roman" w:cs="Times New Roman"/>
                <w:sz w:val="24"/>
                <w:szCs w:val="24"/>
              </w:rPr>
            </w:pPr>
            <w:r w:rsidRPr="002E30D8">
              <w:rPr>
                <w:rFonts w:ascii="Times New Roman" w:hAnsi="Times New Roman" w:cs="Times New Roman"/>
                <w:sz w:val="24"/>
                <w:szCs w:val="24"/>
              </w:rPr>
              <w:t>Профиль «Оценка бизнеса в цифровой экономике»</w:t>
            </w:r>
          </w:p>
        </w:tc>
      </w:tr>
      <w:tr w:rsidR="00026A50" w:rsidRPr="002E30D8" w14:paraId="190A2E39" w14:textId="2E6149EC" w:rsidTr="00026A50">
        <w:tc>
          <w:tcPr>
            <w:tcW w:w="1134" w:type="dxa"/>
            <w:vMerge w:val="restart"/>
            <w:shd w:val="clear" w:color="auto" w:fill="auto"/>
          </w:tcPr>
          <w:p w14:paraId="647F8E35" w14:textId="77777777" w:rsidR="00026A50" w:rsidRPr="002E30D8" w:rsidRDefault="00026A50" w:rsidP="00D06B0C">
            <w:pPr>
              <w:tabs>
                <w:tab w:val="left" w:pos="540"/>
              </w:tabs>
              <w:spacing w:after="0" w:line="240" w:lineRule="auto"/>
              <w:contextualSpacing/>
              <w:rPr>
                <w:rFonts w:ascii="Times New Roman" w:hAnsi="Times New Roman" w:cs="Times New Roman"/>
                <w:sz w:val="24"/>
                <w:szCs w:val="24"/>
              </w:rPr>
            </w:pPr>
            <w:r w:rsidRPr="002E30D8">
              <w:rPr>
                <w:rFonts w:ascii="Times New Roman" w:hAnsi="Times New Roman" w:cs="Times New Roman"/>
                <w:sz w:val="24"/>
                <w:szCs w:val="24"/>
              </w:rPr>
              <w:t>ПКП-3</w:t>
            </w:r>
          </w:p>
        </w:tc>
        <w:tc>
          <w:tcPr>
            <w:tcW w:w="1985" w:type="dxa"/>
            <w:vMerge w:val="restart"/>
            <w:shd w:val="clear" w:color="auto" w:fill="auto"/>
          </w:tcPr>
          <w:p w14:paraId="0C7F8523" w14:textId="77777777" w:rsidR="00026A50" w:rsidRPr="002E30D8" w:rsidRDefault="00026A50" w:rsidP="00D06B0C">
            <w:pPr>
              <w:tabs>
                <w:tab w:val="left" w:pos="540"/>
              </w:tabs>
              <w:spacing w:after="0" w:line="240" w:lineRule="auto"/>
              <w:contextualSpacing/>
              <w:rPr>
                <w:rFonts w:ascii="Times New Roman" w:hAnsi="Times New Roman" w:cs="Times New Roman"/>
                <w:sz w:val="24"/>
                <w:szCs w:val="24"/>
              </w:rPr>
            </w:pPr>
            <w:r w:rsidRPr="002E30D8">
              <w:rPr>
                <w:rFonts w:ascii="Times New Roman" w:hAnsi="Times New Roman" w:cs="Times New Roman"/>
                <w:sz w:val="24"/>
                <w:szCs w:val="24"/>
              </w:rPr>
              <w:t xml:space="preserve">Способность осуществлять планирование и реализацию мероприятий по совершенствованию финансово-хозяйственной деятельности </w:t>
            </w:r>
            <w:r w:rsidRPr="002E30D8">
              <w:rPr>
                <w:rFonts w:ascii="Times New Roman" w:hAnsi="Times New Roman" w:cs="Times New Roman"/>
                <w:sz w:val="24"/>
                <w:szCs w:val="24"/>
              </w:rPr>
              <w:lastRenderedPageBreak/>
              <w:t>организации и повышению стоимости бизнеса в условиях цифровизации экономики</w:t>
            </w:r>
          </w:p>
        </w:tc>
        <w:tc>
          <w:tcPr>
            <w:tcW w:w="3118" w:type="dxa"/>
            <w:shd w:val="clear" w:color="auto" w:fill="auto"/>
          </w:tcPr>
          <w:p w14:paraId="13234930" w14:textId="77777777" w:rsidR="00026A50" w:rsidRPr="002E30D8" w:rsidRDefault="00026A50" w:rsidP="00D06B0C">
            <w:pPr>
              <w:pStyle w:val="Style2"/>
              <w:numPr>
                <w:ilvl w:val="0"/>
                <w:numId w:val="37"/>
              </w:numPr>
              <w:tabs>
                <w:tab w:val="left" w:pos="312"/>
              </w:tabs>
              <w:spacing w:line="240" w:lineRule="auto"/>
              <w:ind w:left="0" w:firstLine="0"/>
              <w:rPr>
                <w:rFonts w:eastAsia="Calibri"/>
              </w:rPr>
            </w:pPr>
            <w:r w:rsidRPr="002E30D8">
              <w:rPr>
                <w:rStyle w:val="FontStyle12"/>
                <w:rFonts w:eastAsia="Calibri"/>
                <w:sz w:val="24"/>
                <w:szCs w:val="24"/>
              </w:rPr>
              <w:lastRenderedPageBreak/>
              <w:t>Осуществляет планирование и реализацию мероприятий</w:t>
            </w:r>
            <w:r w:rsidRPr="002E30D8">
              <w:t xml:space="preserve"> </w:t>
            </w:r>
            <w:r w:rsidRPr="002E30D8">
              <w:rPr>
                <w:rStyle w:val="FontStyle12"/>
                <w:rFonts w:eastAsia="Calibri"/>
                <w:sz w:val="24"/>
                <w:szCs w:val="24"/>
              </w:rPr>
              <w:t xml:space="preserve">по совершенствованию финансово-хозяйственной деятельности организации в целях обеспечения роста стоимости бизнеса. </w:t>
            </w:r>
          </w:p>
        </w:tc>
        <w:tc>
          <w:tcPr>
            <w:tcW w:w="3686" w:type="dxa"/>
            <w:shd w:val="clear" w:color="auto" w:fill="auto"/>
          </w:tcPr>
          <w:p w14:paraId="4BBB7620" w14:textId="3E905507" w:rsidR="00026A50" w:rsidRPr="002E30D8" w:rsidRDefault="00026A50" w:rsidP="00D06B0C">
            <w:pPr>
              <w:tabs>
                <w:tab w:val="left" w:pos="540"/>
              </w:tabs>
              <w:spacing w:after="0" w:line="240" w:lineRule="auto"/>
              <w:contextualSpacing/>
              <w:rPr>
                <w:rFonts w:ascii="Times New Roman" w:hAnsi="Times New Roman" w:cs="Times New Roman"/>
                <w:b/>
                <w:sz w:val="24"/>
                <w:szCs w:val="24"/>
              </w:rPr>
            </w:pPr>
            <w:r w:rsidRPr="002E30D8">
              <w:rPr>
                <w:rFonts w:ascii="Times New Roman" w:hAnsi="Times New Roman" w:cs="Times New Roman"/>
                <w:b/>
                <w:sz w:val="24"/>
                <w:szCs w:val="24"/>
              </w:rPr>
              <w:t xml:space="preserve">Знать – </w:t>
            </w:r>
            <w:r w:rsidR="00654C38" w:rsidRPr="002E30D8">
              <w:rPr>
                <w:rFonts w:ascii="Times New Roman" w:hAnsi="Times New Roman" w:cs="Times New Roman"/>
                <w:b/>
                <w:sz w:val="24"/>
                <w:szCs w:val="24"/>
              </w:rPr>
              <w:t xml:space="preserve"> </w:t>
            </w:r>
            <w:r w:rsidR="00654C38" w:rsidRPr="002E30D8">
              <w:rPr>
                <w:rFonts w:ascii="Times New Roman" w:hAnsi="Times New Roman" w:cs="Times New Roman"/>
                <w:sz w:val="24"/>
                <w:szCs w:val="24"/>
              </w:rPr>
              <w:t xml:space="preserve">методы и инструменты </w:t>
            </w:r>
            <w:r w:rsidR="00654C38" w:rsidRPr="002E30D8">
              <w:rPr>
                <w:rStyle w:val="FontStyle12"/>
                <w:rFonts w:eastAsia="Calibri"/>
                <w:sz w:val="24"/>
                <w:szCs w:val="24"/>
              </w:rPr>
              <w:t>планирования финансово-хозяйственной деятельности организации в целях обеспечения роста стоимости бизнеса.</w:t>
            </w:r>
          </w:p>
          <w:p w14:paraId="7797E3C7" w14:textId="71C0B255" w:rsidR="00026A50" w:rsidRPr="002E30D8" w:rsidRDefault="00026A50" w:rsidP="00D06B0C">
            <w:pPr>
              <w:tabs>
                <w:tab w:val="left" w:pos="540"/>
              </w:tabs>
              <w:spacing w:after="0" w:line="240" w:lineRule="auto"/>
              <w:contextualSpacing/>
              <w:rPr>
                <w:rFonts w:ascii="Times New Roman" w:hAnsi="Times New Roman" w:cs="Times New Roman"/>
                <w:sz w:val="24"/>
                <w:szCs w:val="24"/>
              </w:rPr>
            </w:pPr>
            <w:r w:rsidRPr="002E30D8">
              <w:rPr>
                <w:rFonts w:ascii="Times New Roman" w:hAnsi="Times New Roman" w:cs="Times New Roman"/>
                <w:b/>
                <w:sz w:val="24"/>
                <w:szCs w:val="24"/>
              </w:rPr>
              <w:t xml:space="preserve">Уметь </w:t>
            </w:r>
            <w:r w:rsidR="00654C38" w:rsidRPr="002E30D8">
              <w:rPr>
                <w:rFonts w:ascii="Times New Roman" w:hAnsi="Times New Roman" w:cs="Times New Roman"/>
                <w:b/>
                <w:sz w:val="24"/>
                <w:szCs w:val="24"/>
              </w:rPr>
              <w:t>–</w:t>
            </w:r>
            <w:r w:rsidR="00654C38" w:rsidRPr="002E30D8">
              <w:rPr>
                <w:rStyle w:val="FontStyle12"/>
                <w:rFonts w:eastAsia="Calibri"/>
                <w:sz w:val="24"/>
                <w:szCs w:val="24"/>
              </w:rPr>
              <w:t xml:space="preserve"> разрабатывать планы  по совершенствованию финансово-хозяйственной деятельности организации в </w:t>
            </w:r>
            <w:r w:rsidR="00654C38" w:rsidRPr="002E30D8">
              <w:rPr>
                <w:rStyle w:val="FontStyle12"/>
                <w:rFonts w:eastAsia="Calibri"/>
                <w:sz w:val="24"/>
                <w:szCs w:val="24"/>
              </w:rPr>
              <w:lastRenderedPageBreak/>
              <w:t>целях обеспечения роста стоимости бизнеса.</w:t>
            </w:r>
          </w:p>
        </w:tc>
        <w:tc>
          <w:tcPr>
            <w:tcW w:w="5670" w:type="dxa"/>
          </w:tcPr>
          <w:p w14:paraId="062E7C7F" w14:textId="679D0521" w:rsidR="005E2888" w:rsidRPr="002E30D8" w:rsidRDefault="005E2888" w:rsidP="00D06B0C">
            <w:pPr>
              <w:shd w:val="clear" w:color="auto" w:fill="FFFFFF"/>
              <w:spacing w:after="0" w:line="240" w:lineRule="auto"/>
              <w:rPr>
                <w:rFonts w:ascii="Times New Roman" w:eastAsia="Times New Roman" w:hAnsi="Times New Roman" w:cs="Times New Roman"/>
                <w:sz w:val="24"/>
                <w:szCs w:val="24"/>
              </w:rPr>
            </w:pPr>
            <w:r w:rsidRPr="002E30D8">
              <w:rPr>
                <w:rFonts w:ascii="Times New Roman" w:eastAsia="Times New Roman" w:hAnsi="Times New Roman" w:cs="Times New Roman"/>
                <w:sz w:val="24"/>
                <w:szCs w:val="24"/>
              </w:rPr>
              <w:lastRenderedPageBreak/>
              <w:t>Совет директоров венчурной компании, проанализировав эффективность и риски бизнеса</w:t>
            </w:r>
          </w:p>
          <w:p w14:paraId="464FA065" w14:textId="77777777" w:rsidR="005E2888" w:rsidRPr="002E30D8" w:rsidRDefault="005E2888" w:rsidP="00D06B0C">
            <w:pPr>
              <w:shd w:val="clear" w:color="auto" w:fill="FFFFFF"/>
              <w:spacing w:after="0" w:line="240" w:lineRule="auto"/>
              <w:rPr>
                <w:rFonts w:ascii="Times New Roman" w:eastAsia="Times New Roman" w:hAnsi="Times New Roman" w:cs="Times New Roman"/>
                <w:sz w:val="24"/>
                <w:szCs w:val="24"/>
              </w:rPr>
            </w:pPr>
            <w:r w:rsidRPr="002E30D8">
              <w:rPr>
                <w:rFonts w:ascii="Times New Roman" w:eastAsia="Times New Roman" w:hAnsi="Times New Roman" w:cs="Times New Roman"/>
                <w:sz w:val="24"/>
                <w:szCs w:val="24"/>
              </w:rPr>
              <w:t>за два года, принял решение о реструктуризации бизнеса. Для привлечения выгодного венчурного инвестора принято решение продать пакет акций в размере 25%. Для определения рыночной стоимости собственного капитала оценщиком была дана оценка активов, на основании которой рассчитана рыночная стоимость акций. Рассчитайте</w:t>
            </w:r>
          </w:p>
          <w:p w14:paraId="655DA45F" w14:textId="759C8DB3" w:rsidR="00026A50" w:rsidRPr="002E30D8" w:rsidRDefault="005E2888" w:rsidP="00A850F9">
            <w:pPr>
              <w:shd w:val="clear" w:color="auto" w:fill="FFFFFF"/>
              <w:spacing w:after="0" w:line="240" w:lineRule="auto"/>
              <w:rPr>
                <w:rFonts w:ascii="Times New Roman" w:hAnsi="Times New Roman" w:cs="Times New Roman"/>
                <w:b/>
                <w:sz w:val="24"/>
                <w:szCs w:val="24"/>
                <w:highlight w:val="yellow"/>
              </w:rPr>
            </w:pPr>
            <w:r w:rsidRPr="002E30D8">
              <w:rPr>
                <w:rFonts w:ascii="Times New Roman" w:eastAsia="Times New Roman" w:hAnsi="Times New Roman" w:cs="Times New Roman"/>
                <w:sz w:val="24"/>
                <w:szCs w:val="24"/>
              </w:rPr>
              <w:lastRenderedPageBreak/>
              <w:t xml:space="preserve">степень </w:t>
            </w:r>
            <w:proofErr w:type="spellStart"/>
            <w:r w:rsidRPr="002E30D8">
              <w:rPr>
                <w:rFonts w:ascii="Times New Roman" w:eastAsia="Times New Roman" w:hAnsi="Times New Roman" w:cs="Times New Roman"/>
                <w:sz w:val="24"/>
                <w:szCs w:val="24"/>
              </w:rPr>
              <w:t>контрольности</w:t>
            </w:r>
            <w:proofErr w:type="spellEnd"/>
            <w:r w:rsidRPr="002E30D8">
              <w:rPr>
                <w:rFonts w:ascii="Times New Roman" w:eastAsia="Times New Roman" w:hAnsi="Times New Roman" w:cs="Times New Roman"/>
                <w:sz w:val="24"/>
                <w:szCs w:val="24"/>
              </w:rPr>
              <w:t xml:space="preserve"> пакета акций разными методами и разработайте </w:t>
            </w:r>
            <w:r w:rsidRPr="002E30D8">
              <w:rPr>
                <w:rStyle w:val="FontStyle12"/>
                <w:rFonts w:eastAsia="Calibri"/>
                <w:sz w:val="24"/>
                <w:szCs w:val="24"/>
              </w:rPr>
              <w:t>мероприятия</w:t>
            </w:r>
            <w:r w:rsidRPr="002E30D8">
              <w:rPr>
                <w:rFonts w:ascii="Times New Roman" w:hAnsi="Times New Roman" w:cs="Times New Roman"/>
              </w:rPr>
              <w:t xml:space="preserve"> </w:t>
            </w:r>
            <w:r w:rsidRPr="002E30D8">
              <w:rPr>
                <w:rStyle w:val="FontStyle12"/>
                <w:rFonts w:eastAsia="Calibri"/>
                <w:sz w:val="24"/>
                <w:szCs w:val="24"/>
              </w:rPr>
              <w:t>по совершенствованию финансово-хозяйственной деятельности организации в целях обеспечения роста стоимости бизнеса. Исходные данные выбираются преподавателем на основе отбора венчурных компаний и их финансовой отчетности.</w:t>
            </w:r>
          </w:p>
        </w:tc>
      </w:tr>
      <w:tr w:rsidR="00D06B0C" w:rsidRPr="002E30D8" w14:paraId="6BC145F7" w14:textId="5477AED8" w:rsidTr="00026A50">
        <w:tc>
          <w:tcPr>
            <w:tcW w:w="1134" w:type="dxa"/>
            <w:vMerge/>
            <w:shd w:val="clear" w:color="auto" w:fill="auto"/>
          </w:tcPr>
          <w:p w14:paraId="369C0DF6" w14:textId="77777777" w:rsidR="00D06B0C" w:rsidRPr="002E30D8" w:rsidRDefault="00D06B0C" w:rsidP="00D06B0C">
            <w:pPr>
              <w:tabs>
                <w:tab w:val="left" w:pos="540"/>
              </w:tabs>
              <w:spacing w:after="0" w:line="240" w:lineRule="auto"/>
              <w:contextualSpacing/>
              <w:rPr>
                <w:rFonts w:ascii="Times New Roman" w:hAnsi="Times New Roman" w:cs="Times New Roman"/>
                <w:sz w:val="24"/>
                <w:szCs w:val="24"/>
              </w:rPr>
            </w:pPr>
          </w:p>
        </w:tc>
        <w:tc>
          <w:tcPr>
            <w:tcW w:w="1985" w:type="dxa"/>
            <w:vMerge/>
            <w:shd w:val="clear" w:color="auto" w:fill="auto"/>
          </w:tcPr>
          <w:p w14:paraId="1BD05443" w14:textId="77777777" w:rsidR="00D06B0C" w:rsidRPr="002E30D8" w:rsidRDefault="00D06B0C" w:rsidP="00D06B0C">
            <w:pPr>
              <w:tabs>
                <w:tab w:val="left" w:pos="540"/>
              </w:tabs>
              <w:spacing w:after="0" w:line="240" w:lineRule="auto"/>
              <w:contextualSpacing/>
              <w:rPr>
                <w:rFonts w:ascii="Times New Roman" w:hAnsi="Times New Roman" w:cs="Times New Roman"/>
                <w:sz w:val="24"/>
                <w:szCs w:val="24"/>
              </w:rPr>
            </w:pPr>
          </w:p>
        </w:tc>
        <w:tc>
          <w:tcPr>
            <w:tcW w:w="3118" w:type="dxa"/>
            <w:shd w:val="clear" w:color="auto" w:fill="auto"/>
          </w:tcPr>
          <w:p w14:paraId="223D432B" w14:textId="63798562" w:rsidR="00D06B0C" w:rsidRPr="002E30D8" w:rsidRDefault="00D06B0C" w:rsidP="00D06B0C">
            <w:pPr>
              <w:tabs>
                <w:tab w:val="left" w:pos="540"/>
              </w:tabs>
              <w:spacing w:after="0" w:line="240" w:lineRule="auto"/>
              <w:contextualSpacing/>
              <w:rPr>
                <w:rFonts w:ascii="Times New Roman" w:eastAsia="Calibri" w:hAnsi="Times New Roman" w:cs="Times New Roman"/>
                <w:sz w:val="24"/>
                <w:szCs w:val="24"/>
              </w:rPr>
            </w:pPr>
            <w:r w:rsidRPr="002E30D8">
              <w:rPr>
                <w:rStyle w:val="FontStyle12"/>
                <w:rFonts w:eastAsia="Calibri"/>
                <w:sz w:val="24"/>
                <w:szCs w:val="24"/>
              </w:rPr>
              <w:t>2.Учитывает риски цифровизации экономики при разработке и реализации указанных мероприятий.</w:t>
            </w:r>
          </w:p>
        </w:tc>
        <w:tc>
          <w:tcPr>
            <w:tcW w:w="3686" w:type="dxa"/>
            <w:shd w:val="clear" w:color="auto" w:fill="auto"/>
          </w:tcPr>
          <w:p w14:paraId="23467E46" w14:textId="371E5450" w:rsidR="00D06B0C" w:rsidRPr="002E30D8" w:rsidRDefault="00D06B0C" w:rsidP="00D06B0C">
            <w:pPr>
              <w:tabs>
                <w:tab w:val="left" w:pos="540"/>
              </w:tabs>
              <w:spacing w:after="0" w:line="240" w:lineRule="auto"/>
              <w:contextualSpacing/>
              <w:rPr>
                <w:rFonts w:ascii="Times New Roman" w:hAnsi="Times New Roman" w:cs="Times New Roman"/>
                <w:b/>
                <w:sz w:val="24"/>
                <w:szCs w:val="24"/>
              </w:rPr>
            </w:pPr>
            <w:r w:rsidRPr="002E30D8">
              <w:rPr>
                <w:rFonts w:ascii="Times New Roman" w:hAnsi="Times New Roman" w:cs="Times New Roman"/>
                <w:b/>
                <w:sz w:val="24"/>
                <w:szCs w:val="24"/>
              </w:rPr>
              <w:t xml:space="preserve">Знать – </w:t>
            </w:r>
            <w:r w:rsidRPr="002E30D8">
              <w:rPr>
                <w:rStyle w:val="FontStyle12"/>
                <w:rFonts w:eastAsia="Calibri"/>
                <w:sz w:val="24"/>
                <w:szCs w:val="24"/>
              </w:rPr>
              <w:t>риски цифровизации экономики</w:t>
            </w:r>
            <w:r w:rsidRPr="002E30D8">
              <w:rPr>
                <w:rFonts w:ascii="Times New Roman" w:hAnsi="Times New Roman" w:cs="Times New Roman"/>
                <w:sz w:val="24"/>
                <w:szCs w:val="24"/>
              </w:rPr>
              <w:t xml:space="preserve"> и методы их выявления</w:t>
            </w:r>
            <w:r w:rsidRPr="002E30D8">
              <w:rPr>
                <w:rFonts w:ascii="Times New Roman" w:hAnsi="Times New Roman" w:cs="Times New Roman"/>
                <w:b/>
                <w:sz w:val="24"/>
                <w:szCs w:val="24"/>
              </w:rPr>
              <w:t xml:space="preserve"> </w:t>
            </w:r>
          </w:p>
          <w:p w14:paraId="26CBCD06" w14:textId="77777777" w:rsidR="00D06B0C" w:rsidRPr="002E30D8" w:rsidRDefault="00D06B0C" w:rsidP="00D06B0C">
            <w:pPr>
              <w:tabs>
                <w:tab w:val="left" w:pos="540"/>
              </w:tabs>
              <w:spacing w:after="0" w:line="240" w:lineRule="auto"/>
              <w:contextualSpacing/>
              <w:rPr>
                <w:rStyle w:val="FontStyle12"/>
                <w:rFonts w:eastAsia="Calibri"/>
                <w:sz w:val="24"/>
                <w:szCs w:val="24"/>
              </w:rPr>
            </w:pPr>
            <w:r w:rsidRPr="002E30D8">
              <w:rPr>
                <w:rFonts w:ascii="Times New Roman" w:hAnsi="Times New Roman" w:cs="Times New Roman"/>
                <w:b/>
                <w:sz w:val="24"/>
                <w:szCs w:val="24"/>
              </w:rPr>
              <w:t xml:space="preserve">Уметь – </w:t>
            </w:r>
            <w:proofErr w:type="gramStart"/>
            <w:r w:rsidRPr="002E30D8">
              <w:rPr>
                <w:rFonts w:ascii="Times New Roman" w:hAnsi="Times New Roman" w:cs="Times New Roman"/>
                <w:sz w:val="24"/>
                <w:szCs w:val="24"/>
              </w:rPr>
              <w:t>оценивать</w:t>
            </w:r>
            <w:r w:rsidRPr="002E30D8">
              <w:rPr>
                <w:rStyle w:val="FontStyle12"/>
                <w:rFonts w:eastAsia="Calibri"/>
                <w:sz w:val="24"/>
                <w:szCs w:val="24"/>
              </w:rPr>
              <w:t xml:space="preserve">  риски</w:t>
            </w:r>
            <w:proofErr w:type="gramEnd"/>
            <w:r w:rsidRPr="002E30D8">
              <w:rPr>
                <w:rStyle w:val="FontStyle12"/>
                <w:rFonts w:eastAsia="Calibri"/>
                <w:sz w:val="24"/>
                <w:szCs w:val="24"/>
              </w:rPr>
              <w:t xml:space="preserve"> цифровизации экономики при разработке и реализации определенных мероприятий.</w:t>
            </w:r>
          </w:p>
          <w:p w14:paraId="69BF2BD5" w14:textId="77777777" w:rsidR="00A850F9" w:rsidRPr="002E30D8" w:rsidRDefault="00A850F9" w:rsidP="00D06B0C">
            <w:pPr>
              <w:tabs>
                <w:tab w:val="left" w:pos="540"/>
              </w:tabs>
              <w:spacing w:after="0" w:line="240" w:lineRule="auto"/>
              <w:contextualSpacing/>
              <w:rPr>
                <w:rStyle w:val="FontStyle12"/>
                <w:rFonts w:eastAsia="Calibri"/>
                <w:sz w:val="24"/>
                <w:szCs w:val="24"/>
              </w:rPr>
            </w:pPr>
          </w:p>
          <w:p w14:paraId="3CF50DF2" w14:textId="77777777" w:rsidR="00A850F9" w:rsidRPr="002E30D8" w:rsidRDefault="00A850F9" w:rsidP="00D06B0C">
            <w:pPr>
              <w:tabs>
                <w:tab w:val="left" w:pos="540"/>
              </w:tabs>
              <w:spacing w:after="0" w:line="240" w:lineRule="auto"/>
              <w:contextualSpacing/>
              <w:rPr>
                <w:rStyle w:val="FontStyle12"/>
                <w:rFonts w:eastAsia="Calibri"/>
                <w:sz w:val="24"/>
                <w:szCs w:val="24"/>
              </w:rPr>
            </w:pPr>
          </w:p>
          <w:p w14:paraId="115CE8DA" w14:textId="77777777" w:rsidR="00A850F9" w:rsidRPr="002E30D8" w:rsidRDefault="00A850F9" w:rsidP="00D06B0C">
            <w:pPr>
              <w:tabs>
                <w:tab w:val="left" w:pos="540"/>
              </w:tabs>
              <w:spacing w:after="0" w:line="240" w:lineRule="auto"/>
              <w:contextualSpacing/>
              <w:rPr>
                <w:rStyle w:val="FontStyle12"/>
                <w:rFonts w:eastAsia="Calibri"/>
                <w:sz w:val="24"/>
                <w:szCs w:val="24"/>
              </w:rPr>
            </w:pPr>
          </w:p>
          <w:p w14:paraId="49687D87" w14:textId="77777777" w:rsidR="00A850F9" w:rsidRPr="002E30D8" w:rsidRDefault="00A850F9" w:rsidP="00D06B0C">
            <w:pPr>
              <w:tabs>
                <w:tab w:val="left" w:pos="540"/>
              </w:tabs>
              <w:spacing w:after="0" w:line="240" w:lineRule="auto"/>
              <w:contextualSpacing/>
              <w:rPr>
                <w:rStyle w:val="FontStyle12"/>
                <w:rFonts w:eastAsia="Calibri"/>
                <w:sz w:val="24"/>
                <w:szCs w:val="24"/>
              </w:rPr>
            </w:pPr>
          </w:p>
          <w:p w14:paraId="02A152E4" w14:textId="77777777" w:rsidR="00A850F9" w:rsidRPr="002E30D8" w:rsidRDefault="00A850F9" w:rsidP="00D06B0C">
            <w:pPr>
              <w:tabs>
                <w:tab w:val="left" w:pos="540"/>
              </w:tabs>
              <w:spacing w:after="0" w:line="240" w:lineRule="auto"/>
              <w:contextualSpacing/>
              <w:rPr>
                <w:rStyle w:val="FontStyle12"/>
                <w:rFonts w:eastAsia="Calibri"/>
                <w:sz w:val="24"/>
                <w:szCs w:val="24"/>
              </w:rPr>
            </w:pPr>
          </w:p>
          <w:p w14:paraId="48101870" w14:textId="77777777" w:rsidR="00A850F9" w:rsidRPr="002E30D8" w:rsidRDefault="00A850F9" w:rsidP="00D06B0C">
            <w:pPr>
              <w:tabs>
                <w:tab w:val="left" w:pos="540"/>
              </w:tabs>
              <w:spacing w:after="0" w:line="240" w:lineRule="auto"/>
              <w:contextualSpacing/>
              <w:rPr>
                <w:rStyle w:val="FontStyle12"/>
                <w:rFonts w:eastAsia="Calibri"/>
                <w:sz w:val="24"/>
                <w:szCs w:val="24"/>
              </w:rPr>
            </w:pPr>
          </w:p>
          <w:p w14:paraId="2F16E822" w14:textId="77777777" w:rsidR="00A850F9" w:rsidRPr="002E30D8" w:rsidRDefault="00A850F9" w:rsidP="00D06B0C">
            <w:pPr>
              <w:tabs>
                <w:tab w:val="left" w:pos="540"/>
              </w:tabs>
              <w:spacing w:after="0" w:line="240" w:lineRule="auto"/>
              <w:contextualSpacing/>
              <w:rPr>
                <w:rStyle w:val="FontStyle12"/>
                <w:rFonts w:eastAsia="Calibri"/>
                <w:sz w:val="24"/>
                <w:szCs w:val="24"/>
              </w:rPr>
            </w:pPr>
          </w:p>
          <w:p w14:paraId="6AAA662B" w14:textId="77777777" w:rsidR="00A850F9" w:rsidRPr="002E30D8" w:rsidRDefault="00A850F9" w:rsidP="00D06B0C">
            <w:pPr>
              <w:tabs>
                <w:tab w:val="left" w:pos="540"/>
              </w:tabs>
              <w:spacing w:after="0" w:line="240" w:lineRule="auto"/>
              <w:contextualSpacing/>
              <w:rPr>
                <w:rStyle w:val="FontStyle12"/>
                <w:rFonts w:eastAsia="Calibri"/>
                <w:sz w:val="24"/>
                <w:szCs w:val="24"/>
              </w:rPr>
            </w:pPr>
          </w:p>
          <w:p w14:paraId="7009E35A" w14:textId="77777777" w:rsidR="00A850F9" w:rsidRPr="002E30D8" w:rsidRDefault="00A850F9" w:rsidP="00D06B0C">
            <w:pPr>
              <w:tabs>
                <w:tab w:val="left" w:pos="540"/>
              </w:tabs>
              <w:spacing w:after="0" w:line="240" w:lineRule="auto"/>
              <w:contextualSpacing/>
              <w:rPr>
                <w:rStyle w:val="FontStyle12"/>
                <w:rFonts w:eastAsia="Calibri"/>
                <w:sz w:val="24"/>
                <w:szCs w:val="24"/>
              </w:rPr>
            </w:pPr>
          </w:p>
          <w:p w14:paraId="0FC7A106" w14:textId="77777777" w:rsidR="00A850F9" w:rsidRPr="002E30D8" w:rsidRDefault="00A850F9" w:rsidP="00D06B0C">
            <w:pPr>
              <w:tabs>
                <w:tab w:val="left" w:pos="540"/>
              </w:tabs>
              <w:spacing w:after="0" w:line="240" w:lineRule="auto"/>
              <w:contextualSpacing/>
              <w:rPr>
                <w:rStyle w:val="FontStyle12"/>
                <w:rFonts w:eastAsia="Calibri"/>
                <w:sz w:val="24"/>
                <w:szCs w:val="24"/>
              </w:rPr>
            </w:pPr>
          </w:p>
          <w:p w14:paraId="256157F5" w14:textId="77777777" w:rsidR="00A850F9" w:rsidRPr="002E30D8" w:rsidRDefault="00A850F9" w:rsidP="00D06B0C">
            <w:pPr>
              <w:tabs>
                <w:tab w:val="left" w:pos="540"/>
              </w:tabs>
              <w:spacing w:after="0" w:line="240" w:lineRule="auto"/>
              <w:contextualSpacing/>
              <w:rPr>
                <w:rStyle w:val="FontStyle12"/>
                <w:rFonts w:eastAsia="Calibri"/>
                <w:sz w:val="24"/>
                <w:szCs w:val="24"/>
              </w:rPr>
            </w:pPr>
          </w:p>
          <w:p w14:paraId="383461E1" w14:textId="77777777" w:rsidR="00A850F9" w:rsidRPr="002E30D8" w:rsidRDefault="00A850F9" w:rsidP="00D06B0C">
            <w:pPr>
              <w:tabs>
                <w:tab w:val="left" w:pos="540"/>
              </w:tabs>
              <w:spacing w:after="0" w:line="240" w:lineRule="auto"/>
              <w:contextualSpacing/>
              <w:rPr>
                <w:rStyle w:val="FontStyle12"/>
                <w:rFonts w:eastAsia="Calibri"/>
                <w:sz w:val="24"/>
                <w:szCs w:val="24"/>
              </w:rPr>
            </w:pPr>
          </w:p>
          <w:p w14:paraId="5AEBDAAA" w14:textId="77777777" w:rsidR="00A850F9" w:rsidRPr="002E30D8" w:rsidRDefault="00A850F9" w:rsidP="00D06B0C">
            <w:pPr>
              <w:tabs>
                <w:tab w:val="left" w:pos="540"/>
              </w:tabs>
              <w:spacing w:after="0" w:line="240" w:lineRule="auto"/>
              <w:contextualSpacing/>
              <w:rPr>
                <w:rStyle w:val="FontStyle12"/>
                <w:rFonts w:eastAsia="Calibri"/>
                <w:sz w:val="24"/>
                <w:szCs w:val="24"/>
              </w:rPr>
            </w:pPr>
          </w:p>
          <w:p w14:paraId="2989BB3D" w14:textId="77777777" w:rsidR="00A850F9" w:rsidRPr="002E30D8" w:rsidRDefault="00A850F9" w:rsidP="00D06B0C">
            <w:pPr>
              <w:tabs>
                <w:tab w:val="left" w:pos="540"/>
              </w:tabs>
              <w:spacing w:after="0" w:line="240" w:lineRule="auto"/>
              <w:contextualSpacing/>
              <w:rPr>
                <w:rStyle w:val="FontStyle12"/>
                <w:rFonts w:eastAsia="Calibri"/>
                <w:sz w:val="24"/>
                <w:szCs w:val="24"/>
              </w:rPr>
            </w:pPr>
          </w:p>
          <w:p w14:paraId="68729D6F" w14:textId="77777777" w:rsidR="00A850F9" w:rsidRPr="002E30D8" w:rsidRDefault="00A850F9" w:rsidP="00D06B0C">
            <w:pPr>
              <w:tabs>
                <w:tab w:val="left" w:pos="540"/>
              </w:tabs>
              <w:spacing w:after="0" w:line="240" w:lineRule="auto"/>
              <w:contextualSpacing/>
              <w:rPr>
                <w:rStyle w:val="FontStyle12"/>
                <w:rFonts w:eastAsia="Calibri"/>
                <w:sz w:val="24"/>
                <w:szCs w:val="24"/>
              </w:rPr>
            </w:pPr>
          </w:p>
          <w:p w14:paraId="7633CFCC" w14:textId="77777777" w:rsidR="00A850F9" w:rsidRPr="002E30D8" w:rsidRDefault="00A850F9" w:rsidP="00D06B0C">
            <w:pPr>
              <w:tabs>
                <w:tab w:val="left" w:pos="540"/>
              </w:tabs>
              <w:spacing w:after="0" w:line="240" w:lineRule="auto"/>
              <w:contextualSpacing/>
              <w:rPr>
                <w:rStyle w:val="FontStyle12"/>
                <w:rFonts w:eastAsia="Calibri"/>
                <w:sz w:val="24"/>
                <w:szCs w:val="24"/>
              </w:rPr>
            </w:pPr>
          </w:p>
          <w:p w14:paraId="64589FD0" w14:textId="77777777" w:rsidR="00A850F9" w:rsidRPr="002E30D8" w:rsidRDefault="00A850F9" w:rsidP="00D06B0C">
            <w:pPr>
              <w:tabs>
                <w:tab w:val="left" w:pos="540"/>
              </w:tabs>
              <w:spacing w:after="0" w:line="240" w:lineRule="auto"/>
              <w:contextualSpacing/>
              <w:rPr>
                <w:rStyle w:val="FontStyle12"/>
                <w:rFonts w:eastAsia="Calibri"/>
                <w:sz w:val="24"/>
                <w:szCs w:val="24"/>
              </w:rPr>
            </w:pPr>
          </w:p>
          <w:p w14:paraId="1311C1C6" w14:textId="77777777" w:rsidR="00A850F9" w:rsidRPr="002E30D8" w:rsidRDefault="00A850F9" w:rsidP="00D06B0C">
            <w:pPr>
              <w:tabs>
                <w:tab w:val="left" w:pos="540"/>
              </w:tabs>
              <w:spacing w:after="0" w:line="240" w:lineRule="auto"/>
              <w:contextualSpacing/>
              <w:rPr>
                <w:rStyle w:val="FontStyle12"/>
                <w:rFonts w:eastAsia="Calibri"/>
                <w:sz w:val="24"/>
                <w:szCs w:val="24"/>
              </w:rPr>
            </w:pPr>
          </w:p>
          <w:p w14:paraId="5A1172EC" w14:textId="77777777" w:rsidR="00A850F9" w:rsidRPr="002E30D8" w:rsidRDefault="00A850F9" w:rsidP="00D06B0C">
            <w:pPr>
              <w:tabs>
                <w:tab w:val="left" w:pos="540"/>
              </w:tabs>
              <w:spacing w:after="0" w:line="240" w:lineRule="auto"/>
              <w:contextualSpacing/>
              <w:rPr>
                <w:rStyle w:val="FontStyle12"/>
                <w:rFonts w:eastAsia="Calibri"/>
                <w:sz w:val="24"/>
                <w:szCs w:val="24"/>
              </w:rPr>
            </w:pPr>
          </w:p>
          <w:p w14:paraId="236B7056" w14:textId="39B118CE" w:rsidR="00A850F9" w:rsidRPr="002E30D8" w:rsidRDefault="00A850F9" w:rsidP="00D06B0C">
            <w:pPr>
              <w:tabs>
                <w:tab w:val="left" w:pos="540"/>
              </w:tabs>
              <w:spacing w:after="0" w:line="240" w:lineRule="auto"/>
              <w:contextualSpacing/>
              <w:rPr>
                <w:rFonts w:ascii="Times New Roman" w:hAnsi="Times New Roman" w:cs="Times New Roman"/>
                <w:sz w:val="24"/>
                <w:szCs w:val="24"/>
              </w:rPr>
            </w:pPr>
          </w:p>
        </w:tc>
        <w:tc>
          <w:tcPr>
            <w:tcW w:w="5670" w:type="dxa"/>
          </w:tcPr>
          <w:p w14:paraId="67908CF3" w14:textId="77777777" w:rsidR="00D06B0C" w:rsidRPr="002E30D8" w:rsidRDefault="00D06B0C" w:rsidP="00D06B0C">
            <w:pPr>
              <w:spacing w:after="0" w:line="240" w:lineRule="auto"/>
              <w:jc w:val="both"/>
              <w:rPr>
                <w:rFonts w:ascii="Times New Roman" w:hAnsi="Times New Roman" w:cs="Times New Roman"/>
              </w:rPr>
            </w:pPr>
            <w:r w:rsidRPr="002E30D8">
              <w:rPr>
                <w:rFonts w:ascii="Times New Roman" w:hAnsi="Times New Roman" w:cs="Times New Roman"/>
              </w:rPr>
              <w:t>Определить какой из четырех вариантов разработки и реализации нового вида продукции, эффективнее, а значит - менее рискован в сравнении с тремя другими, исходя из следующих данных:</w:t>
            </w:r>
          </w:p>
          <w:tbl>
            <w:tblPr>
              <w:tblW w:w="5397"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ayout w:type="fixed"/>
              <w:tblCellMar>
                <w:left w:w="28" w:type="dxa"/>
                <w:right w:w="28" w:type="dxa"/>
              </w:tblCellMar>
              <w:tblLook w:val="0000" w:firstRow="0" w:lastRow="0" w:firstColumn="0" w:lastColumn="0" w:noHBand="0" w:noVBand="0"/>
            </w:tblPr>
            <w:tblGrid>
              <w:gridCol w:w="2278"/>
              <w:gridCol w:w="851"/>
              <w:gridCol w:w="709"/>
              <w:gridCol w:w="708"/>
              <w:gridCol w:w="851"/>
            </w:tblGrid>
            <w:tr w:rsidR="00D06B0C" w:rsidRPr="002E30D8" w14:paraId="3F02F1F4" w14:textId="77777777" w:rsidTr="004B1C1A">
              <w:trPr>
                <w:trHeight w:hRule="exact" w:val="693"/>
              </w:trPr>
              <w:tc>
                <w:tcPr>
                  <w:tcW w:w="2278" w:type="dxa"/>
                  <w:shd w:val="clear" w:color="auto" w:fill="auto"/>
                </w:tcPr>
                <w:p w14:paraId="2F7C27FC" w14:textId="77777777" w:rsidR="00D06B0C" w:rsidRPr="002E30D8" w:rsidRDefault="00D06B0C" w:rsidP="00D06B0C">
                  <w:pPr>
                    <w:shd w:val="clear" w:color="auto" w:fill="FFFFFF"/>
                    <w:spacing w:after="0" w:line="240" w:lineRule="auto"/>
                    <w:jc w:val="center"/>
                    <w:rPr>
                      <w:rFonts w:ascii="Times New Roman" w:hAnsi="Times New Roman" w:cs="Times New Roman"/>
                      <w:b/>
                      <w:sz w:val="16"/>
                      <w:szCs w:val="16"/>
                    </w:rPr>
                  </w:pPr>
                  <w:r w:rsidRPr="002E30D8">
                    <w:rPr>
                      <w:rFonts w:ascii="Times New Roman" w:hAnsi="Times New Roman" w:cs="Times New Roman"/>
                      <w:b/>
                      <w:sz w:val="16"/>
                      <w:szCs w:val="16"/>
                    </w:rPr>
                    <w:t xml:space="preserve">Наименование </w:t>
                  </w:r>
                </w:p>
              </w:tc>
              <w:tc>
                <w:tcPr>
                  <w:tcW w:w="851" w:type="dxa"/>
                  <w:shd w:val="clear" w:color="auto" w:fill="auto"/>
                </w:tcPr>
                <w:p w14:paraId="4916C2FE" w14:textId="77777777" w:rsidR="00D06B0C" w:rsidRPr="002E30D8" w:rsidRDefault="00D06B0C" w:rsidP="00D06B0C">
                  <w:pPr>
                    <w:shd w:val="clear" w:color="auto" w:fill="FFFFFF"/>
                    <w:spacing w:after="0" w:line="240" w:lineRule="auto"/>
                    <w:jc w:val="center"/>
                    <w:rPr>
                      <w:rFonts w:ascii="Times New Roman" w:hAnsi="Times New Roman" w:cs="Times New Roman"/>
                      <w:b/>
                      <w:sz w:val="16"/>
                      <w:szCs w:val="16"/>
                    </w:rPr>
                  </w:pPr>
                  <w:r w:rsidRPr="002E30D8">
                    <w:rPr>
                      <w:rFonts w:ascii="Times New Roman" w:hAnsi="Times New Roman" w:cs="Times New Roman"/>
                      <w:b/>
                      <w:sz w:val="16"/>
                      <w:szCs w:val="16"/>
                    </w:rPr>
                    <w:t>1</w:t>
                  </w:r>
                </w:p>
                <w:p w14:paraId="094358F4" w14:textId="77777777" w:rsidR="00D06B0C" w:rsidRPr="002E30D8" w:rsidRDefault="00D06B0C" w:rsidP="00D06B0C">
                  <w:pPr>
                    <w:shd w:val="clear" w:color="auto" w:fill="FFFFFF"/>
                    <w:spacing w:after="0" w:line="240" w:lineRule="auto"/>
                    <w:jc w:val="center"/>
                    <w:rPr>
                      <w:rFonts w:ascii="Times New Roman" w:hAnsi="Times New Roman" w:cs="Times New Roman"/>
                      <w:b/>
                      <w:sz w:val="16"/>
                      <w:szCs w:val="16"/>
                    </w:rPr>
                  </w:pPr>
                  <w:r w:rsidRPr="002E30D8">
                    <w:rPr>
                      <w:rFonts w:ascii="Times New Roman" w:hAnsi="Times New Roman" w:cs="Times New Roman"/>
                      <w:b/>
                      <w:sz w:val="16"/>
                      <w:szCs w:val="16"/>
                    </w:rPr>
                    <w:t xml:space="preserve">вариант </w:t>
                  </w:r>
                </w:p>
              </w:tc>
              <w:tc>
                <w:tcPr>
                  <w:tcW w:w="709" w:type="dxa"/>
                  <w:shd w:val="clear" w:color="auto" w:fill="auto"/>
                </w:tcPr>
                <w:p w14:paraId="77B83179" w14:textId="77777777" w:rsidR="00D06B0C" w:rsidRPr="002E30D8" w:rsidRDefault="00D06B0C" w:rsidP="00D06B0C">
                  <w:pPr>
                    <w:shd w:val="clear" w:color="auto" w:fill="FFFFFF"/>
                    <w:spacing w:after="0" w:line="240" w:lineRule="auto"/>
                    <w:jc w:val="center"/>
                    <w:rPr>
                      <w:rFonts w:ascii="Times New Roman" w:hAnsi="Times New Roman" w:cs="Times New Roman"/>
                      <w:b/>
                      <w:sz w:val="16"/>
                      <w:szCs w:val="16"/>
                    </w:rPr>
                  </w:pPr>
                  <w:r w:rsidRPr="002E30D8">
                    <w:rPr>
                      <w:rFonts w:ascii="Times New Roman" w:hAnsi="Times New Roman" w:cs="Times New Roman"/>
                      <w:b/>
                      <w:sz w:val="16"/>
                      <w:szCs w:val="16"/>
                    </w:rPr>
                    <w:t xml:space="preserve">2         вариант </w:t>
                  </w:r>
                </w:p>
              </w:tc>
              <w:tc>
                <w:tcPr>
                  <w:tcW w:w="708" w:type="dxa"/>
                  <w:shd w:val="clear" w:color="auto" w:fill="auto"/>
                </w:tcPr>
                <w:p w14:paraId="704EEEEF" w14:textId="77777777" w:rsidR="00D06B0C" w:rsidRPr="002E30D8" w:rsidRDefault="00D06B0C" w:rsidP="00D06B0C">
                  <w:pPr>
                    <w:shd w:val="clear" w:color="auto" w:fill="FFFFFF"/>
                    <w:spacing w:after="0" w:line="240" w:lineRule="auto"/>
                    <w:jc w:val="center"/>
                    <w:rPr>
                      <w:rFonts w:ascii="Times New Roman" w:hAnsi="Times New Roman" w:cs="Times New Roman"/>
                      <w:b/>
                      <w:sz w:val="16"/>
                      <w:szCs w:val="16"/>
                    </w:rPr>
                  </w:pPr>
                  <w:r w:rsidRPr="002E30D8">
                    <w:rPr>
                      <w:rFonts w:ascii="Times New Roman" w:hAnsi="Times New Roman" w:cs="Times New Roman"/>
                      <w:b/>
                      <w:sz w:val="16"/>
                      <w:szCs w:val="16"/>
                    </w:rPr>
                    <w:t>3</w:t>
                  </w:r>
                </w:p>
                <w:p w14:paraId="1F3129F5" w14:textId="77777777" w:rsidR="00D06B0C" w:rsidRPr="002E30D8" w:rsidRDefault="00D06B0C" w:rsidP="00D06B0C">
                  <w:pPr>
                    <w:shd w:val="clear" w:color="auto" w:fill="FFFFFF"/>
                    <w:spacing w:after="0" w:line="240" w:lineRule="auto"/>
                    <w:jc w:val="center"/>
                    <w:rPr>
                      <w:rFonts w:ascii="Times New Roman" w:hAnsi="Times New Roman" w:cs="Times New Roman"/>
                      <w:b/>
                      <w:sz w:val="16"/>
                      <w:szCs w:val="16"/>
                    </w:rPr>
                  </w:pPr>
                  <w:r w:rsidRPr="002E30D8">
                    <w:rPr>
                      <w:rFonts w:ascii="Times New Roman" w:hAnsi="Times New Roman" w:cs="Times New Roman"/>
                      <w:b/>
                      <w:sz w:val="16"/>
                      <w:szCs w:val="16"/>
                    </w:rPr>
                    <w:t>вариант</w:t>
                  </w:r>
                </w:p>
              </w:tc>
              <w:tc>
                <w:tcPr>
                  <w:tcW w:w="851" w:type="dxa"/>
                  <w:shd w:val="clear" w:color="auto" w:fill="auto"/>
                </w:tcPr>
                <w:p w14:paraId="3C235B78" w14:textId="77777777" w:rsidR="00D06B0C" w:rsidRPr="002E30D8" w:rsidRDefault="00D06B0C" w:rsidP="00D06B0C">
                  <w:pPr>
                    <w:shd w:val="clear" w:color="auto" w:fill="FFFFFF"/>
                    <w:spacing w:after="0" w:line="240" w:lineRule="auto"/>
                    <w:jc w:val="center"/>
                    <w:rPr>
                      <w:rFonts w:ascii="Times New Roman" w:hAnsi="Times New Roman" w:cs="Times New Roman"/>
                      <w:b/>
                      <w:sz w:val="16"/>
                      <w:szCs w:val="16"/>
                    </w:rPr>
                  </w:pPr>
                  <w:r w:rsidRPr="002E30D8">
                    <w:rPr>
                      <w:rFonts w:ascii="Times New Roman" w:hAnsi="Times New Roman" w:cs="Times New Roman"/>
                      <w:b/>
                      <w:sz w:val="16"/>
                      <w:szCs w:val="16"/>
                    </w:rPr>
                    <w:t xml:space="preserve">4 </w:t>
                  </w:r>
                </w:p>
                <w:p w14:paraId="3378DEAA" w14:textId="77777777" w:rsidR="00D06B0C" w:rsidRPr="002E30D8" w:rsidRDefault="00D06B0C" w:rsidP="00D06B0C">
                  <w:pPr>
                    <w:shd w:val="clear" w:color="auto" w:fill="FFFFFF"/>
                    <w:spacing w:after="0" w:line="240" w:lineRule="auto"/>
                    <w:jc w:val="center"/>
                    <w:rPr>
                      <w:rFonts w:ascii="Times New Roman" w:hAnsi="Times New Roman" w:cs="Times New Roman"/>
                      <w:b/>
                      <w:sz w:val="16"/>
                      <w:szCs w:val="16"/>
                    </w:rPr>
                  </w:pPr>
                  <w:r w:rsidRPr="002E30D8">
                    <w:rPr>
                      <w:rFonts w:ascii="Times New Roman" w:hAnsi="Times New Roman" w:cs="Times New Roman"/>
                      <w:b/>
                      <w:sz w:val="16"/>
                      <w:szCs w:val="16"/>
                    </w:rPr>
                    <w:t>вариант</w:t>
                  </w:r>
                </w:p>
              </w:tc>
            </w:tr>
            <w:tr w:rsidR="00D06B0C" w:rsidRPr="002E30D8" w14:paraId="4F743873" w14:textId="77777777" w:rsidTr="004B1C1A">
              <w:trPr>
                <w:trHeight w:hRule="exact" w:val="324"/>
              </w:trPr>
              <w:tc>
                <w:tcPr>
                  <w:tcW w:w="2278" w:type="dxa"/>
                  <w:shd w:val="clear" w:color="auto" w:fill="auto"/>
                </w:tcPr>
                <w:p w14:paraId="6F090171" w14:textId="77777777" w:rsidR="00D06B0C" w:rsidRPr="002E30D8" w:rsidRDefault="00D06B0C" w:rsidP="00D06B0C">
                  <w:pPr>
                    <w:shd w:val="clear" w:color="auto" w:fill="FFFFFF"/>
                    <w:spacing w:after="0" w:line="240" w:lineRule="auto"/>
                    <w:jc w:val="center"/>
                    <w:rPr>
                      <w:rFonts w:ascii="Times New Roman" w:hAnsi="Times New Roman" w:cs="Times New Roman"/>
                      <w:b/>
                      <w:sz w:val="16"/>
                      <w:szCs w:val="16"/>
                    </w:rPr>
                  </w:pPr>
                  <w:r w:rsidRPr="002E30D8">
                    <w:rPr>
                      <w:rFonts w:ascii="Times New Roman" w:hAnsi="Times New Roman" w:cs="Times New Roman"/>
                      <w:b/>
                      <w:iCs/>
                      <w:sz w:val="16"/>
                      <w:szCs w:val="16"/>
                    </w:rPr>
                    <w:t>1</w:t>
                  </w:r>
                </w:p>
              </w:tc>
              <w:tc>
                <w:tcPr>
                  <w:tcW w:w="851" w:type="dxa"/>
                  <w:shd w:val="clear" w:color="auto" w:fill="auto"/>
                </w:tcPr>
                <w:p w14:paraId="47894A28" w14:textId="77777777" w:rsidR="00D06B0C" w:rsidRPr="002E30D8" w:rsidRDefault="00D06B0C" w:rsidP="00D06B0C">
                  <w:pPr>
                    <w:shd w:val="clear" w:color="auto" w:fill="FFFFFF"/>
                    <w:spacing w:after="0" w:line="240" w:lineRule="auto"/>
                    <w:jc w:val="center"/>
                    <w:rPr>
                      <w:rFonts w:ascii="Times New Roman" w:hAnsi="Times New Roman" w:cs="Times New Roman"/>
                      <w:b/>
                      <w:sz w:val="16"/>
                      <w:szCs w:val="16"/>
                    </w:rPr>
                  </w:pPr>
                  <w:r w:rsidRPr="002E30D8">
                    <w:rPr>
                      <w:rFonts w:ascii="Times New Roman" w:hAnsi="Times New Roman" w:cs="Times New Roman"/>
                      <w:b/>
                      <w:iCs/>
                      <w:sz w:val="16"/>
                      <w:szCs w:val="16"/>
                    </w:rPr>
                    <w:t>2</w:t>
                  </w:r>
                </w:p>
              </w:tc>
              <w:tc>
                <w:tcPr>
                  <w:tcW w:w="709" w:type="dxa"/>
                  <w:shd w:val="clear" w:color="auto" w:fill="auto"/>
                </w:tcPr>
                <w:p w14:paraId="78EEAEFA" w14:textId="77777777" w:rsidR="00D06B0C" w:rsidRPr="002E30D8" w:rsidRDefault="00D06B0C" w:rsidP="00D06B0C">
                  <w:pPr>
                    <w:shd w:val="clear" w:color="auto" w:fill="FFFFFF"/>
                    <w:spacing w:after="0" w:line="240" w:lineRule="auto"/>
                    <w:jc w:val="center"/>
                    <w:rPr>
                      <w:rFonts w:ascii="Times New Roman" w:hAnsi="Times New Roman" w:cs="Times New Roman"/>
                      <w:b/>
                      <w:sz w:val="16"/>
                      <w:szCs w:val="16"/>
                    </w:rPr>
                  </w:pPr>
                  <w:r w:rsidRPr="002E30D8">
                    <w:rPr>
                      <w:rFonts w:ascii="Times New Roman" w:hAnsi="Times New Roman" w:cs="Times New Roman"/>
                      <w:b/>
                      <w:iCs/>
                      <w:sz w:val="16"/>
                      <w:szCs w:val="16"/>
                    </w:rPr>
                    <w:t>3</w:t>
                  </w:r>
                </w:p>
              </w:tc>
              <w:tc>
                <w:tcPr>
                  <w:tcW w:w="708" w:type="dxa"/>
                  <w:shd w:val="clear" w:color="auto" w:fill="auto"/>
                </w:tcPr>
                <w:p w14:paraId="77BBB3D7" w14:textId="77777777" w:rsidR="00D06B0C" w:rsidRPr="002E30D8" w:rsidRDefault="00D06B0C" w:rsidP="00D06B0C">
                  <w:pPr>
                    <w:shd w:val="clear" w:color="auto" w:fill="FFFFFF"/>
                    <w:spacing w:after="0" w:line="240" w:lineRule="auto"/>
                    <w:jc w:val="center"/>
                    <w:rPr>
                      <w:rFonts w:ascii="Times New Roman" w:hAnsi="Times New Roman" w:cs="Times New Roman"/>
                      <w:b/>
                      <w:sz w:val="16"/>
                      <w:szCs w:val="16"/>
                    </w:rPr>
                  </w:pPr>
                  <w:r w:rsidRPr="002E30D8">
                    <w:rPr>
                      <w:rFonts w:ascii="Times New Roman" w:hAnsi="Times New Roman" w:cs="Times New Roman"/>
                      <w:b/>
                      <w:iCs/>
                      <w:sz w:val="16"/>
                      <w:szCs w:val="16"/>
                    </w:rPr>
                    <w:t>4</w:t>
                  </w:r>
                </w:p>
              </w:tc>
              <w:tc>
                <w:tcPr>
                  <w:tcW w:w="851" w:type="dxa"/>
                  <w:shd w:val="clear" w:color="auto" w:fill="auto"/>
                </w:tcPr>
                <w:p w14:paraId="76EF253B" w14:textId="77777777" w:rsidR="00D06B0C" w:rsidRPr="002E30D8" w:rsidRDefault="00D06B0C" w:rsidP="00D06B0C">
                  <w:pPr>
                    <w:shd w:val="clear" w:color="auto" w:fill="FFFFFF"/>
                    <w:spacing w:after="0" w:line="240" w:lineRule="auto"/>
                    <w:jc w:val="center"/>
                    <w:rPr>
                      <w:rFonts w:ascii="Times New Roman" w:hAnsi="Times New Roman" w:cs="Times New Roman"/>
                      <w:b/>
                      <w:sz w:val="16"/>
                      <w:szCs w:val="16"/>
                    </w:rPr>
                  </w:pPr>
                  <w:r w:rsidRPr="002E30D8">
                    <w:rPr>
                      <w:rFonts w:ascii="Times New Roman" w:hAnsi="Times New Roman" w:cs="Times New Roman"/>
                      <w:b/>
                      <w:iCs/>
                      <w:sz w:val="16"/>
                      <w:szCs w:val="16"/>
                    </w:rPr>
                    <w:t>5</w:t>
                  </w:r>
                </w:p>
              </w:tc>
            </w:tr>
            <w:tr w:rsidR="00D06B0C" w:rsidRPr="002E30D8" w14:paraId="78C5B1B4" w14:textId="77777777" w:rsidTr="004B1C1A">
              <w:trPr>
                <w:trHeight w:hRule="exact" w:val="721"/>
              </w:trPr>
              <w:tc>
                <w:tcPr>
                  <w:tcW w:w="2278" w:type="dxa"/>
                  <w:shd w:val="clear" w:color="auto" w:fill="auto"/>
                </w:tcPr>
                <w:p w14:paraId="38A682E6" w14:textId="77777777" w:rsidR="00D06B0C" w:rsidRPr="002E30D8" w:rsidRDefault="00D06B0C" w:rsidP="00D06B0C">
                  <w:pPr>
                    <w:shd w:val="clear" w:color="auto" w:fill="FFFFFF"/>
                    <w:spacing w:after="0" w:line="240" w:lineRule="auto"/>
                    <w:ind w:hanging="5"/>
                    <w:rPr>
                      <w:rFonts w:ascii="Times New Roman" w:hAnsi="Times New Roman" w:cs="Times New Roman"/>
                      <w:sz w:val="16"/>
                      <w:szCs w:val="16"/>
                    </w:rPr>
                  </w:pPr>
                  <w:r w:rsidRPr="002E30D8">
                    <w:rPr>
                      <w:rFonts w:ascii="Times New Roman" w:hAnsi="Times New Roman" w:cs="Times New Roman"/>
                      <w:sz w:val="16"/>
                      <w:szCs w:val="16"/>
                    </w:rPr>
                    <w:t>Предполагаемая цена в период разработки за 1 единицу  (С)</w:t>
                  </w:r>
                </w:p>
              </w:tc>
              <w:tc>
                <w:tcPr>
                  <w:tcW w:w="851" w:type="dxa"/>
                  <w:shd w:val="clear" w:color="auto" w:fill="auto"/>
                </w:tcPr>
                <w:p w14:paraId="66F87357" w14:textId="77777777" w:rsidR="00D06B0C" w:rsidRPr="002E30D8" w:rsidRDefault="00D06B0C" w:rsidP="00D06B0C">
                  <w:pPr>
                    <w:shd w:val="clear" w:color="auto" w:fill="FFFFFF"/>
                    <w:spacing w:after="0" w:line="240" w:lineRule="auto"/>
                    <w:jc w:val="center"/>
                    <w:rPr>
                      <w:rFonts w:ascii="Times New Roman" w:hAnsi="Times New Roman" w:cs="Times New Roman"/>
                      <w:sz w:val="16"/>
                      <w:szCs w:val="16"/>
                    </w:rPr>
                  </w:pPr>
                  <w:r w:rsidRPr="002E30D8">
                    <w:rPr>
                      <w:rFonts w:ascii="Times New Roman" w:hAnsi="Times New Roman" w:cs="Times New Roman"/>
                      <w:sz w:val="16"/>
                      <w:szCs w:val="16"/>
                    </w:rPr>
                    <w:t xml:space="preserve">10,0 </w:t>
                  </w:r>
                </w:p>
              </w:tc>
              <w:tc>
                <w:tcPr>
                  <w:tcW w:w="709" w:type="dxa"/>
                  <w:shd w:val="clear" w:color="auto" w:fill="auto"/>
                </w:tcPr>
                <w:p w14:paraId="646DBCE0" w14:textId="77777777" w:rsidR="00D06B0C" w:rsidRPr="002E30D8" w:rsidRDefault="00D06B0C" w:rsidP="00D06B0C">
                  <w:pPr>
                    <w:shd w:val="clear" w:color="auto" w:fill="FFFFFF"/>
                    <w:spacing w:after="0" w:line="240" w:lineRule="auto"/>
                    <w:jc w:val="center"/>
                    <w:rPr>
                      <w:rFonts w:ascii="Times New Roman" w:hAnsi="Times New Roman" w:cs="Times New Roman"/>
                      <w:sz w:val="16"/>
                      <w:szCs w:val="16"/>
                    </w:rPr>
                  </w:pPr>
                  <w:r w:rsidRPr="002E30D8">
                    <w:rPr>
                      <w:rFonts w:ascii="Times New Roman" w:hAnsi="Times New Roman" w:cs="Times New Roman"/>
                      <w:sz w:val="16"/>
                      <w:szCs w:val="16"/>
                    </w:rPr>
                    <w:t>15,0</w:t>
                  </w:r>
                </w:p>
              </w:tc>
              <w:tc>
                <w:tcPr>
                  <w:tcW w:w="708" w:type="dxa"/>
                  <w:shd w:val="clear" w:color="auto" w:fill="auto"/>
                </w:tcPr>
                <w:p w14:paraId="60F3C945" w14:textId="77777777" w:rsidR="00D06B0C" w:rsidRPr="002E30D8" w:rsidRDefault="00D06B0C" w:rsidP="00D06B0C">
                  <w:pPr>
                    <w:shd w:val="clear" w:color="auto" w:fill="FFFFFF"/>
                    <w:spacing w:after="0" w:line="240" w:lineRule="auto"/>
                    <w:jc w:val="center"/>
                    <w:rPr>
                      <w:rFonts w:ascii="Times New Roman" w:hAnsi="Times New Roman" w:cs="Times New Roman"/>
                      <w:sz w:val="16"/>
                      <w:szCs w:val="16"/>
                    </w:rPr>
                  </w:pPr>
                  <w:r w:rsidRPr="002E30D8">
                    <w:rPr>
                      <w:rFonts w:ascii="Times New Roman" w:hAnsi="Times New Roman" w:cs="Times New Roman"/>
                      <w:sz w:val="16"/>
                      <w:szCs w:val="16"/>
                    </w:rPr>
                    <w:t>13,0</w:t>
                  </w:r>
                </w:p>
              </w:tc>
              <w:tc>
                <w:tcPr>
                  <w:tcW w:w="851" w:type="dxa"/>
                  <w:shd w:val="clear" w:color="auto" w:fill="auto"/>
                </w:tcPr>
                <w:p w14:paraId="037D4B7D" w14:textId="77777777" w:rsidR="00D06B0C" w:rsidRPr="002E30D8" w:rsidRDefault="00D06B0C" w:rsidP="00D06B0C">
                  <w:pPr>
                    <w:shd w:val="clear" w:color="auto" w:fill="FFFFFF"/>
                    <w:spacing w:after="0" w:line="240" w:lineRule="auto"/>
                    <w:jc w:val="center"/>
                    <w:rPr>
                      <w:rFonts w:ascii="Times New Roman" w:hAnsi="Times New Roman" w:cs="Times New Roman"/>
                      <w:sz w:val="16"/>
                      <w:szCs w:val="16"/>
                    </w:rPr>
                  </w:pPr>
                  <w:r w:rsidRPr="002E30D8">
                    <w:rPr>
                      <w:rFonts w:ascii="Times New Roman" w:hAnsi="Times New Roman" w:cs="Times New Roman"/>
                      <w:sz w:val="16"/>
                      <w:szCs w:val="16"/>
                    </w:rPr>
                    <w:t xml:space="preserve">12,0 </w:t>
                  </w:r>
                </w:p>
              </w:tc>
            </w:tr>
            <w:tr w:rsidR="00D06B0C" w:rsidRPr="002E30D8" w14:paraId="5B1B92CF" w14:textId="77777777" w:rsidTr="004B1C1A">
              <w:trPr>
                <w:trHeight w:hRule="exact" w:val="713"/>
              </w:trPr>
              <w:tc>
                <w:tcPr>
                  <w:tcW w:w="2278" w:type="dxa"/>
                  <w:shd w:val="clear" w:color="auto" w:fill="auto"/>
                </w:tcPr>
                <w:p w14:paraId="533F488A" w14:textId="77777777" w:rsidR="00D06B0C" w:rsidRPr="002E30D8" w:rsidRDefault="00D06B0C" w:rsidP="00D06B0C">
                  <w:pPr>
                    <w:shd w:val="clear" w:color="auto" w:fill="FFFFFF"/>
                    <w:spacing w:after="0" w:line="240" w:lineRule="auto"/>
                    <w:ind w:hanging="5"/>
                    <w:rPr>
                      <w:rFonts w:ascii="Times New Roman" w:hAnsi="Times New Roman" w:cs="Times New Roman"/>
                      <w:sz w:val="16"/>
                      <w:szCs w:val="16"/>
                    </w:rPr>
                  </w:pPr>
                  <w:r w:rsidRPr="002E30D8">
                    <w:rPr>
                      <w:rFonts w:ascii="Times New Roman" w:hAnsi="Times New Roman" w:cs="Times New Roman"/>
                      <w:sz w:val="16"/>
                      <w:szCs w:val="16"/>
                    </w:rPr>
                    <w:t>Предполагаемый ежегодный объем продаж изделия в натуральном выражении, штук  (П)</w:t>
                  </w:r>
                </w:p>
              </w:tc>
              <w:tc>
                <w:tcPr>
                  <w:tcW w:w="851" w:type="dxa"/>
                  <w:shd w:val="clear" w:color="auto" w:fill="auto"/>
                </w:tcPr>
                <w:p w14:paraId="3DCEC39A" w14:textId="77777777" w:rsidR="00D06B0C" w:rsidRPr="002E30D8" w:rsidRDefault="00D06B0C" w:rsidP="00D06B0C">
                  <w:pPr>
                    <w:shd w:val="clear" w:color="auto" w:fill="FFFFFF"/>
                    <w:spacing w:after="0" w:line="240" w:lineRule="auto"/>
                    <w:jc w:val="center"/>
                    <w:rPr>
                      <w:rFonts w:ascii="Times New Roman" w:hAnsi="Times New Roman" w:cs="Times New Roman"/>
                      <w:sz w:val="16"/>
                      <w:szCs w:val="16"/>
                    </w:rPr>
                  </w:pPr>
                  <w:r w:rsidRPr="002E30D8">
                    <w:rPr>
                      <w:rFonts w:ascii="Times New Roman" w:hAnsi="Times New Roman" w:cs="Times New Roman"/>
                      <w:sz w:val="16"/>
                      <w:szCs w:val="16"/>
                    </w:rPr>
                    <w:t xml:space="preserve">10000 </w:t>
                  </w:r>
                </w:p>
              </w:tc>
              <w:tc>
                <w:tcPr>
                  <w:tcW w:w="709" w:type="dxa"/>
                  <w:shd w:val="clear" w:color="auto" w:fill="auto"/>
                </w:tcPr>
                <w:p w14:paraId="4032D33F" w14:textId="77777777" w:rsidR="00D06B0C" w:rsidRPr="002E30D8" w:rsidRDefault="00D06B0C" w:rsidP="00D06B0C">
                  <w:pPr>
                    <w:shd w:val="clear" w:color="auto" w:fill="FFFFFF"/>
                    <w:spacing w:after="0" w:line="240" w:lineRule="auto"/>
                    <w:jc w:val="center"/>
                    <w:rPr>
                      <w:rFonts w:ascii="Times New Roman" w:hAnsi="Times New Roman" w:cs="Times New Roman"/>
                      <w:sz w:val="16"/>
                      <w:szCs w:val="16"/>
                    </w:rPr>
                  </w:pPr>
                  <w:r w:rsidRPr="002E30D8">
                    <w:rPr>
                      <w:rFonts w:ascii="Times New Roman" w:hAnsi="Times New Roman" w:cs="Times New Roman"/>
                      <w:sz w:val="16"/>
                      <w:szCs w:val="16"/>
                    </w:rPr>
                    <w:t>7 000</w:t>
                  </w:r>
                </w:p>
              </w:tc>
              <w:tc>
                <w:tcPr>
                  <w:tcW w:w="708" w:type="dxa"/>
                  <w:shd w:val="clear" w:color="auto" w:fill="auto"/>
                </w:tcPr>
                <w:p w14:paraId="78DEEBBA" w14:textId="77777777" w:rsidR="00D06B0C" w:rsidRPr="002E30D8" w:rsidRDefault="00D06B0C" w:rsidP="00D06B0C">
                  <w:pPr>
                    <w:shd w:val="clear" w:color="auto" w:fill="FFFFFF"/>
                    <w:spacing w:after="0" w:line="240" w:lineRule="auto"/>
                    <w:jc w:val="center"/>
                    <w:rPr>
                      <w:rFonts w:ascii="Times New Roman" w:hAnsi="Times New Roman" w:cs="Times New Roman"/>
                      <w:sz w:val="16"/>
                      <w:szCs w:val="16"/>
                    </w:rPr>
                  </w:pPr>
                  <w:r w:rsidRPr="002E30D8">
                    <w:rPr>
                      <w:rFonts w:ascii="Times New Roman" w:hAnsi="Times New Roman" w:cs="Times New Roman"/>
                      <w:sz w:val="16"/>
                      <w:szCs w:val="16"/>
                    </w:rPr>
                    <w:t>9 000</w:t>
                  </w:r>
                </w:p>
              </w:tc>
              <w:tc>
                <w:tcPr>
                  <w:tcW w:w="851" w:type="dxa"/>
                  <w:shd w:val="clear" w:color="auto" w:fill="auto"/>
                </w:tcPr>
                <w:p w14:paraId="1B064897" w14:textId="77777777" w:rsidR="00D06B0C" w:rsidRPr="002E30D8" w:rsidRDefault="00D06B0C" w:rsidP="00D06B0C">
                  <w:pPr>
                    <w:shd w:val="clear" w:color="auto" w:fill="FFFFFF"/>
                    <w:spacing w:after="0" w:line="240" w:lineRule="auto"/>
                    <w:jc w:val="center"/>
                    <w:rPr>
                      <w:rFonts w:ascii="Times New Roman" w:hAnsi="Times New Roman" w:cs="Times New Roman"/>
                      <w:sz w:val="16"/>
                      <w:szCs w:val="16"/>
                    </w:rPr>
                  </w:pPr>
                  <w:r w:rsidRPr="002E30D8">
                    <w:rPr>
                      <w:rFonts w:ascii="Times New Roman" w:hAnsi="Times New Roman" w:cs="Times New Roman"/>
                      <w:sz w:val="16"/>
                      <w:szCs w:val="16"/>
                    </w:rPr>
                    <w:t xml:space="preserve">8 000 </w:t>
                  </w:r>
                </w:p>
              </w:tc>
            </w:tr>
            <w:tr w:rsidR="00D06B0C" w:rsidRPr="002E30D8" w14:paraId="77016AE2" w14:textId="77777777" w:rsidTr="004B1C1A">
              <w:trPr>
                <w:trHeight w:hRule="exact" w:val="359"/>
              </w:trPr>
              <w:tc>
                <w:tcPr>
                  <w:tcW w:w="2278" w:type="dxa"/>
                  <w:shd w:val="clear" w:color="auto" w:fill="auto"/>
                </w:tcPr>
                <w:p w14:paraId="4BDBF3C1" w14:textId="77777777" w:rsidR="00D06B0C" w:rsidRPr="002E30D8" w:rsidRDefault="00D06B0C" w:rsidP="00D06B0C">
                  <w:pPr>
                    <w:shd w:val="clear" w:color="auto" w:fill="FFFFFF"/>
                    <w:spacing w:after="0" w:line="240" w:lineRule="auto"/>
                    <w:rPr>
                      <w:rFonts w:ascii="Times New Roman" w:hAnsi="Times New Roman" w:cs="Times New Roman"/>
                      <w:sz w:val="16"/>
                      <w:szCs w:val="16"/>
                    </w:rPr>
                  </w:pPr>
                  <w:r w:rsidRPr="002E30D8">
                    <w:rPr>
                      <w:rFonts w:ascii="Times New Roman" w:hAnsi="Times New Roman" w:cs="Times New Roman"/>
                      <w:sz w:val="16"/>
                      <w:szCs w:val="16"/>
                    </w:rPr>
                    <w:t>Период освоения изделия, лет  (Т)</w:t>
                  </w:r>
                </w:p>
              </w:tc>
              <w:tc>
                <w:tcPr>
                  <w:tcW w:w="851" w:type="dxa"/>
                  <w:shd w:val="clear" w:color="auto" w:fill="auto"/>
                </w:tcPr>
                <w:p w14:paraId="502303CF" w14:textId="77777777" w:rsidR="00D06B0C" w:rsidRPr="002E30D8" w:rsidRDefault="00D06B0C" w:rsidP="00D06B0C">
                  <w:pPr>
                    <w:shd w:val="clear" w:color="auto" w:fill="FFFFFF"/>
                    <w:spacing w:after="0" w:line="240" w:lineRule="auto"/>
                    <w:jc w:val="center"/>
                    <w:rPr>
                      <w:rFonts w:ascii="Times New Roman" w:hAnsi="Times New Roman" w:cs="Times New Roman"/>
                      <w:sz w:val="16"/>
                      <w:szCs w:val="16"/>
                    </w:rPr>
                  </w:pPr>
                  <w:r w:rsidRPr="002E30D8">
                    <w:rPr>
                      <w:rFonts w:ascii="Times New Roman" w:hAnsi="Times New Roman" w:cs="Times New Roman"/>
                      <w:sz w:val="16"/>
                      <w:szCs w:val="16"/>
                    </w:rPr>
                    <w:t xml:space="preserve">1.5 </w:t>
                  </w:r>
                </w:p>
              </w:tc>
              <w:tc>
                <w:tcPr>
                  <w:tcW w:w="709" w:type="dxa"/>
                  <w:shd w:val="clear" w:color="auto" w:fill="auto"/>
                </w:tcPr>
                <w:p w14:paraId="6A560E17" w14:textId="77777777" w:rsidR="00D06B0C" w:rsidRPr="002E30D8" w:rsidRDefault="00D06B0C" w:rsidP="00D06B0C">
                  <w:pPr>
                    <w:shd w:val="clear" w:color="auto" w:fill="FFFFFF"/>
                    <w:spacing w:after="0" w:line="240" w:lineRule="auto"/>
                    <w:jc w:val="center"/>
                    <w:rPr>
                      <w:rFonts w:ascii="Times New Roman" w:hAnsi="Times New Roman" w:cs="Times New Roman"/>
                      <w:sz w:val="16"/>
                      <w:szCs w:val="16"/>
                    </w:rPr>
                  </w:pPr>
                  <w:r w:rsidRPr="002E30D8">
                    <w:rPr>
                      <w:rFonts w:ascii="Times New Roman" w:hAnsi="Times New Roman" w:cs="Times New Roman"/>
                      <w:sz w:val="16"/>
                      <w:szCs w:val="16"/>
                    </w:rPr>
                    <w:t>1.5</w:t>
                  </w:r>
                </w:p>
              </w:tc>
              <w:tc>
                <w:tcPr>
                  <w:tcW w:w="708" w:type="dxa"/>
                  <w:shd w:val="clear" w:color="auto" w:fill="auto"/>
                </w:tcPr>
                <w:p w14:paraId="026765CC" w14:textId="77777777" w:rsidR="00D06B0C" w:rsidRPr="002E30D8" w:rsidRDefault="00D06B0C" w:rsidP="00D06B0C">
                  <w:pPr>
                    <w:shd w:val="clear" w:color="auto" w:fill="FFFFFF"/>
                    <w:spacing w:after="0" w:line="240" w:lineRule="auto"/>
                    <w:jc w:val="center"/>
                    <w:rPr>
                      <w:rFonts w:ascii="Times New Roman" w:hAnsi="Times New Roman" w:cs="Times New Roman"/>
                      <w:sz w:val="16"/>
                      <w:szCs w:val="16"/>
                    </w:rPr>
                  </w:pPr>
                  <w:r w:rsidRPr="002E30D8">
                    <w:rPr>
                      <w:rFonts w:ascii="Times New Roman" w:hAnsi="Times New Roman" w:cs="Times New Roman"/>
                      <w:sz w:val="16"/>
                      <w:szCs w:val="16"/>
                    </w:rPr>
                    <w:t>1.0</w:t>
                  </w:r>
                </w:p>
              </w:tc>
              <w:tc>
                <w:tcPr>
                  <w:tcW w:w="851" w:type="dxa"/>
                  <w:shd w:val="clear" w:color="auto" w:fill="auto"/>
                </w:tcPr>
                <w:p w14:paraId="53B8E3A1" w14:textId="77777777" w:rsidR="00D06B0C" w:rsidRPr="002E30D8" w:rsidRDefault="00D06B0C" w:rsidP="00D06B0C">
                  <w:pPr>
                    <w:shd w:val="clear" w:color="auto" w:fill="FFFFFF"/>
                    <w:spacing w:after="0" w:line="240" w:lineRule="auto"/>
                    <w:jc w:val="center"/>
                    <w:rPr>
                      <w:rFonts w:ascii="Times New Roman" w:hAnsi="Times New Roman" w:cs="Times New Roman"/>
                      <w:sz w:val="16"/>
                      <w:szCs w:val="16"/>
                    </w:rPr>
                  </w:pPr>
                  <w:r w:rsidRPr="002E30D8">
                    <w:rPr>
                      <w:rFonts w:ascii="Times New Roman" w:hAnsi="Times New Roman" w:cs="Times New Roman"/>
                      <w:sz w:val="16"/>
                      <w:szCs w:val="16"/>
                    </w:rPr>
                    <w:t xml:space="preserve">2.0 </w:t>
                  </w:r>
                </w:p>
              </w:tc>
            </w:tr>
            <w:tr w:rsidR="00D06B0C" w:rsidRPr="002E30D8" w14:paraId="4A050846" w14:textId="77777777" w:rsidTr="004B1C1A">
              <w:trPr>
                <w:trHeight w:hRule="exact" w:val="356"/>
              </w:trPr>
              <w:tc>
                <w:tcPr>
                  <w:tcW w:w="2278" w:type="dxa"/>
                  <w:shd w:val="clear" w:color="auto" w:fill="auto"/>
                </w:tcPr>
                <w:p w14:paraId="0C6E5751" w14:textId="77777777" w:rsidR="00D06B0C" w:rsidRPr="002E30D8" w:rsidRDefault="00D06B0C" w:rsidP="00D06B0C">
                  <w:pPr>
                    <w:shd w:val="clear" w:color="auto" w:fill="FFFFFF"/>
                    <w:spacing w:after="0" w:line="240" w:lineRule="auto"/>
                    <w:rPr>
                      <w:rFonts w:ascii="Times New Roman" w:hAnsi="Times New Roman" w:cs="Times New Roman"/>
                      <w:sz w:val="16"/>
                      <w:szCs w:val="16"/>
                    </w:rPr>
                  </w:pPr>
                  <w:r w:rsidRPr="002E30D8">
                    <w:rPr>
                      <w:rFonts w:ascii="Times New Roman" w:hAnsi="Times New Roman" w:cs="Times New Roman"/>
                      <w:sz w:val="16"/>
                      <w:szCs w:val="16"/>
                    </w:rPr>
                    <w:t>Период снятия изделия, лет  (Т)</w:t>
                  </w:r>
                </w:p>
              </w:tc>
              <w:tc>
                <w:tcPr>
                  <w:tcW w:w="851" w:type="dxa"/>
                  <w:shd w:val="clear" w:color="auto" w:fill="auto"/>
                </w:tcPr>
                <w:p w14:paraId="0018719B" w14:textId="77777777" w:rsidR="00D06B0C" w:rsidRPr="002E30D8" w:rsidRDefault="00D06B0C" w:rsidP="00D06B0C">
                  <w:pPr>
                    <w:shd w:val="clear" w:color="auto" w:fill="FFFFFF"/>
                    <w:spacing w:after="0" w:line="240" w:lineRule="auto"/>
                    <w:jc w:val="center"/>
                    <w:rPr>
                      <w:rFonts w:ascii="Times New Roman" w:hAnsi="Times New Roman" w:cs="Times New Roman"/>
                      <w:sz w:val="16"/>
                      <w:szCs w:val="16"/>
                    </w:rPr>
                  </w:pPr>
                  <w:r w:rsidRPr="002E30D8">
                    <w:rPr>
                      <w:rFonts w:ascii="Times New Roman" w:hAnsi="Times New Roman" w:cs="Times New Roman"/>
                      <w:sz w:val="16"/>
                      <w:szCs w:val="16"/>
                    </w:rPr>
                    <w:t xml:space="preserve">10.0 </w:t>
                  </w:r>
                </w:p>
              </w:tc>
              <w:tc>
                <w:tcPr>
                  <w:tcW w:w="709" w:type="dxa"/>
                  <w:shd w:val="clear" w:color="auto" w:fill="auto"/>
                </w:tcPr>
                <w:p w14:paraId="44CAFD1B" w14:textId="77777777" w:rsidR="00D06B0C" w:rsidRPr="002E30D8" w:rsidRDefault="00D06B0C" w:rsidP="00D06B0C">
                  <w:pPr>
                    <w:shd w:val="clear" w:color="auto" w:fill="FFFFFF"/>
                    <w:spacing w:after="0" w:line="240" w:lineRule="auto"/>
                    <w:jc w:val="center"/>
                    <w:rPr>
                      <w:rFonts w:ascii="Times New Roman" w:hAnsi="Times New Roman" w:cs="Times New Roman"/>
                      <w:sz w:val="16"/>
                      <w:szCs w:val="16"/>
                    </w:rPr>
                  </w:pPr>
                  <w:r w:rsidRPr="002E30D8">
                    <w:rPr>
                      <w:rFonts w:ascii="Times New Roman" w:hAnsi="Times New Roman" w:cs="Times New Roman"/>
                      <w:sz w:val="16"/>
                      <w:szCs w:val="16"/>
                    </w:rPr>
                    <w:t>9.0</w:t>
                  </w:r>
                </w:p>
              </w:tc>
              <w:tc>
                <w:tcPr>
                  <w:tcW w:w="708" w:type="dxa"/>
                  <w:shd w:val="clear" w:color="auto" w:fill="auto"/>
                </w:tcPr>
                <w:p w14:paraId="3A5CDEAF" w14:textId="77777777" w:rsidR="00D06B0C" w:rsidRPr="002E30D8" w:rsidRDefault="00D06B0C" w:rsidP="00D06B0C">
                  <w:pPr>
                    <w:shd w:val="clear" w:color="auto" w:fill="FFFFFF"/>
                    <w:spacing w:after="0" w:line="240" w:lineRule="auto"/>
                    <w:jc w:val="center"/>
                    <w:rPr>
                      <w:rFonts w:ascii="Times New Roman" w:hAnsi="Times New Roman" w:cs="Times New Roman"/>
                      <w:sz w:val="16"/>
                      <w:szCs w:val="16"/>
                    </w:rPr>
                  </w:pPr>
                  <w:r w:rsidRPr="002E30D8">
                    <w:rPr>
                      <w:rFonts w:ascii="Times New Roman" w:hAnsi="Times New Roman" w:cs="Times New Roman"/>
                      <w:sz w:val="16"/>
                      <w:szCs w:val="16"/>
                    </w:rPr>
                    <w:t>10.0</w:t>
                  </w:r>
                </w:p>
              </w:tc>
              <w:tc>
                <w:tcPr>
                  <w:tcW w:w="851" w:type="dxa"/>
                  <w:shd w:val="clear" w:color="auto" w:fill="auto"/>
                </w:tcPr>
                <w:p w14:paraId="17D7B9F1" w14:textId="77777777" w:rsidR="00D06B0C" w:rsidRPr="002E30D8" w:rsidRDefault="00D06B0C" w:rsidP="00D06B0C">
                  <w:pPr>
                    <w:shd w:val="clear" w:color="auto" w:fill="FFFFFF"/>
                    <w:spacing w:after="0" w:line="240" w:lineRule="auto"/>
                    <w:jc w:val="center"/>
                    <w:rPr>
                      <w:rFonts w:ascii="Times New Roman" w:hAnsi="Times New Roman" w:cs="Times New Roman"/>
                      <w:sz w:val="16"/>
                      <w:szCs w:val="16"/>
                    </w:rPr>
                  </w:pPr>
                  <w:r w:rsidRPr="002E30D8">
                    <w:rPr>
                      <w:rFonts w:ascii="Times New Roman" w:hAnsi="Times New Roman" w:cs="Times New Roman"/>
                      <w:sz w:val="16"/>
                      <w:szCs w:val="16"/>
                    </w:rPr>
                    <w:t xml:space="preserve">7.0 </w:t>
                  </w:r>
                </w:p>
              </w:tc>
            </w:tr>
            <w:tr w:rsidR="00D06B0C" w:rsidRPr="002E30D8" w14:paraId="46BBCE3F" w14:textId="77777777" w:rsidTr="004B1C1A">
              <w:trPr>
                <w:trHeight w:hRule="exact" w:val="712"/>
              </w:trPr>
              <w:tc>
                <w:tcPr>
                  <w:tcW w:w="2278" w:type="dxa"/>
                  <w:shd w:val="clear" w:color="auto" w:fill="auto"/>
                </w:tcPr>
                <w:p w14:paraId="3E1B4856" w14:textId="77777777" w:rsidR="00D06B0C" w:rsidRPr="002E30D8" w:rsidRDefault="00D06B0C" w:rsidP="00D06B0C">
                  <w:pPr>
                    <w:shd w:val="clear" w:color="auto" w:fill="FFFFFF"/>
                    <w:spacing w:after="0" w:line="240" w:lineRule="auto"/>
                    <w:ind w:hanging="10"/>
                    <w:rPr>
                      <w:rFonts w:ascii="Times New Roman" w:hAnsi="Times New Roman" w:cs="Times New Roman"/>
                      <w:sz w:val="16"/>
                      <w:szCs w:val="16"/>
                    </w:rPr>
                  </w:pPr>
                  <w:r w:rsidRPr="002E30D8">
                    <w:rPr>
                      <w:rFonts w:ascii="Times New Roman" w:hAnsi="Times New Roman" w:cs="Times New Roman"/>
                      <w:sz w:val="16"/>
                      <w:szCs w:val="16"/>
                    </w:rPr>
                    <w:t>Кроме нашей фирмы над данной разработкой работают…</w:t>
                  </w:r>
                </w:p>
              </w:tc>
              <w:tc>
                <w:tcPr>
                  <w:tcW w:w="851" w:type="dxa"/>
                  <w:shd w:val="clear" w:color="auto" w:fill="auto"/>
                </w:tcPr>
                <w:p w14:paraId="37B2DC17" w14:textId="77777777" w:rsidR="00D06B0C" w:rsidRPr="002E30D8" w:rsidRDefault="00D06B0C" w:rsidP="00D06B0C">
                  <w:pPr>
                    <w:shd w:val="clear" w:color="auto" w:fill="FFFFFF"/>
                    <w:spacing w:after="0" w:line="240" w:lineRule="auto"/>
                    <w:jc w:val="center"/>
                    <w:rPr>
                      <w:rFonts w:ascii="Times New Roman" w:hAnsi="Times New Roman" w:cs="Times New Roman"/>
                      <w:sz w:val="16"/>
                      <w:szCs w:val="16"/>
                    </w:rPr>
                  </w:pPr>
                  <w:r w:rsidRPr="002E30D8">
                    <w:rPr>
                      <w:rFonts w:ascii="Times New Roman" w:hAnsi="Times New Roman" w:cs="Times New Roman"/>
                      <w:sz w:val="16"/>
                      <w:szCs w:val="16"/>
                    </w:rPr>
                    <w:t xml:space="preserve">2 </w:t>
                  </w:r>
                </w:p>
                <w:p w14:paraId="63B237D1" w14:textId="77777777" w:rsidR="00D06B0C" w:rsidRPr="002E30D8" w:rsidRDefault="00D06B0C" w:rsidP="00D06B0C">
                  <w:pPr>
                    <w:shd w:val="clear" w:color="auto" w:fill="FFFFFF"/>
                    <w:spacing w:after="0" w:line="240" w:lineRule="auto"/>
                    <w:jc w:val="center"/>
                    <w:rPr>
                      <w:rFonts w:ascii="Times New Roman" w:hAnsi="Times New Roman" w:cs="Times New Roman"/>
                      <w:sz w:val="16"/>
                      <w:szCs w:val="16"/>
                    </w:rPr>
                  </w:pPr>
                  <w:r w:rsidRPr="002E30D8">
                    <w:rPr>
                      <w:rFonts w:ascii="Times New Roman" w:hAnsi="Times New Roman" w:cs="Times New Roman"/>
                      <w:sz w:val="16"/>
                      <w:szCs w:val="16"/>
                    </w:rPr>
                    <w:t xml:space="preserve">фирмы </w:t>
                  </w:r>
                </w:p>
              </w:tc>
              <w:tc>
                <w:tcPr>
                  <w:tcW w:w="709" w:type="dxa"/>
                  <w:shd w:val="clear" w:color="auto" w:fill="auto"/>
                </w:tcPr>
                <w:p w14:paraId="4714487C" w14:textId="77777777" w:rsidR="00D06B0C" w:rsidRPr="002E30D8" w:rsidRDefault="00D06B0C" w:rsidP="00D06B0C">
                  <w:pPr>
                    <w:shd w:val="clear" w:color="auto" w:fill="FFFFFF"/>
                    <w:spacing w:after="0" w:line="240" w:lineRule="auto"/>
                    <w:jc w:val="center"/>
                    <w:rPr>
                      <w:rFonts w:ascii="Times New Roman" w:hAnsi="Times New Roman" w:cs="Times New Roman"/>
                      <w:sz w:val="16"/>
                      <w:szCs w:val="16"/>
                    </w:rPr>
                  </w:pPr>
                  <w:r w:rsidRPr="002E30D8">
                    <w:rPr>
                      <w:rFonts w:ascii="Times New Roman" w:hAnsi="Times New Roman" w:cs="Times New Roman"/>
                      <w:sz w:val="16"/>
                      <w:szCs w:val="16"/>
                    </w:rPr>
                    <w:t>-</w:t>
                  </w:r>
                </w:p>
              </w:tc>
              <w:tc>
                <w:tcPr>
                  <w:tcW w:w="708" w:type="dxa"/>
                  <w:shd w:val="clear" w:color="auto" w:fill="auto"/>
                </w:tcPr>
                <w:p w14:paraId="702D84AD" w14:textId="77777777" w:rsidR="00D06B0C" w:rsidRPr="002E30D8" w:rsidRDefault="00D06B0C" w:rsidP="00D06B0C">
                  <w:pPr>
                    <w:shd w:val="clear" w:color="auto" w:fill="FFFFFF"/>
                    <w:spacing w:after="0" w:line="240" w:lineRule="auto"/>
                    <w:jc w:val="center"/>
                    <w:rPr>
                      <w:rFonts w:ascii="Times New Roman" w:hAnsi="Times New Roman" w:cs="Times New Roman"/>
                      <w:sz w:val="16"/>
                      <w:szCs w:val="16"/>
                    </w:rPr>
                  </w:pPr>
                  <w:r w:rsidRPr="002E30D8">
                    <w:rPr>
                      <w:rFonts w:ascii="Times New Roman" w:hAnsi="Times New Roman" w:cs="Times New Roman"/>
                      <w:sz w:val="16"/>
                      <w:szCs w:val="16"/>
                    </w:rPr>
                    <w:t xml:space="preserve">3 </w:t>
                  </w:r>
                </w:p>
                <w:p w14:paraId="1D47D391" w14:textId="77777777" w:rsidR="00D06B0C" w:rsidRPr="002E30D8" w:rsidRDefault="00D06B0C" w:rsidP="00D06B0C">
                  <w:pPr>
                    <w:shd w:val="clear" w:color="auto" w:fill="FFFFFF"/>
                    <w:spacing w:after="0" w:line="240" w:lineRule="auto"/>
                    <w:jc w:val="center"/>
                    <w:rPr>
                      <w:rFonts w:ascii="Times New Roman" w:hAnsi="Times New Roman" w:cs="Times New Roman"/>
                      <w:sz w:val="16"/>
                      <w:szCs w:val="16"/>
                    </w:rPr>
                  </w:pPr>
                  <w:r w:rsidRPr="002E30D8">
                    <w:rPr>
                      <w:rFonts w:ascii="Times New Roman" w:hAnsi="Times New Roman" w:cs="Times New Roman"/>
                      <w:sz w:val="16"/>
                      <w:szCs w:val="16"/>
                    </w:rPr>
                    <w:t>фирмы</w:t>
                  </w:r>
                </w:p>
              </w:tc>
              <w:tc>
                <w:tcPr>
                  <w:tcW w:w="851" w:type="dxa"/>
                  <w:shd w:val="clear" w:color="auto" w:fill="auto"/>
                </w:tcPr>
                <w:p w14:paraId="678C18BF" w14:textId="77777777" w:rsidR="00D06B0C" w:rsidRPr="002E30D8" w:rsidRDefault="00D06B0C" w:rsidP="00D06B0C">
                  <w:pPr>
                    <w:spacing w:after="0" w:line="240" w:lineRule="auto"/>
                    <w:rPr>
                      <w:rFonts w:ascii="Times New Roman" w:hAnsi="Times New Roman" w:cs="Times New Roman"/>
                      <w:sz w:val="16"/>
                      <w:szCs w:val="16"/>
                    </w:rPr>
                  </w:pPr>
                </w:p>
                <w:p w14:paraId="049E44A3" w14:textId="77777777" w:rsidR="00D06B0C" w:rsidRPr="002E30D8" w:rsidRDefault="00D06B0C" w:rsidP="00D06B0C">
                  <w:pPr>
                    <w:shd w:val="clear" w:color="auto" w:fill="FFFFFF"/>
                    <w:spacing w:after="0" w:line="240" w:lineRule="auto"/>
                    <w:jc w:val="center"/>
                    <w:rPr>
                      <w:rFonts w:ascii="Times New Roman" w:hAnsi="Times New Roman" w:cs="Times New Roman"/>
                      <w:sz w:val="16"/>
                      <w:szCs w:val="16"/>
                    </w:rPr>
                  </w:pPr>
                  <w:r w:rsidRPr="002E30D8">
                    <w:rPr>
                      <w:rFonts w:ascii="Times New Roman" w:hAnsi="Times New Roman" w:cs="Times New Roman"/>
                      <w:sz w:val="16"/>
                      <w:szCs w:val="16"/>
                    </w:rPr>
                    <w:t>-</w:t>
                  </w:r>
                </w:p>
              </w:tc>
            </w:tr>
            <w:tr w:rsidR="00D06B0C" w:rsidRPr="002E30D8" w14:paraId="1A40FD55" w14:textId="77777777" w:rsidTr="004B1C1A">
              <w:trPr>
                <w:trHeight w:hRule="exact" w:val="731"/>
              </w:trPr>
              <w:tc>
                <w:tcPr>
                  <w:tcW w:w="2278" w:type="dxa"/>
                  <w:shd w:val="clear" w:color="auto" w:fill="auto"/>
                </w:tcPr>
                <w:p w14:paraId="2DE42719" w14:textId="77777777" w:rsidR="00D06B0C" w:rsidRPr="002E30D8" w:rsidRDefault="00D06B0C" w:rsidP="00D06B0C">
                  <w:pPr>
                    <w:shd w:val="clear" w:color="auto" w:fill="FFFFFF"/>
                    <w:spacing w:after="0" w:line="240" w:lineRule="auto"/>
                    <w:ind w:firstLine="14"/>
                    <w:rPr>
                      <w:rFonts w:ascii="Times New Roman" w:hAnsi="Times New Roman" w:cs="Times New Roman"/>
                      <w:sz w:val="16"/>
                      <w:szCs w:val="16"/>
                    </w:rPr>
                  </w:pPr>
                  <w:r w:rsidRPr="002E30D8">
                    <w:rPr>
                      <w:rFonts w:ascii="Times New Roman" w:hAnsi="Times New Roman" w:cs="Times New Roman"/>
                      <w:sz w:val="16"/>
                      <w:szCs w:val="16"/>
                    </w:rPr>
                    <w:t>Кроме нашей фирмы на рынке аналогичную продукцию сбывают…</w:t>
                  </w:r>
                </w:p>
              </w:tc>
              <w:tc>
                <w:tcPr>
                  <w:tcW w:w="851" w:type="dxa"/>
                  <w:shd w:val="clear" w:color="auto" w:fill="auto"/>
                </w:tcPr>
                <w:p w14:paraId="24BCA640" w14:textId="77777777" w:rsidR="00D06B0C" w:rsidRPr="002E30D8" w:rsidRDefault="00D06B0C" w:rsidP="00D06B0C">
                  <w:pPr>
                    <w:shd w:val="clear" w:color="auto" w:fill="FFFFFF"/>
                    <w:spacing w:after="0" w:line="240" w:lineRule="auto"/>
                    <w:jc w:val="center"/>
                    <w:rPr>
                      <w:rFonts w:ascii="Times New Roman" w:hAnsi="Times New Roman" w:cs="Times New Roman"/>
                      <w:sz w:val="16"/>
                      <w:szCs w:val="16"/>
                    </w:rPr>
                  </w:pPr>
                  <w:r w:rsidRPr="002E30D8">
                    <w:rPr>
                      <w:rFonts w:ascii="Times New Roman" w:hAnsi="Times New Roman" w:cs="Times New Roman"/>
                      <w:sz w:val="16"/>
                      <w:szCs w:val="16"/>
                    </w:rPr>
                    <w:t xml:space="preserve">- </w:t>
                  </w:r>
                </w:p>
              </w:tc>
              <w:tc>
                <w:tcPr>
                  <w:tcW w:w="709" w:type="dxa"/>
                  <w:shd w:val="clear" w:color="auto" w:fill="auto"/>
                </w:tcPr>
                <w:p w14:paraId="7442B99E" w14:textId="77777777" w:rsidR="00D06B0C" w:rsidRPr="002E30D8" w:rsidRDefault="00D06B0C" w:rsidP="00D06B0C">
                  <w:pPr>
                    <w:shd w:val="clear" w:color="auto" w:fill="FFFFFF"/>
                    <w:spacing w:after="0" w:line="240" w:lineRule="auto"/>
                    <w:rPr>
                      <w:rFonts w:ascii="Times New Roman" w:hAnsi="Times New Roman" w:cs="Times New Roman"/>
                      <w:sz w:val="16"/>
                      <w:szCs w:val="16"/>
                    </w:rPr>
                  </w:pPr>
                  <w:r w:rsidRPr="002E30D8">
                    <w:rPr>
                      <w:rFonts w:ascii="Times New Roman" w:hAnsi="Times New Roman" w:cs="Times New Roman"/>
                      <w:sz w:val="16"/>
                      <w:szCs w:val="16"/>
                    </w:rPr>
                    <w:t xml:space="preserve">        2</w:t>
                  </w:r>
                </w:p>
                <w:p w14:paraId="3ED7D078" w14:textId="77777777" w:rsidR="00D06B0C" w:rsidRPr="002E30D8" w:rsidRDefault="00D06B0C" w:rsidP="00D06B0C">
                  <w:pPr>
                    <w:shd w:val="clear" w:color="auto" w:fill="FFFFFF"/>
                    <w:spacing w:after="0" w:line="240" w:lineRule="auto"/>
                    <w:jc w:val="center"/>
                    <w:rPr>
                      <w:rFonts w:ascii="Times New Roman" w:hAnsi="Times New Roman" w:cs="Times New Roman"/>
                      <w:sz w:val="16"/>
                      <w:szCs w:val="16"/>
                    </w:rPr>
                  </w:pPr>
                  <w:r w:rsidRPr="002E30D8">
                    <w:rPr>
                      <w:rFonts w:ascii="Times New Roman" w:hAnsi="Times New Roman" w:cs="Times New Roman"/>
                      <w:sz w:val="16"/>
                      <w:szCs w:val="16"/>
                    </w:rPr>
                    <w:t xml:space="preserve">фирмы        </w:t>
                  </w:r>
                </w:p>
              </w:tc>
              <w:tc>
                <w:tcPr>
                  <w:tcW w:w="708" w:type="dxa"/>
                  <w:shd w:val="clear" w:color="auto" w:fill="auto"/>
                </w:tcPr>
                <w:p w14:paraId="78655EFC" w14:textId="77777777" w:rsidR="00D06B0C" w:rsidRPr="002E30D8" w:rsidRDefault="00D06B0C" w:rsidP="00D06B0C">
                  <w:pPr>
                    <w:shd w:val="clear" w:color="auto" w:fill="FFFFFF"/>
                    <w:spacing w:after="0" w:line="240" w:lineRule="auto"/>
                    <w:jc w:val="center"/>
                    <w:rPr>
                      <w:rFonts w:ascii="Times New Roman" w:hAnsi="Times New Roman" w:cs="Times New Roman"/>
                      <w:sz w:val="16"/>
                      <w:szCs w:val="16"/>
                    </w:rPr>
                  </w:pPr>
                  <w:r w:rsidRPr="002E30D8">
                    <w:rPr>
                      <w:rFonts w:ascii="Times New Roman" w:hAnsi="Times New Roman" w:cs="Times New Roman"/>
                      <w:sz w:val="16"/>
                      <w:szCs w:val="16"/>
                    </w:rPr>
                    <w:t>2</w:t>
                  </w:r>
                </w:p>
                <w:p w14:paraId="63F9F01E" w14:textId="77777777" w:rsidR="00D06B0C" w:rsidRPr="002E30D8" w:rsidRDefault="00D06B0C" w:rsidP="00D06B0C">
                  <w:pPr>
                    <w:shd w:val="clear" w:color="auto" w:fill="FFFFFF"/>
                    <w:spacing w:after="0" w:line="240" w:lineRule="auto"/>
                    <w:jc w:val="center"/>
                    <w:rPr>
                      <w:rFonts w:ascii="Times New Roman" w:hAnsi="Times New Roman" w:cs="Times New Roman"/>
                      <w:sz w:val="16"/>
                      <w:szCs w:val="16"/>
                    </w:rPr>
                  </w:pPr>
                  <w:r w:rsidRPr="002E30D8">
                    <w:rPr>
                      <w:rFonts w:ascii="Times New Roman" w:hAnsi="Times New Roman" w:cs="Times New Roman"/>
                      <w:sz w:val="16"/>
                      <w:szCs w:val="16"/>
                    </w:rPr>
                    <w:t>фирмы</w:t>
                  </w:r>
                </w:p>
              </w:tc>
              <w:tc>
                <w:tcPr>
                  <w:tcW w:w="851" w:type="dxa"/>
                  <w:shd w:val="clear" w:color="auto" w:fill="auto"/>
                </w:tcPr>
                <w:p w14:paraId="067D916F" w14:textId="77777777" w:rsidR="00D06B0C" w:rsidRPr="002E30D8" w:rsidRDefault="00D06B0C" w:rsidP="00D06B0C">
                  <w:pPr>
                    <w:shd w:val="clear" w:color="auto" w:fill="FFFFFF"/>
                    <w:spacing w:after="0" w:line="240" w:lineRule="auto"/>
                    <w:jc w:val="center"/>
                    <w:rPr>
                      <w:rFonts w:ascii="Times New Roman" w:hAnsi="Times New Roman" w:cs="Times New Roman"/>
                      <w:sz w:val="16"/>
                      <w:szCs w:val="16"/>
                    </w:rPr>
                  </w:pPr>
                  <w:r w:rsidRPr="002E30D8">
                    <w:rPr>
                      <w:rFonts w:ascii="Times New Roman" w:hAnsi="Times New Roman" w:cs="Times New Roman"/>
                      <w:sz w:val="16"/>
                      <w:szCs w:val="16"/>
                    </w:rPr>
                    <w:t>-</w:t>
                  </w:r>
                </w:p>
              </w:tc>
            </w:tr>
            <w:tr w:rsidR="00D06B0C" w:rsidRPr="002E30D8" w14:paraId="460912FD" w14:textId="77777777" w:rsidTr="004B1C1A">
              <w:trPr>
                <w:trHeight w:hRule="exact" w:val="709"/>
              </w:trPr>
              <w:tc>
                <w:tcPr>
                  <w:tcW w:w="2278" w:type="dxa"/>
                  <w:shd w:val="clear" w:color="auto" w:fill="auto"/>
                </w:tcPr>
                <w:p w14:paraId="4A436D96" w14:textId="77777777" w:rsidR="00D06B0C" w:rsidRPr="002E30D8" w:rsidRDefault="00D06B0C" w:rsidP="00D06B0C">
                  <w:pPr>
                    <w:shd w:val="clear" w:color="auto" w:fill="FFFFFF"/>
                    <w:spacing w:after="0" w:line="240" w:lineRule="auto"/>
                    <w:ind w:hanging="10"/>
                    <w:rPr>
                      <w:rFonts w:ascii="Times New Roman" w:hAnsi="Times New Roman" w:cs="Times New Roman"/>
                      <w:sz w:val="16"/>
                      <w:szCs w:val="16"/>
                    </w:rPr>
                  </w:pPr>
                  <w:r w:rsidRPr="002E30D8">
                    <w:rPr>
                      <w:rFonts w:ascii="Times New Roman" w:hAnsi="Times New Roman" w:cs="Times New Roman"/>
                      <w:sz w:val="16"/>
                      <w:szCs w:val="16"/>
                    </w:rPr>
                    <w:t xml:space="preserve">Затраты на освоение данного изделия предполагаются в размере </w:t>
                  </w:r>
                </w:p>
              </w:tc>
              <w:tc>
                <w:tcPr>
                  <w:tcW w:w="851" w:type="dxa"/>
                  <w:shd w:val="clear" w:color="auto" w:fill="auto"/>
                </w:tcPr>
                <w:p w14:paraId="17CFE6D1" w14:textId="77777777" w:rsidR="00D06B0C" w:rsidRPr="002E30D8" w:rsidRDefault="00D06B0C" w:rsidP="00D06B0C">
                  <w:pPr>
                    <w:shd w:val="clear" w:color="auto" w:fill="FFFFFF"/>
                    <w:spacing w:after="0" w:line="240" w:lineRule="auto"/>
                    <w:jc w:val="center"/>
                    <w:rPr>
                      <w:rFonts w:ascii="Times New Roman" w:hAnsi="Times New Roman" w:cs="Times New Roman"/>
                      <w:sz w:val="16"/>
                      <w:szCs w:val="16"/>
                    </w:rPr>
                  </w:pPr>
                  <w:r w:rsidRPr="002E30D8">
                    <w:rPr>
                      <w:rFonts w:ascii="Times New Roman" w:hAnsi="Times New Roman" w:cs="Times New Roman"/>
                      <w:sz w:val="16"/>
                      <w:szCs w:val="16"/>
                    </w:rPr>
                    <w:t xml:space="preserve">2000 </w:t>
                  </w:r>
                </w:p>
              </w:tc>
              <w:tc>
                <w:tcPr>
                  <w:tcW w:w="709" w:type="dxa"/>
                  <w:shd w:val="clear" w:color="auto" w:fill="auto"/>
                </w:tcPr>
                <w:p w14:paraId="1DD692CE" w14:textId="77777777" w:rsidR="00D06B0C" w:rsidRPr="002E30D8" w:rsidRDefault="00D06B0C" w:rsidP="00D06B0C">
                  <w:pPr>
                    <w:shd w:val="clear" w:color="auto" w:fill="FFFFFF"/>
                    <w:spacing w:after="0" w:line="240" w:lineRule="auto"/>
                    <w:jc w:val="center"/>
                    <w:rPr>
                      <w:rFonts w:ascii="Times New Roman" w:hAnsi="Times New Roman" w:cs="Times New Roman"/>
                      <w:sz w:val="16"/>
                      <w:szCs w:val="16"/>
                    </w:rPr>
                  </w:pPr>
                  <w:r w:rsidRPr="002E30D8">
                    <w:rPr>
                      <w:rFonts w:ascii="Times New Roman" w:hAnsi="Times New Roman" w:cs="Times New Roman"/>
                      <w:sz w:val="16"/>
                      <w:szCs w:val="16"/>
                    </w:rPr>
                    <w:t>2 500</w:t>
                  </w:r>
                </w:p>
              </w:tc>
              <w:tc>
                <w:tcPr>
                  <w:tcW w:w="708" w:type="dxa"/>
                  <w:shd w:val="clear" w:color="auto" w:fill="auto"/>
                </w:tcPr>
                <w:p w14:paraId="4BCAA920" w14:textId="77777777" w:rsidR="00D06B0C" w:rsidRPr="002E30D8" w:rsidRDefault="00D06B0C" w:rsidP="00D06B0C">
                  <w:pPr>
                    <w:shd w:val="clear" w:color="auto" w:fill="FFFFFF"/>
                    <w:spacing w:after="0" w:line="240" w:lineRule="auto"/>
                    <w:jc w:val="center"/>
                    <w:rPr>
                      <w:rFonts w:ascii="Times New Roman" w:hAnsi="Times New Roman" w:cs="Times New Roman"/>
                      <w:sz w:val="16"/>
                      <w:szCs w:val="16"/>
                    </w:rPr>
                  </w:pPr>
                  <w:r w:rsidRPr="002E30D8">
                    <w:rPr>
                      <w:rFonts w:ascii="Times New Roman" w:hAnsi="Times New Roman" w:cs="Times New Roman"/>
                      <w:sz w:val="16"/>
                      <w:szCs w:val="16"/>
                    </w:rPr>
                    <w:t>3 000</w:t>
                  </w:r>
                </w:p>
              </w:tc>
              <w:tc>
                <w:tcPr>
                  <w:tcW w:w="851" w:type="dxa"/>
                  <w:shd w:val="clear" w:color="auto" w:fill="auto"/>
                </w:tcPr>
                <w:p w14:paraId="38C7049F" w14:textId="77777777" w:rsidR="00D06B0C" w:rsidRPr="002E30D8" w:rsidRDefault="00D06B0C" w:rsidP="00D06B0C">
                  <w:pPr>
                    <w:shd w:val="clear" w:color="auto" w:fill="FFFFFF"/>
                    <w:spacing w:after="0" w:line="240" w:lineRule="auto"/>
                    <w:jc w:val="center"/>
                    <w:rPr>
                      <w:rFonts w:ascii="Times New Roman" w:hAnsi="Times New Roman" w:cs="Times New Roman"/>
                      <w:sz w:val="16"/>
                      <w:szCs w:val="16"/>
                    </w:rPr>
                  </w:pPr>
                  <w:r w:rsidRPr="002E30D8">
                    <w:rPr>
                      <w:rFonts w:ascii="Times New Roman" w:hAnsi="Times New Roman" w:cs="Times New Roman"/>
                      <w:sz w:val="16"/>
                      <w:szCs w:val="16"/>
                    </w:rPr>
                    <w:t xml:space="preserve">1 500 </w:t>
                  </w:r>
                </w:p>
              </w:tc>
            </w:tr>
            <w:tr w:rsidR="00D06B0C" w:rsidRPr="002E30D8" w14:paraId="5A38122A" w14:textId="77777777" w:rsidTr="004B1C1A">
              <w:trPr>
                <w:trHeight w:hRule="exact" w:val="909"/>
              </w:trPr>
              <w:tc>
                <w:tcPr>
                  <w:tcW w:w="2278" w:type="dxa"/>
                  <w:shd w:val="clear" w:color="auto" w:fill="auto"/>
                </w:tcPr>
                <w:p w14:paraId="652A5BD5" w14:textId="77777777" w:rsidR="00D06B0C" w:rsidRPr="002E30D8" w:rsidRDefault="00D06B0C" w:rsidP="00D06B0C">
                  <w:pPr>
                    <w:shd w:val="clear" w:color="auto" w:fill="FFFFFF"/>
                    <w:spacing w:after="0" w:line="240" w:lineRule="auto"/>
                    <w:ind w:firstLine="14"/>
                    <w:rPr>
                      <w:rFonts w:ascii="Times New Roman" w:hAnsi="Times New Roman" w:cs="Times New Roman"/>
                      <w:sz w:val="16"/>
                      <w:szCs w:val="16"/>
                    </w:rPr>
                  </w:pPr>
                  <w:r w:rsidRPr="002E30D8">
                    <w:rPr>
                      <w:rFonts w:ascii="Times New Roman" w:hAnsi="Times New Roman" w:cs="Times New Roman"/>
                      <w:sz w:val="16"/>
                      <w:szCs w:val="16"/>
                    </w:rPr>
                    <w:t xml:space="preserve">Предполагаемая сумма ежегодных текущих затрат по производству и реализации данного изделия </w:t>
                  </w:r>
                </w:p>
              </w:tc>
              <w:tc>
                <w:tcPr>
                  <w:tcW w:w="851" w:type="dxa"/>
                  <w:shd w:val="clear" w:color="auto" w:fill="auto"/>
                </w:tcPr>
                <w:p w14:paraId="2511F81C" w14:textId="77777777" w:rsidR="00D06B0C" w:rsidRPr="002E30D8" w:rsidRDefault="00D06B0C" w:rsidP="00D06B0C">
                  <w:pPr>
                    <w:shd w:val="clear" w:color="auto" w:fill="FFFFFF"/>
                    <w:spacing w:after="0" w:line="240" w:lineRule="auto"/>
                    <w:jc w:val="center"/>
                    <w:rPr>
                      <w:rFonts w:ascii="Times New Roman" w:hAnsi="Times New Roman" w:cs="Times New Roman"/>
                      <w:sz w:val="16"/>
                      <w:szCs w:val="16"/>
                    </w:rPr>
                  </w:pPr>
                  <w:r w:rsidRPr="002E30D8">
                    <w:rPr>
                      <w:rFonts w:ascii="Times New Roman" w:hAnsi="Times New Roman" w:cs="Times New Roman"/>
                      <w:sz w:val="16"/>
                      <w:szCs w:val="16"/>
                    </w:rPr>
                    <w:t xml:space="preserve">1000 </w:t>
                  </w:r>
                </w:p>
              </w:tc>
              <w:tc>
                <w:tcPr>
                  <w:tcW w:w="709" w:type="dxa"/>
                  <w:shd w:val="clear" w:color="auto" w:fill="auto"/>
                </w:tcPr>
                <w:p w14:paraId="3D681C12" w14:textId="77777777" w:rsidR="00D06B0C" w:rsidRPr="002E30D8" w:rsidRDefault="00D06B0C" w:rsidP="00D06B0C">
                  <w:pPr>
                    <w:shd w:val="clear" w:color="auto" w:fill="FFFFFF"/>
                    <w:spacing w:after="0" w:line="240" w:lineRule="auto"/>
                    <w:jc w:val="center"/>
                    <w:rPr>
                      <w:rFonts w:ascii="Times New Roman" w:hAnsi="Times New Roman" w:cs="Times New Roman"/>
                      <w:sz w:val="16"/>
                      <w:szCs w:val="16"/>
                    </w:rPr>
                  </w:pPr>
                  <w:r w:rsidRPr="002E30D8">
                    <w:rPr>
                      <w:rFonts w:ascii="Times New Roman" w:hAnsi="Times New Roman" w:cs="Times New Roman"/>
                      <w:sz w:val="16"/>
                      <w:szCs w:val="16"/>
                    </w:rPr>
                    <w:t>1100</w:t>
                  </w:r>
                </w:p>
              </w:tc>
              <w:tc>
                <w:tcPr>
                  <w:tcW w:w="708" w:type="dxa"/>
                  <w:shd w:val="clear" w:color="auto" w:fill="auto"/>
                </w:tcPr>
                <w:p w14:paraId="5E09A678" w14:textId="77777777" w:rsidR="00D06B0C" w:rsidRPr="002E30D8" w:rsidRDefault="00D06B0C" w:rsidP="00D06B0C">
                  <w:pPr>
                    <w:shd w:val="clear" w:color="auto" w:fill="FFFFFF"/>
                    <w:spacing w:after="0" w:line="240" w:lineRule="auto"/>
                    <w:jc w:val="center"/>
                    <w:rPr>
                      <w:rFonts w:ascii="Times New Roman" w:hAnsi="Times New Roman" w:cs="Times New Roman"/>
                      <w:sz w:val="16"/>
                      <w:szCs w:val="16"/>
                    </w:rPr>
                  </w:pPr>
                  <w:r w:rsidRPr="002E30D8">
                    <w:rPr>
                      <w:rFonts w:ascii="Times New Roman" w:hAnsi="Times New Roman" w:cs="Times New Roman"/>
                      <w:sz w:val="16"/>
                      <w:szCs w:val="16"/>
                    </w:rPr>
                    <w:t>500</w:t>
                  </w:r>
                </w:p>
              </w:tc>
              <w:tc>
                <w:tcPr>
                  <w:tcW w:w="851" w:type="dxa"/>
                  <w:shd w:val="clear" w:color="auto" w:fill="auto"/>
                </w:tcPr>
                <w:p w14:paraId="334431D2" w14:textId="77777777" w:rsidR="00D06B0C" w:rsidRPr="002E30D8" w:rsidRDefault="00D06B0C" w:rsidP="00D06B0C">
                  <w:pPr>
                    <w:shd w:val="clear" w:color="auto" w:fill="FFFFFF"/>
                    <w:spacing w:after="0" w:line="240" w:lineRule="auto"/>
                    <w:jc w:val="center"/>
                    <w:rPr>
                      <w:rFonts w:ascii="Times New Roman" w:hAnsi="Times New Roman" w:cs="Times New Roman"/>
                      <w:sz w:val="16"/>
                      <w:szCs w:val="16"/>
                    </w:rPr>
                  </w:pPr>
                  <w:r w:rsidRPr="002E30D8">
                    <w:rPr>
                      <w:rFonts w:ascii="Times New Roman" w:hAnsi="Times New Roman" w:cs="Times New Roman"/>
                      <w:sz w:val="16"/>
                      <w:szCs w:val="16"/>
                    </w:rPr>
                    <w:t xml:space="preserve">1200 </w:t>
                  </w:r>
                </w:p>
              </w:tc>
            </w:tr>
          </w:tbl>
          <w:p w14:paraId="0E7B889C" w14:textId="77777777" w:rsidR="00D06B0C" w:rsidRPr="002E30D8" w:rsidRDefault="00D06B0C" w:rsidP="00D06B0C">
            <w:pPr>
              <w:tabs>
                <w:tab w:val="left" w:pos="540"/>
              </w:tabs>
              <w:spacing w:after="0" w:line="240" w:lineRule="auto"/>
              <w:contextualSpacing/>
              <w:rPr>
                <w:rFonts w:ascii="Times New Roman" w:hAnsi="Times New Roman" w:cs="Times New Roman"/>
                <w:b/>
                <w:sz w:val="24"/>
                <w:szCs w:val="24"/>
                <w:highlight w:val="yellow"/>
              </w:rPr>
            </w:pPr>
          </w:p>
        </w:tc>
      </w:tr>
      <w:tr w:rsidR="00D06B0C" w:rsidRPr="002E30D8" w14:paraId="2E52C870" w14:textId="343490FB" w:rsidTr="00026A50">
        <w:tc>
          <w:tcPr>
            <w:tcW w:w="15593" w:type="dxa"/>
            <w:gridSpan w:val="5"/>
            <w:shd w:val="clear" w:color="auto" w:fill="auto"/>
          </w:tcPr>
          <w:p w14:paraId="5FAAAB86" w14:textId="4EC07E54" w:rsidR="00D06B0C" w:rsidRPr="002E30D8" w:rsidRDefault="00D06B0C" w:rsidP="00D06B0C">
            <w:pPr>
              <w:tabs>
                <w:tab w:val="left" w:pos="540"/>
              </w:tabs>
              <w:spacing w:after="0" w:line="240" w:lineRule="auto"/>
              <w:contextualSpacing/>
              <w:jc w:val="center"/>
              <w:rPr>
                <w:rFonts w:ascii="Times New Roman" w:hAnsi="Times New Roman" w:cs="Times New Roman"/>
                <w:sz w:val="24"/>
                <w:szCs w:val="24"/>
              </w:rPr>
            </w:pPr>
            <w:r w:rsidRPr="002E30D8">
              <w:rPr>
                <w:rFonts w:ascii="Times New Roman" w:hAnsi="Times New Roman" w:cs="Times New Roman"/>
                <w:sz w:val="24"/>
                <w:szCs w:val="24"/>
              </w:rPr>
              <w:lastRenderedPageBreak/>
              <w:t>Профиль «Корпоративные финансы и оценка собственности»</w:t>
            </w:r>
          </w:p>
        </w:tc>
      </w:tr>
      <w:tr w:rsidR="00D06B0C" w:rsidRPr="002E30D8" w14:paraId="2DE1DFEC" w14:textId="31831251" w:rsidTr="00026A50">
        <w:tc>
          <w:tcPr>
            <w:tcW w:w="1134" w:type="dxa"/>
            <w:vMerge w:val="restart"/>
            <w:shd w:val="clear" w:color="auto" w:fill="auto"/>
          </w:tcPr>
          <w:p w14:paraId="38E03B3E" w14:textId="77777777" w:rsidR="00D06B0C" w:rsidRPr="002E30D8" w:rsidRDefault="00D06B0C" w:rsidP="00D06B0C">
            <w:pPr>
              <w:tabs>
                <w:tab w:val="left" w:pos="540"/>
              </w:tabs>
              <w:spacing w:after="0" w:line="240" w:lineRule="auto"/>
              <w:contextualSpacing/>
              <w:jc w:val="center"/>
              <w:rPr>
                <w:rFonts w:ascii="Times New Roman" w:hAnsi="Times New Roman" w:cs="Times New Roman"/>
                <w:sz w:val="24"/>
                <w:szCs w:val="24"/>
              </w:rPr>
            </w:pPr>
            <w:r w:rsidRPr="002E30D8">
              <w:rPr>
                <w:rFonts w:ascii="Times New Roman" w:hAnsi="Times New Roman" w:cs="Times New Roman"/>
                <w:sz w:val="24"/>
                <w:szCs w:val="24"/>
              </w:rPr>
              <w:t>ПКП-3</w:t>
            </w:r>
          </w:p>
        </w:tc>
        <w:tc>
          <w:tcPr>
            <w:tcW w:w="1985" w:type="dxa"/>
            <w:vMerge w:val="restart"/>
            <w:shd w:val="clear" w:color="auto" w:fill="auto"/>
          </w:tcPr>
          <w:p w14:paraId="0D4D891A" w14:textId="77777777" w:rsidR="00D06B0C" w:rsidRPr="002E30D8" w:rsidRDefault="00D06B0C" w:rsidP="00D06B0C">
            <w:pPr>
              <w:tabs>
                <w:tab w:val="left" w:pos="540"/>
              </w:tabs>
              <w:spacing w:after="0" w:line="240" w:lineRule="auto"/>
              <w:contextualSpacing/>
              <w:rPr>
                <w:rFonts w:ascii="Times New Roman" w:hAnsi="Times New Roman" w:cs="Times New Roman"/>
                <w:sz w:val="24"/>
                <w:szCs w:val="24"/>
              </w:rPr>
            </w:pPr>
            <w:r w:rsidRPr="002E30D8">
              <w:rPr>
                <w:rFonts w:ascii="Times New Roman" w:hAnsi="Times New Roman" w:cs="Times New Roman"/>
                <w:sz w:val="24"/>
                <w:szCs w:val="24"/>
              </w:rPr>
              <w:t>Способность осуществлять планирование и реализацию мероприятий по совершенствованию финансово-хозяйственной деятельности организации и повышению стоимости бизнеса в условиях цифровизации экономики</w:t>
            </w:r>
          </w:p>
        </w:tc>
        <w:tc>
          <w:tcPr>
            <w:tcW w:w="3118" w:type="dxa"/>
            <w:shd w:val="clear" w:color="auto" w:fill="auto"/>
          </w:tcPr>
          <w:p w14:paraId="72915A2C" w14:textId="77777777" w:rsidR="00D06B0C" w:rsidRPr="002E30D8" w:rsidRDefault="00D06B0C" w:rsidP="00D06B0C">
            <w:pPr>
              <w:widowControl w:val="0"/>
              <w:numPr>
                <w:ilvl w:val="0"/>
                <w:numId w:val="38"/>
              </w:numPr>
              <w:tabs>
                <w:tab w:val="left" w:pos="312"/>
              </w:tabs>
              <w:autoSpaceDE w:val="0"/>
              <w:autoSpaceDN w:val="0"/>
              <w:adjustRightInd w:val="0"/>
              <w:spacing w:after="0" w:line="240" w:lineRule="auto"/>
              <w:ind w:left="0" w:firstLine="0"/>
              <w:rPr>
                <w:rFonts w:ascii="Times New Roman" w:hAnsi="Times New Roman" w:cs="Times New Roman"/>
                <w:sz w:val="24"/>
                <w:szCs w:val="24"/>
              </w:rPr>
            </w:pPr>
            <w:r w:rsidRPr="002E30D8">
              <w:rPr>
                <w:rStyle w:val="FontStyle12"/>
                <w:sz w:val="24"/>
                <w:szCs w:val="24"/>
              </w:rPr>
              <w:t>Осуществляет планирование и реализацию мероприятий</w:t>
            </w:r>
            <w:r w:rsidRPr="002E30D8">
              <w:rPr>
                <w:rStyle w:val="FontStyle12"/>
                <w:rFonts w:eastAsia="Calibri"/>
                <w:sz w:val="24"/>
                <w:szCs w:val="24"/>
              </w:rPr>
              <w:t xml:space="preserve"> </w:t>
            </w:r>
            <w:r w:rsidRPr="002E30D8">
              <w:rPr>
                <w:rStyle w:val="FontStyle12"/>
                <w:sz w:val="24"/>
                <w:szCs w:val="24"/>
              </w:rPr>
              <w:t xml:space="preserve">по совершенствованию финансово-хозяйственной деятельности организации в целях обеспечения роста стоимости бизнеса. </w:t>
            </w:r>
          </w:p>
        </w:tc>
        <w:tc>
          <w:tcPr>
            <w:tcW w:w="3686" w:type="dxa"/>
            <w:shd w:val="clear" w:color="auto" w:fill="auto"/>
          </w:tcPr>
          <w:p w14:paraId="7A744B45" w14:textId="77777777" w:rsidR="00D06B0C" w:rsidRPr="002E30D8" w:rsidRDefault="00D06B0C" w:rsidP="00D06B0C">
            <w:pPr>
              <w:tabs>
                <w:tab w:val="left" w:pos="540"/>
              </w:tabs>
              <w:spacing w:after="0" w:line="240" w:lineRule="auto"/>
              <w:contextualSpacing/>
              <w:rPr>
                <w:rFonts w:ascii="Times New Roman" w:hAnsi="Times New Roman" w:cs="Times New Roman"/>
                <w:b/>
                <w:sz w:val="24"/>
                <w:szCs w:val="24"/>
              </w:rPr>
            </w:pPr>
            <w:r w:rsidRPr="002E30D8">
              <w:rPr>
                <w:rFonts w:ascii="Times New Roman" w:hAnsi="Times New Roman" w:cs="Times New Roman"/>
                <w:b/>
                <w:sz w:val="24"/>
                <w:szCs w:val="24"/>
              </w:rPr>
              <w:t xml:space="preserve">Знать – </w:t>
            </w:r>
            <w:r w:rsidRPr="002E30D8">
              <w:rPr>
                <w:rFonts w:ascii="Times New Roman" w:hAnsi="Times New Roman" w:cs="Times New Roman"/>
                <w:sz w:val="24"/>
                <w:szCs w:val="24"/>
              </w:rPr>
              <w:t xml:space="preserve">методы и инструменты </w:t>
            </w:r>
            <w:r w:rsidRPr="002E30D8">
              <w:rPr>
                <w:rStyle w:val="FontStyle12"/>
                <w:rFonts w:eastAsia="Calibri"/>
                <w:sz w:val="24"/>
                <w:szCs w:val="24"/>
              </w:rPr>
              <w:t>планирования финансово-хозяйственной деятельности организации в целях обеспечения роста стоимости бизнеса.</w:t>
            </w:r>
          </w:p>
          <w:p w14:paraId="7900C711" w14:textId="29010E3A" w:rsidR="00D06B0C" w:rsidRPr="002E30D8" w:rsidRDefault="00D06B0C" w:rsidP="00D06B0C">
            <w:pPr>
              <w:tabs>
                <w:tab w:val="left" w:pos="540"/>
              </w:tabs>
              <w:spacing w:after="0" w:line="240" w:lineRule="auto"/>
              <w:contextualSpacing/>
              <w:rPr>
                <w:rFonts w:ascii="Times New Roman" w:hAnsi="Times New Roman" w:cs="Times New Roman"/>
                <w:sz w:val="24"/>
                <w:szCs w:val="24"/>
              </w:rPr>
            </w:pPr>
            <w:r w:rsidRPr="002E30D8">
              <w:rPr>
                <w:rFonts w:ascii="Times New Roman" w:hAnsi="Times New Roman" w:cs="Times New Roman"/>
                <w:b/>
                <w:sz w:val="24"/>
                <w:szCs w:val="24"/>
              </w:rPr>
              <w:t xml:space="preserve">Уметь - </w:t>
            </w:r>
            <w:r w:rsidRPr="002E30D8">
              <w:rPr>
                <w:rStyle w:val="FontStyle12"/>
                <w:rFonts w:eastAsia="Calibri"/>
                <w:sz w:val="24"/>
                <w:szCs w:val="24"/>
              </w:rPr>
              <w:t>разрабатывать планы  по совершенствованию финансово-хозяйственной деятельности организации в целях обеспечения роста стоимости бизнеса.</w:t>
            </w:r>
          </w:p>
        </w:tc>
        <w:tc>
          <w:tcPr>
            <w:tcW w:w="5670" w:type="dxa"/>
          </w:tcPr>
          <w:p w14:paraId="216CCE62" w14:textId="77777777" w:rsidR="0060516E" w:rsidRPr="002E30D8" w:rsidRDefault="0060516E" w:rsidP="0060516E">
            <w:pPr>
              <w:tabs>
                <w:tab w:val="left" w:pos="540"/>
              </w:tabs>
              <w:spacing w:after="0" w:line="240" w:lineRule="auto"/>
              <w:contextualSpacing/>
              <w:rPr>
                <w:rFonts w:ascii="Times New Roman" w:hAnsi="Times New Roman" w:cs="Times New Roman"/>
                <w:sz w:val="24"/>
                <w:szCs w:val="24"/>
              </w:rPr>
            </w:pPr>
            <w:r w:rsidRPr="002E30D8">
              <w:rPr>
                <w:rFonts w:ascii="Times New Roman" w:hAnsi="Times New Roman" w:cs="Times New Roman"/>
                <w:sz w:val="24"/>
                <w:szCs w:val="24"/>
              </w:rPr>
              <w:t>Задание 1.</w:t>
            </w:r>
          </w:p>
          <w:p w14:paraId="690535E4" w14:textId="77777777" w:rsidR="00D06B0C" w:rsidRPr="002E30D8" w:rsidRDefault="0060516E" w:rsidP="0060516E">
            <w:pPr>
              <w:tabs>
                <w:tab w:val="left" w:pos="540"/>
              </w:tabs>
              <w:spacing w:after="0" w:line="240" w:lineRule="auto"/>
              <w:contextualSpacing/>
              <w:rPr>
                <w:rFonts w:ascii="Times New Roman" w:hAnsi="Times New Roman" w:cs="Times New Roman"/>
                <w:sz w:val="24"/>
                <w:szCs w:val="24"/>
              </w:rPr>
            </w:pPr>
            <w:r w:rsidRPr="002E30D8">
              <w:rPr>
                <w:rFonts w:ascii="Times New Roman" w:hAnsi="Times New Roman" w:cs="Times New Roman"/>
                <w:sz w:val="24"/>
                <w:szCs w:val="24"/>
              </w:rPr>
              <w:t>Компания ОАО «Лукойл» имеет финансовый рычаг 0,5, чистую рентабельность продаж 7%, норму выплаты дивидендов 27% и коэффициент капиталоемкости 1,14. Рассчитайте коэффициент устойчивого роста, предварительно произведя необходимые вычисления, и сделайте выводы.</w:t>
            </w:r>
          </w:p>
          <w:p w14:paraId="7E13F7DE" w14:textId="77777777" w:rsidR="0060516E" w:rsidRPr="002E30D8" w:rsidRDefault="0060516E" w:rsidP="0060516E">
            <w:pPr>
              <w:tabs>
                <w:tab w:val="left" w:pos="540"/>
              </w:tabs>
              <w:spacing w:after="0" w:line="240" w:lineRule="auto"/>
              <w:contextualSpacing/>
              <w:rPr>
                <w:rFonts w:ascii="Times New Roman" w:hAnsi="Times New Roman" w:cs="Times New Roman"/>
                <w:sz w:val="24"/>
                <w:szCs w:val="24"/>
              </w:rPr>
            </w:pPr>
            <w:r w:rsidRPr="002E30D8">
              <w:rPr>
                <w:rFonts w:ascii="Times New Roman" w:hAnsi="Times New Roman" w:cs="Times New Roman"/>
                <w:sz w:val="24"/>
                <w:szCs w:val="24"/>
              </w:rPr>
              <w:t>Задание 2.</w:t>
            </w:r>
          </w:p>
          <w:p w14:paraId="0C6270B7" w14:textId="18F28C66" w:rsidR="0060516E" w:rsidRPr="002E30D8" w:rsidRDefault="0060516E" w:rsidP="0060516E">
            <w:pPr>
              <w:tabs>
                <w:tab w:val="left" w:pos="540"/>
              </w:tabs>
              <w:spacing w:after="0" w:line="240" w:lineRule="auto"/>
              <w:contextualSpacing/>
              <w:rPr>
                <w:rFonts w:ascii="Times New Roman" w:hAnsi="Times New Roman" w:cs="Times New Roman"/>
                <w:sz w:val="24"/>
                <w:szCs w:val="24"/>
                <w:highlight w:val="yellow"/>
              </w:rPr>
            </w:pPr>
            <w:r w:rsidRPr="002E30D8">
              <w:rPr>
                <w:rFonts w:ascii="Times New Roman" w:hAnsi="Times New Roman" w:cs="Times New Roman"/>
                <w:sz w:val="24"/>
                <w:szCs w:val="24"/>
              </w:rPr>
              <w:t>На основе финансовой отчетности компании установите связи между величиной потребности в дополнительном внешнем финансировании (</w:t>
            </w:r>
            <w:proofErr w:type="spellStart"/>
            <w:r w:rsidRPr="002E30D8">
              <w:rPr>
                <w:rFonts w:ascii="Times New Roman" w:hAnsi="Times New Roman" w:cs="Times New Roman"/>
                <w:sz w:val="24"/>
                <w:szCs w:val="24"/>
              </w:rPr>
              <w:t>External</w:t>
            </w:r>
            <w:proofErr w:type="spellEnd"/>
            <w:r w:rsidRPr="002E30D8">
              <w:rPr>
                <w:rFonts w:ascii="Times New Roman" w:hAnsi="Times New Roman" w:cs="Times New Roman"/>
                <w:sz w:val="24"/>
                <w:szCs w:val="24"/>
              </w:rPr>
              <w:t xml:space="preserve"> </w:t>
            </w:r>
            <w:proofErr w:type="spellStart"/>
            <w:r w:rsidRPr="002E30D8">
              <w:rPr>
                <w:rFonts w:ascii="Times New Roman" w:hAnsi="Times New Roman" w:cs="Times New Roman"/>
                <w:sz w:val="24"/>
                <w:szCs w:val="24"/>
              </w:rPr>
              <w:t>Financing</w:t>
            </w:r>
            <w:proofErr w:type="spellEnd"/>
            <w:r w:rsidRPr="002E30D8">
              <w:rPr>
                <w:rFonts w:ascii="Times New Roman" w:hAnsi="Times New Roman" w:cs="Times New Roman"/>
                <w:sz w:val="24"/>
                <w:szCs w:val="24"/>
              </w:rPr>
              <w:t xml:space="preserve"> </w:t>
            </w:r>
            <w:proofErr w:type="spellStart"/>
            <w:r w:rsidRPr="002E30D8">
              <w:rPr>
                <w:rFonts w:ascii="Times New Roman" w:hAnsi="Times New Roman" w:cs="Times New Roman"/>
                <w:sz w:val="24"/>
                <w:szCs w:val="24"/>
              </w:rPr>
              <w:t>Needed</w:t>
            </w:r>
            <w:proofErr w:type="spellEnd"/>
            <w:r w:rsidRPr="002E30D8">
              <w:rPr>
                <w:rFonts w:ascii="Times New Roman" w:hAnsi="Times New Roman" w:cs="Times New Roman"/>
                <w:sz w:val="24"/>
                <w:szCs w:val="24"/>
              </w:rPr>
              <w:t xml:space="preserve"> — EFN) и ростом продаж. Для этого используйте упрощенный отчет о финансовых результатах и баланс компании. Если какие-либо краткосрочные обязательства (например, кредиторская задолженность) меняются в зависимости от объемов продаж, будем считать, что они компенсируются изменениями в оборотных активах.</w:t>
            </w:r>
          </w:p>
        </w:tc>
      </w:tr>
      <w:tr w:rsidR="00D06B0C" w:rsidRPr="002E30D8" w14:paraId="707D88C0" w14:textId="378AD44E" w:rsidTr="00026A50">
        <w:tc>
          <w:tcPr>
            <w:tcW w:w="1134" w:type="dxa"/>
            <w:vMerge/>
            <w:shd w:val="clear" w:color="auto" w:fill="auto"/>
          </w:tcPr>
          <w:p w14:paraId="4D58273E" w14:textId="77777777" w:rsidR="00D06B0C" w:rsidRPr="002E30D8" w:rsidRDefault="00D06B0C" w:rsidP="00D06B0C">
            <w:pPr>
              <w:tabs>
                <w:tab w:val="left" w:pos="540"/>
              </w:tabs>
              <w:spacing w:after="0" w:line="240" w:lineRule="auto"/>
              <w:contextualSpacing/>
              <w:jc w:val="center"/>
              <w:rPr>
                <w:rFonts w:ascii="Times New Roman" w:hAnsi="Times New Roman" w:cs="Times New Roman"/>
                <w:sz w:val="24"/>
                <w:szCs w:val="24"/>
              </w:rPr>
            </w:pPr>
          </w:p>
        </w:tc>
        <w:tc>
          <w:tcPr>
            <w:tcW w:w="1985" w:type="dxa"/>
            <w:vMerge/>
            <w:shd w:val="clear" w:color="auto" w:fill="auto"/>
          </w:tcPr>
          <w:p w14:paraId="49E64C71" w14:textId="77777777" w:rsidR="00D06B0C" w:rsidRPr="002E30D8" w:rsidRDefault="00D06B0C" w:rsidP="00D06B0C">
            <w:pPr>
              <w:tabs>
                <w:tab w:val="left" w:pos="540"/>
              </w:tabs>
              <w:spacing w:after="0" w:line="240" w:lineRule="auto"/>
              <w:contextualSpacing/>
              <w:rPr>
                <w:rFonts w:ascii="Times New Roman" w:hAnsi="Times New Roman" w:cs="Times New Roman"/>
                <w:sz w:val="24"/>
                <w:szCs w:val="24"/>
              </w:rPr>
            </w:pPr>
          </w:p>
        </w:tc>
        <w:tc>
          <w:tcPr>
            <w:tcW w:w="3118" w:type="dxa"/>
            <w:shd w:val="clear" w:color="auto" w:fill="auto"/>
          </w:tcPr>
          <w:p w14:paraId="230F5981" w14:textId="77777777" w:rsidR="00D06B0C" w:rsidRPr="002E30D8" w:rsidRDefault="00D06B0C" w:rsidP="00D06B0C">
            <w:pPr>
              <w:tabs>
                <w:tab w:val="left" w:pos="540"/>
              </w:tabs>
              <w:spacing w:after="0" w:line="240" w:lineRule="auto"/>
              <w:contextualSpacing/>
              <w:rPr>
                <w:rFonts w:ascii="Times New Roman" w:hAnsi="Times New Roman" w:cs="Times New Roman"/>
                <w:sz w:val="24"/>
                <w:szCs w:val="24"/>
              </w:rPr>
            </w:pPr>
            <w:r w:rsidRPr="002E30D8">
              <w:rPr>
                <w:rFonts w:ascii="Times New Roman" w:hAnsi="Times New Roman" w:cs="Times New Roman"/>
                <w:sz w:val="24"/>
                <w:szCs w:val="24"/>
              </w:rPr>
              <w:t>2.</w:t>
            </w:r>
            <w:r w:rsidRPr="002E30D8">
              <w:rPr>
                <w:rFonts w:ascii="Times New Roman" w:eastAsiaTheme="minorHAnsi" w:hAnsi="Times New Roman" w:cs="Times New Roman"/>
                <w:sz w:val="24"/>
                <w:szCs w:val="24"/>
              </w:rPr>
              <w:t xml:space="preserve"> </w:t>
            </w:r>
            <w:r w:rsidRPr="002E30D8">
              <w:rPr>
                <w:rStyle w:val="FontStyle12"/>
                <w:rFonts w:eastAsiaTheme="minorHAnsi"/>
                <w:sz w:val="24"/>
                <w:szCs w:val="24"/>
              </w:rPr>
              <w:t>Учитывает экономические риски при разработке и реализации указанных мероприятий, в том числе, связанные с цифровизацией экономики</w:t>
            </w:r>
          </w:p>
        </w:tc>
        <w:tc>
          <w:tcPr>
            <w:tcW w:w="3686" w:type="dxa"/>
            <w:shd w:val="clear" w:color="auto" w:fill="auto"/>
          </w:tcPr>
          <w:p w14:paraId="432D15D0" w14:textId="50AAC522" w:rsidR="00D06B0C" w:rsidRPr="002E30D8" w:rsidRDefault="00D06B0C" w:rsidP="00D06B0C">
            <w:pPr>
              <w:tabs>
                <w:tab w:val="left" w:pos="540"/>
              </w:tabs>
              <w:spacing w:after="0" w:line="240" w:lineRule="auto"/>
              <w:contextualSpacing/>
              <w:rPr>
                <w:rFonts w:ascii="Times New Roman" w:hAnsi="Times New Roman" w:cs="Times New Roman"/>
                <w:b/>
                <w:sz w:val="24"/>
                <w:szCs w:val="24"/>
              </w:rPr>
            </w:pPr>
            <w:r w:rsidRPr="002E30D8">
              <w:rPr>
                <w:rFonts w:ascii="Times New Roman" w:hAnsi="Times New Roman" w:cs="Times New Roman"/>
                <w:b/>
                <w:sz w:val="24"/>
                <w:szCs w:val="24"/>
              </w:rPr>
              <w:t xml:space="preserve">Знать – </w:t>
            </w:r>
            <w:r w:rsidRPr="002E30D8">
              <w:rPr>
                <w:rFonts w:ascii="Times New Roman" w:hAnsi="Times New Roman" w:cs="Times New Roman"/>
                <w:sz w:val="24"/>
                <w:szCs w:val="24"/>
              </w:rPr>
              <w:t>экономические</w:t>
            </w:r>
            <w:r w:rsidRPr="002E30D8">
              <w:rPr>
                <w:rFonts w:ascii="Times New Roman" w:hAnsi="Times New Roman" w:cs="Times New Roman"/>
                <w:b/>
                <w:sz w:val="24"/>
                <w:szCs w:val="24"/>
              </w:rPr>
              <w:t xml:space="preserve"> </w:t>
            </w:r>
            <w:r w:rsidRPr="002E30D8">
              <w:rPr>
                <w:rStyle w:val="FontStyle12"/>
                <w:rFonts w:eastAsia="Calibri"/>
                <w:sz w:val="24"/>
                <w:szCs w:val="24"/>
              </w:rPr>
              <w:t>риски цифровизации экономики</w:t>
            </w:r>
            <w:r w:rsidRPr="002E30D8">
              <w:rPr>
                <w:rFonts w:ascii="Times New Roman" w:hAnsi="Times New Roman" w:cs="Times New Roman"/>
                <w:sz w:val="24"/>
                <w:szCs w:val="24"/>
              </w:rPr>
              <w:t xml:space="preserve"> и методы их выявления</w:t>
            </w:r>
            <w:r w:rsidRPr="002E30D8">
              <w:rPr>
                <w:rFonts w:ascii="Times New Roman" w:hAnsi="Times New Roman" w:cs="Times New Roman"/>
                <w:b/>
                <w:sz w:val="24"/>
                <w:szCs w:val="24"/>
              </w:rPr>
              <w:t xml:space="preserve"> </w:t>
            </w:r>
          </w:p>
          <w:p w14:paraId="6EE8B53B" w14:textId="30321E5C" w:rsidR="00D06B0C" w:rsidRPr="002E30D8" w:rsidRDefault="00D06B0C" w:rsidP="00D06B0C">
            <w:pPr>
              <w:tabs>
                <w:tab w:val="left" w:pos="540"/>
              </w:tabs>
              <w:spacing w:after="0" w:line="240" w:lineRule="auto"/>
              <w:contextualSpacing/>
              <w:rPr>
                <w:rFonts w:ascii="Times New Roman" w:hAnsi="Times New Roman" w:cs="Times New Roman"/>
                <w:sz w:val="24"/>
                <w:szCs w:val="24"/>
              </w:rPr>
            </w:pPr>
            <w:r w:rsidRPr="002E30D8">
              <w:rPr>
                <w:rFonts w:ascii="Times New Roman" w:hAnsi="Times New Roman" w:cs="Times New Roman"/>
                <w:b/>
                <w:sz w:val="24"/>
                <w:szCs w:val="24"/>
              </w:rPr>
              <w:t>Уметь -</w:t>
            </w:r>
            <w:r w:rsidRPr="002E30D8">
              <w:rPr>
                <w:rFonts w:ascii="Times New Roman" w:hAnsi="Times New Roman" w:cs="Times New Roman"/>
                <w:sz w:val="24"/>
                <w:szCs w:val="24"/>
              </w:rPr>
              <w:t xml:space="preserve"> оценивать</w:t>
            </w:r>
            <w:r w:rsidRPr="002E30D8">
              <w:rPr>
                <w:rStyle w:val="FontStyle12"/>
                <w:rFonts w:eastAsia="Calibri"/>
                <w:sz w:val="24"/>
                <w:szCs w:val="24"/>
              </w:rPr>
              <w:t xml:space="preserve"> и анализировать экономические риски цифровизации экономики при разработке и реализации определенных мероприятий.</w:t>
            </w:r>
          </w:p>
        </w:tc>
        <w:tc>
          <w:tcPr>
            <w:tcW w:w="5670" w:type="dxa"/>
          </w:tcPr>
          <w:p w14:paraId="768BD745" w14:textId="4F3753F9" w:rsidR="00D06B0C" w:rsidRPr="002E30D8" w:rsidRDefault="00D06B0C" w:rsidP="00D06B0C">
            <w:pPr>
              <w:spacing w:after="0" w:line="240" w:lineRule="auto"/>
              <w:jc w:val="both"/>
              <w:rPr>
                <w:rFonts w:ascii="Times New Roman" w:hAnsi="Times New Roman" w:cs="Times New Roman"/>
              </w:rPr>
            </w:pPr>
            <w:r w:rsidRPr="002E30D8">
              <w:rPr>
                <w:rFonts w:ascii="Times New Roman" w:hAnsi="Times New Roman" w:cs="Times New Roman"/>
              </w:rPr>
              <w:t>Выбрать наименее рискованный вариант вложения капитала. Первый вариант. Прибыль при средней величине 30 тыс. руб. колеблется от 15 до 40 тыс. руб. Вероятность получения прибыли в 15 тыс. руб. равна 0,2 и прибыли в 40 тыс. руб. - 0,3.</w:t>
            </w:r>
          </w:p>
          <w:p w14:paraId="6DCE67C7" w14:textId="77777777" w:rsidR="00D06B0C" w:rsidRPr="002E30D8" w:rsidRDefault="00D06B0C" w:rsidP="00D06B0C">
            <w:pPr>
              <w:spacing w:after="0" w:line="240" w:lineRule="auto"/>
              <w:jc w:val="both"/>
              <w:rPr>
                <w:rFonts w:ascii="Times New Roman" w:hAnsi="Times New Roman" w:cs="Times New Roman"/>
              </w:rPr>
            </w:pPr>
            <w:r w:rsidRPr="002E30D8">
              <w:rPr>
                <w:rFonts w:ascii="Times New Roman" w:hAnsi="Times New Roman" w:cs="Times New Roman"/>
              </w:rPr>
              <w:t xml:space="preserve">Второй вариант. Прибыль при средней величине 25 тыс. руб. колеблется от 20 до 30 тыс. руб. Вероятность получения прибыли в 20 тыс. руб. равна 0,4 и прибыли в 30 тыс. руб. - 0,3. </w:t>
            </w:r>
          </w:p>
          <w:p w14:paraId="63FF742C" w14:textId="77777777" w:rsidR="00D06B0C" w:rsidRPr="002E30D8" w:rsidRDefault="00D06B0C" w:rsidP="00D06B0C">
            <w:pPr>
              <w:tabs>
                <w:tab w:val="left" w:pos="540"/>
              </w:tabs>
              <w:spacing w:after="0" w:line="240" w:lineRule="auto"/>
              <w:contextualSpacing/>
              <w:rPr>
                <w:rFonts w:ascii="Times New Roman" w:hAnsi="Times New Roman" w:cs="Times New Roman"/>
                <w:b/>
                <w:sz w:val="24"/>
                <w:szCs w:val="24"/>
                <w:highlight w:val="yellow"/>
              </w:rPr>
            </w:pPr>
          </w:p>
        </w:tc>
      </w:tr>
    </w:tbl>
    <w:p w14:paraId="3F1955E6" w14:textId="36C616DD" w:rsidR="002F24DD" w:rsidRPr="002E30D8" w:rsidRDefault="002F24DD" w:rsidP="00356E88">
      <w:pPr>
        <w:tabs>
          <w:tab w:val="left" w:pos="1134"/>
        </w:tabs>
        <w:spacing w:after="0" w:line="360" w:lineRule="auto"/>
        <w:ind w:firstLine="709"/>
        <w:jc w:val="both"/>
        <w:rPr>
          <w:rFonts w:ascii="Times New Roman" w:hAnsi="Times New Roman" w:cs="Times New Roman"/>
          <w:b/>
          <w:sz w:val="28"/>
          <w:szCs w:val="28"/>
        </w:rPr>
      </w:pPr>
    </w:p>
    <w:p w14:paraId="1DE3A755" w14:textId="77777777" w:rsidR="00026A50" w:rsidRPr="002E30D8" w:rsidRDefault="00026A50" w:rsidP="00356E88">
      <w:pPr>
        <w:tabs>
          <w:tab w:val="left" w:pos="1134"/>
        </w:tabs>
        <w:spacing w:after="0" w:line="360" w:lineRule="auto"/>
        <w:ind w:firstLine="709"/>
        <w:jc w:val="both"/>
        <w:rPr>
          <w:rFonts w:ascii="Times New Roman" w:hAnsi="Times New Roman" w:cs="Times New Roman"/>
          <w:b/>
          <w:sz w:val="28"/>
          <w:szCs w:val="28"/>
        </w:rPr>
        <w:sectPr w:rsidR="00026A50" w:rsidRPr="002E30D8" w:rsidSect="00B53AFB">
          <w:pgSz w:w="16838" w:h="11906" w:orient="landscape"/>
          <w:pgMar w:top="1134" w:right="1134" w:bottom="992" w:left="1134" w:header="709" w:footer="709" w:gutter="0"/>
          <w:cols w:space="708"/>
          <w:titlePg/>
          <w:docGrid w:linePitch="360"/>
        </w:sectPr>
      </w:pPr>
    </w:p>
    <w:p w14:paraId="4A011E76" w14:textId="77777777" w:rsidR="00AA1AAC" w:rsidRPr="002E30D8" w:rsidRDefault="00AA1AAC" w:rsidP="009B48BB">
      <w:pPr>
        <w:pStyle w:val="1"/>
      </w:pPr>
      <w:bookmarkStart w:id="22" w:name="_Toc111466457"/>
      <w:r w:rsidRPr="002E30D8">
        <w:lastRenderedPageBreak/>
        <w:t>8. Перечень основной и дополнительной литературы, необходимой для освоения дисциплины</w:t>
      </w:r>
      <w:bookmarkEnd w:id="22"/>
    </w:p>
    <w:p w14:paraId="08F7378D" w14:textId="77777777" w:rsidR="00E83A79" w:rsidRPr="002E30D8" w:rsidRDefault="00E83A79" w:rsidP="002E30D8">
      <w:pPr>
        <w:pStyle w:val="a3"/>
        <w:tabs>
          <w:tab w:val="left" w:pos="993"/>
        </w:tabs>
        <w:spacing w:before="0" w:beforeAutospacing="0" w:after="0" w:afterAutospacing="0" w:line="336" w:lineRule="auto"/>
        <w:ind w:firstLine="709"/>
        <w:jc w:val="both"/>
        <w:rPr>
          <w:rStyle w:val="a8"/>
          <w:bCs w:val="0"/>
          <w:sz w:val="28"/>
          <w:szCs w:val="28"/>
        </w:rPr>
      </w:pPr>
      <w:bookmarkStart w:id="23" w:name="_Toc153687618"/>
      <w:bookmarkStart w:id="24" w:name="_Toc153677541"/>
      <w:bookmarkStart w:id="25" w:name="_Toc152469853"/>
      <w:bookmarkStart w:id="26" w:name="_Toc152400470"/>
      <w:bookmarkStart w:id="27" w:name="_Toc152400432"/>
      <w:bookmarkStart w:id="28" w:name="_Toc152142673"/>
      <w:bookmarkStart w:id="29" w:name="_Toc152142265"/>
      <w:bookmarkStart w:id="30" w:name="_Toc152141940"/>
      <w:bookmarkStart w:id="31" w:name="_Toc137982846"/>
      <w:bookmarkStart w:id="32" w:name="_Toc137877484"/>
      <w:bookmarkStart w:id="33" w:name="_Toc137611516"/>
      <w:bookmarkStart w:id="34" w:name="_Toc137611448"/>
      <w:bookmarkStart w:id="35" w:name="_Toc136601841"/>
      <w:bookmarkStart w:id="36" w:name="_Toc134586306"/>
      <w:bookmarkStart w:id="37" w:name="_Toc134360791"/>
      <w:bookmarkStart w:id="38" w:name="_Toc111466459"/>
      <w:r w:rsidRPr="002E30D8">
        <w:rPr>
          <w:rStyle w:val="a8"/>
          <w:sz w:val="28"/>
          <w:szCs w:val="28"/>
        </w:rPr>
        <w:t>Нормативные правовые акты</w:t>
      </w:r>
    </w:p>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0F1ACE0E" w14:textId="77777777" w:rsidR="00E83A79" w:rsidRPr="002E30D8" w:rsidRDefault="00E83A79" w:rsidP="002E30D8">
      <w:pPr>
        <w:pStyle w:val="ae"/>
        <w:widowControl w:val="0"/>
        <w:numPr>
          <w:ilvl w:val="0"/>
          <w:numId w:val="41"/>
        </w:numPr>
        <w:shd w:val="clear" w:color="auto" w:fill="FFFFFF"/>
        <w:tabs>
          <w:tab w:val="left" w:pos="284"/>
          <w:tab w:val="left" w:pos="426"/>
          <w:tab w:val="left" w:pos="993"/>
        </w:tabs>
        <w:autoSpaceDE w:val="0"/>
        <w:autoSpaceDN w:val="0"/>
        <w:adjustRightInd w:val="0"/>
        <w:spacing w:line="336" w:lineRule="auto"/>
        <w:ind w:left="0" w:firstLine="709"/>
        <w:jc w:val="both"/>
        <w:rPr>
          <w:sz w:val="28"/>
          <w:szCs w:val="28"/>
        </w:rPr>
      </w:pPr>
      <w:r w:rsidRPr="002E30D8">
        <w:rPr>
          <w:sz w:val="28"/>
          <w:szCs w:val="28"/>
        </w:rPr>
        <w:t xml:space="preserve"> Федеральный закон "О науке и государственной научно-технической политике" от 23.08.1996 N 127-ФЗ (ред. от 16.04.2022)</w:t>
      </w:r>
    </w:p>
    <w:p w14:paraId="125FB18B" w14:textId="77777777" w:rsidR="00E83A79" w:rsidRPr="002E30D8" w:rsidRDefault="00E83A79" w:rsidP="002E30D8">
      <w:pPr>
        <w:pStyle w:val="p62"/>
        <w:numPr>
          <w:ilvl w:val="0"/>
          <w:numId w:val="41"/>
        </w:numPr>
        <w:shd w:val="clear" w:color="auto" w:fill="FFFFFF"/>
        <w:tabs>
          <w:tab w:val="left" w:pos="426"/>
          <w:tab w:val="left" w:pos="993"/>
        </w:tabs>
        <w:spacing w:before="0" w:beforeAutospacing="0" w:after="0" w:afterAutospacing="0" w:line="336" w:lineRule="auto"/>
        <w:ind w:left="0" w:firstLine="709"/>
        <w:jc w:val="both"/>
        <w:rPr>
          <w:sz w:val="28"/>
          <w:szCs w:val="28"/>
        </w:rPr>
      </w:pPr>
      <w:r w:rsidRPr="002E30D8">
        <w:rPr>
          <w:sz w:val="28"/>
          <w:szCs w:val="28"/>
        </w:rPr>
        <w:t>Федеральный закон от 26.12.1995 N 208-ФЗ "Об акционерных обществах" (действующая редакция)</w:t>
      </w:r>
    </w:p>
    <w:p w14:paraId="7C2ACA24" w14:textId="77777777" w:rsidR="00E83A79" w:rsidRPr="002E30D8" w:rsidRDefault="00E83A79" w:rsidP="002E30D8">
      <w:pPr>
        <w:pStyle w:val="ae"/>
        <w:numPr>
          <w:ilvl w:val="0"/>
          <w:numId w:val="41"/>
        </w:numPr>
        <w:tabs>
          <w:tab w:val="left" w:pos="1134"/>
        </w:tabs>
        <w:spacing w:line="336" w:lineRule="auto"/>
        <w:ind w:left="0" w:firstLine="709"/>
        <w:jc w:val="both"/>
        <w:rPr>
          <w:sz w:val="28"/>
          <w:szCs w:val="28"/>
          <w:lang w:eastAsia="x-none"/>
        </w:rPr>
      </w:pPr>
      <w:bookmarkStart w:id="39" w:name="_Hlk110454837"/>
      <w:r w:rsidRPr="002E30D8">
        <w:rPr>
          <w:sz w:val="28"/>
          <w:szCs w:val="28"/>
          <w:lang w:eastAsia="x-none"/>
        </w:rPr>
        <w:t>Федеральный закон "О цифровых финансовых активах, цифровой валюте и о внесении изменений в отдельные законодательные акты Российской Федерации" от 31.07.2020 N 259-ФЗ</w:t>
      </w:r>
    </w:p>
    <w:p w14:paraId="1099C8D2" w14:textId="77777777" w:rsidR="00E83A79" w:rsidRPr="002E30D8" w:rsidRDefault="00E83A79" w:rsidP="002E30D8">
      <w:pPr>
        <w:pStyle w:val="ae"/>
        <w:numPr>
          <w:ilvl w:val="0"/>
          <w:numId w:val="41"/>
        </w:numPr>
        <w:tabs>
          <w:tab w:val="left" w:pos="1134"/>
        </w:tabs>
        <w:spacing w:line="336" w:lineRule="auto"/>
        <w:ind w:left="0" w:firstLine="709"/>
        <w:jc w:val="both"/>
        <w:rPr>
          <w:sz w:val="28"/>
          <w:szCs w:val="28"/>
        </w:rPr>
      </w:pPr>
      <w:r w:rsidRPr="002E30D8">
        <w:rPr>
          <w:sz w:val="28"/>
          <w:szCs w:val="28"/>
          <w:lang w:eastAsia="x-none"/>
        </w:rPr>
        <w:t xml:space="preserve">Федеральный закон "Об информации, информационных технологиях и о защите информации" от 27.07.2006 N 149-ФЗ  </w:t>
      </w:r>
      <w:r w:rsidRPr="002E30D8">
        <w:rPr>
          <w:sz w:val="28"/>
          <w:szCs w:val="28"/>
        </w:rPr>
        <w:t xml:space="preserve"> </w:t>
      </w:r>
    </w:p>
    <w:bookmarkEnd w:id="39"/>
    <w:p w14:paraId="76B9D436" w14:textId="77777777" w:rsidR="00E83A79" w:rsidRPr="002E30D8" w:rsidRDefault="00E83A79" w:rsidP="002E30D8">
      <w:pPr>
        <w:pStyle w:val="p62"/>
        <w:numPr>
          <w:ilvl w:val="0"/>
          <w:numId w:val="41"/>
        </w:numPr>
        <w:shd w:val="clear" w:color="auto" w:fill="FFFFFF"/>
        <w:tabs>
          <w:tab w:val="left" w:pos="426"/>
          <w:tab w:val="left" w:pos="993"/>
        </w:tabs>
        <w:spacing w:before="0" w:beforeAutospacing="0" w:after="0" w:afterAutospacing="0" w:line="336" w:lineRule="auto"/>
        <w:ind w:left="0" w:firstLine="709"/>
        <w:jc w:val="both"/>
        <w:rPr>
          <w:sz w:val="28"/>
          <w:szCs w:val="28"/>
        </w:rPr>
      </w:pPr>
      <w:r w:rsidRPr="002E30D8">
        <w:rPr>
          <w:sz w:val="28"/>
          <w:szCs w:val="28"/>
        </w:rPr>
        <w:t xml:space="preserve">Постановление Правительства РФ от 24.08.2006 N 516 "Об открытом акционерном обществе "Российская венчурная компания" </w:t>
      </w:r>
    </w:p>
    <w:p w14:paraId="520F1719" w14:textId="77777777" w:rsidR="00E83A79" w:rsidRPr="002E30D8" w:rsidRDefault="00E83A79" w:rsidP="002E30D8">
      <w:pPr>
        <w:pStyle w:val="p62"/>
        <w:numPr>
          <w:ilvl w:val="0"/>
          <w:numId w:val="41"/>
        </w:numPr>
        <w:shd w:val="clear" w:color="auto" w:fill="FFFFFF"/>
        <w:tabs>
          <w:tab w:val="left" w:pos="426"/>
          <w:tab w:val="left" w:pos="993"/>
        </w:tabs>
        <w:spacing w:before="0" w:beforeAutospacing="0" w:after="0" w:afterAutospacing="0" w:line="336" w:lineRule="auto"/>
        <w:ind w:left="0" w:firstLine="709"/>
        <w:jc w:val="both"/>
        <w:rPr>
          <w:sz w:val="28"/>
          <w:szCs w:val="28"/>
        </w:rPr>
      </w:pPr>
      <w:r w:rsidRPr="002E30D8">
        <w:rPr>
          <w:sz w:val="28"/>
          <w:szCs w:val="28"/>
        </w:rPr>
        <w:t>Постановление Правительства РФ от 10.04.2020 N 476 "О дополнительных требованиях к договорам о предоставлении бюджетных инвестиций за счет средств федерального бюджета акционерному обществу "Российская венчурная компания" в целях создания венчурных фондов и акционерному обществу "РОСНАНО" в целях создания венчурных фондов и фондов прямых инвестиций</w:t>
      </w:r>
    </w:p>
    <w:p w14:paraId="27F6011C" w14:textId="77777777" w:rsidR="00E83A79" w:rsidRPr="002E30D8" w:rsidRDefault="00E83A79" w:rsidP="002E30D8">
      <w:pPr>
        <w:pStyle w:val="p62"/>
        <w:numPr>
          <w:ilvl w:val="0"/>
          <w:numId w:val="41"/>
        </w:numPr>
        <w:shd w:val="clear" w:color="auto" w:fill="FFFFFF"/>
        <w:tabs>
          <w:tab w:val="left" w:pos="426"/>
          <w:tab w:val="left" w:pos="993"/>
        </w:tabs>
        <w:spacing w:before="0" w:beforeAutospacing="0" w:after="0" w:afterAutospacing="0" w:line="336" w:lineRule="auto"/>
        <w:ind w:left="0" w:firstLine="709"/>
        <w:jc w:val="both"/>
        <w:rPr>
          <w:sz w:val="28"/>
          <w:szCs w:val="28"/>
        </w:rPr>
      </w:pPr>
      <w:r w:rsidRPr="002E30D8">
        <w:rPr>
          <w:sz w:val="28"/>
          <w:szCs w:val="28"/>
        </w:rPr>
        <w:t>Постановление Правительства РФ от 22 декабря 2020 г. N 2204 "О некоторых вопросах реализации государственной поддержки инновационной деятельности, в том числе путем венчурного и (или) прямого финансирования инновационных проектов, и признании утратившими силу акта Правительства Российской Федерации и отдельного положения акта Правительства Российской Федерации"</w:t>
      </w:r>
    </w:p>
    <w:p w14:paraId="23955FA6" w14:textId="77777777" w:rsidR="00E83A79" w:rsidRPr="002E30D8" w:rsidRDefault="00E83A79" w:rsidP="002E30D8">
      <w:pPr>
        <w:widowControl w:val="0"/>
        <w:tabs>
          <w:tab w:val="left" w:pos="284"/>
          <w:tab w:val="left" w:pos="993"/>
        </w:tabs>
        <w:autoSpaceDE w:val="0"/>
        <w:autoSpaceDN w:val="0"/>
        <w:adjustRightInd w:val="0"/>
        <w:spacing w:after="0" w:line="336" w:lineRule="auto"/>
        <w:ind w:firstLine="709"/>
        <w:jc w:val="both"/>
        <w:rPr>
          <w:rFonts w:ascii="Times New Roman" w:hAnsi="Times New Roman" w:cs="Times New Roman"/>
          <w:b/>
          <w:bCs/>
          <w:sz w:val="28"/>
          <w:szCs w:val="28"/>
        </w:rPr>
      </w:pPr>
      <w:r w:rsidRPr="002E30D8">
        <w:rPr>
          <w:rFonts w:ascii="Times New Roman" w:hAnsi="Times New Roman" w:cs="Times New Roman"/>
          <w:b/>
          <w:bCs/>
          <w:sz w:val="28"/>
          <w:szCs w:val="28"/>
        </w:rPr>
        <w:t>Основная литература:</w:t>
      </w:r>
    </w:p>
    <w:p w14:paraId="348319EE" w14:textId="295E33CC" w:rsidR="00E83A79" w:rsidRPr="002E30D8" w:rsidRDefault="00E83A79" w:rsidP="002E30D8">
      <w:pPr>
        <w:pStyle w:val="a3"/>
        <w:numPr>
          <w:ilvl w:val="0"/>
          <w:numId w:val="41"/>
        </w:numPr>
        <w:shd w:val="clear" w:color="auto" w:fill="FFFFFF"/>
        <w:tabs>
          <w:tab w:val="left" w:pos="567"/>
          <w:tab w:val="left" w:pos="1134"/>
        </w:tabs>
        <w:spacing w:before="0" w:beforeAutospacing="0" w:after="0" w:afterAutospacing="0" w:line="336" w:lineRule="auto"/>
        <w:ind w:left="0" w:firstLine="709"/>
        <w:contextualSpacing/>
        <w:jc w:val="both"/>
        <w:rPr>
          <w:bCs/>
          <w:sz w:val="28"/>
          <w:szCs w:val="28"/>
        </w:rPr>
      </w:pPr>
      <w:bookmarkStart w:id="40" w:name="_Hlk110603637"/>
      <w:proofErr w:type="spellStart"/>
      <w:r w:rsidRPr="002E30D8">
        <w:rPr>
          <w:sz w:val="28"/>
          <w:szCs w:val="28"/>
        </w:rPr>
        <w:t>Лапицкая</w:t>
      </w:r>
      <w:proofErr w:type="spellEnd"/>
      <w:r w:rsidRPr="002E30D8">
        <w:rPr>
          <w:sz w:val="28"/>
          <w:szCs w:val="28"/>
        </w:rPr>
        <w:t xml:space="preserve">, Л. М. Венчурное </w:t>
      </w:r>
      <w:proofErr w:type="gramStart"/>
      <w:r w:rsidRPr="002E30D8">
        <w:rPr>
          <w:sz w:val="28"/>
          <w:szCs w:val="28"/>
        </w:rPr>
        <w:t>финансирование :</w:t>
      </w:r>
      <w:proofErr w:type="gramEnd"/>
      <w:r w:rsidRPr="002E30D8">
        <w:rPr>
          <w:sz w:val="28"/>
          <w:szCs w:val="28"/>
        </w:rPr>
        <w:t xml:space="preserve"> учебное пособие / Л. М. </w:t>
      </w:r>
      <w:proofErr w:type="spellStart"/>
      <w:r w:rsidRPr="002E30D8">
        <w:rPr>
          <w:sz w:val="28"/>
          <w:szCs w:val="28"/>
        </w:rPr>
        <w:t>Лапицкая</w:t>
      </w:r>
      <w:proofErr w:type="spellEnd"/>
      <w:r w:rsidRPr="002E30D8">
        <w:rPr>
          <w:sz w:val="28"/>
          <w:szCs w:val="28"/>
        </w:rPr>
        <w:t xml:space="preserve">. — </w:t>
      </w:r>
      <w:proofErr w:type="gramStart"/>
      <w:r w:rsidRPr="002E30D8">
        <w:rPr>
          <w:sz w:val="28"/>
          <w:szCs w:val="28"/>
        </w:rPr>
        <w:t>Минск :</w:t>
      </w:r>
      <w:proofErr w:type="gramEnd"/>
      <w:r w:rsidRPr="002E30D8">
        <w:rPr>
          <w:sz w:val="28"/>
          <w:szCs w:val="28"/>
        </w:rPr>
        <w:t xml:space="preserve"> БГУ, 2019. — 184 с. — ЭБС Лань. - URL: https://e.lanbook.com/book/180672 (дата обращения: 30.11.2022). — </w:t>
      </w:r>
      <w:proofErr w:type="gramStart"/>
      <w:r w:rsidRPr="002E30D8">
        <w:rPr>
          <w:sz w:val="28"/>
          <w:szCs w:val="28"/>
        </w:rPr>
        <w:t>Текст :</w:t>
      </w:r>
      <w:proofErr w:type="gramEnd"/>
      <w:r w:rsidRPr="002E30D8">
        <w:rPr>
          <w:sz w:val="28"/>
          <w:szCs w:val="28"/>
        </w:rPr>
        <w:t xml:space="preserve"> электронный. </w:t>
      </w:r>
    </w:p>
    <w:p w14:paraId="248682E6" w14:textId="77777777" w:rsidR="00E83A79" w:rsidRPr="002E30D8" w:rsidRDefault="00E83A79" w:rsidP="002E30D8">
      <w:pPr>
        <w:pStyle w:val="a3"/>
        <w:numPr>
          <w:ilvl w:val="0"/>
          <w:numId w:val="41"/>
        </w:numPr>
        <w:shd w:val="clear" w:color="auto" w:fill="FFFFFF"/>
        <w:tabs>
          <w:tab w:val="left" w:pos="567"/>
          <w:tab w:val="left" w:pos="1134"/>
        </w:tabs>
        <w:spacing w:before="0" w:beforeAutospacing="0" w:after="0" w:afterAutospacing="0" w:line="336" w:lineRule="auto"/>
        <w:ind w:left="0" w:firstLine="709"/>
        <w:contextualSpacing/>
        <w:jc w:val="both"/>
        <w:rPr>
          <w:b/>
          <w:sz w:val="28"/>
          <w:szCs w:val="28"/>
        </w:rPr>
      </w:pPr>
      <w:r w:rsidRPr="002E30D8">
        <w:rPr>
          <w:bCs/>
          <w:sz w:val="28"/>
          <w:szCs w:val="28"/>
        </w:rPr>
        <w:t xml:space="preserve">Груздева Е.В. Венчурное финансирование инновационной </w:t>
      </w:r>
      <w:proofErr w:type="gramStart"/>
      <w:r w:rsidRPr="002E30D8">
        <w:rPr>
          <w:bCs/>
          <w:sz w:val="28"/>
          <w:szCs w:val="28"/>
        </w:rPr>
        <w:t>деятельности :</w:t>
      </w:r>
      <w:proofErr w:type="gramEnd"/>
      <w:r w:rsidRPr="002E30D8">
        <w:rPr>
          <w:bCs/>
          <w:sz w:val="28"/>
          <w:szCs w:val="28"/>
        </w:rPr>
        <w:t xml:space="preserve"> учебно-методическое пособие / </w:t>
      </w:r>
      <w:proofErr w:type="spellStart"/>
      <w:r w:rsidRPr="002E30D8">
        <w:rPr>
          <w:bCs/>
          <w:sz w:val="28"/>
          <w:szCs w:val="28"/>
        </w:rPr>
        <w:t>Е.В.Груздева</w:t>
      </w:r>
      <w:proofErr w:type="spellEnd"/>
      <w:r w:rsidRPr="002E30D8">
        <w:rPr>
          <w:bCs/>
          <w:sz w:val="28"/>
          <w:szCs w:val="28"/>
        </w:rPr>
        <w:t xml:space="preserve">.   — </w:t>
      </w:r>
      <w:proofErr w:type="gramStart"/>
      <w:r w:rsidRPr="002E30D8">
        <w:rPr>
          <w:bCs/>
          <w:sz w:val="28"/>
          <w:szCs w:val="28"/>
        </w:rPr>
        <w:t>Москва :</w:t>
      </w:r>
      <w:proofErr w:type="gramEnd"/>
      <w:r w:rsidRPr="002E30D8">
        <w:rPr>
          <w:bCs/>
          <w:sz w:val="28"/>
          <w:szCs w:val="28"/>
        </w:rPr>
        <w:t xml:space="preserve"> МГУ, 2017. — 160 с. </w:t>
      </w:r>
      <w:r w:rsidRPr="002E30D8">
        <w:rPr>
          <w:bCs/>
          <w:sz w:val="28"/>
          <w:szCs w:val="28"/>
        </w:rPr>
        <w:lastRenderedPageBreak/>
        <w:t xml:space="preserve">— ЭБС BOOK.ru. - URL: https://book.ru/book/938494 (дата обращения: 30.11.2022). — </w:t>
      </w:r>
      <w:proofErr w:type="gramStart"/>
      <w:r w:rsidRPr="002E30D8">
        <w:rPr>
          <w:bCs/>
          <w:sz w:val="28"/>
          <w:szCs w:val="28"/>
        </w:rPr>
        <w:t>Текст :</w:t>
      </w:r>
      <w:proofErr w:type="gramEnd"/>
      <w:r w:rsidRPr="002E30D8">
        <w:rPr>
          <w:bCs/>
          <w:sz w:val="28"/>
          <w:szCs w:val="28"/>
        </w:rPr>
        <w:t xml:space="preserve"> электронный.</w:t>
      </w:r>
    </w:p>
    <w:p w14:paraId="57587750" w14:textId="1DF5F37A" w:rsidR="00E83A79" w:rsidRPr="002E30D8" w:rsidRDefault="00E83A79" w:rsidP="002E30D8">
      <w:pPr>
        <w:pStyle w:val="a3"/>
        <w:numPr>
          <w:ilvl w:val="0"/>
          <w:numId w:val="41"/>
        </w:numPr>
        <w:shd w:val="clear" w:color="auto" w:fill="FFFFFF"/>
        <w:tabs>
          <w:tab w:val="left" w:pos="567"/>
          <w:tab w:val="left" w:pos="1134"/>
        </w:tabs>
        <w:spacing w:before="0" w:beforeAutospacing="0" w:after="0" w:afterAutospacing="0" w:line="336" w:lineRule="auto"/>
        <w:ind w:left="0" w:firstLine="709"/>
        <w:contextualSpacing/>
        <w:jc w:val="both"/>
        <w:rPr>
          <w:rStyle w:val="extended-textshort"/>
          <w:bCs/>
          <w:sz w:val="28"/>
          <w:szCs w:val="28"/>
        </w:rPr>
      </w:pPr>
      <w:proofErr w:type="spellStart"/>
      <w:r w:rsidRPr="002E30D8">
        <w:rPr>
          <w:rStyle w:val="extended-textshort"/>
          <w:bCs/>
          <w:sz w:val="28"/>
          <w:szCs w:val="28"/>
        </w:rPr>
        <w:t>Гуреев</w:t>
      </w:r>
      <w:proofErr w:type="spellEnd"/>
      <w:r w:rsidRPr="002E30D8">
        <w:rPr>
          <w:rStyle w:val="extended-textshort"/>
          <w:bCs/>
          <w:sz w:val="28"/>
          <w:szCs w:val="28"/>
        </w:rPr>
        <w:t xml:space="preserve"> П.М. Венчурное </w:t>
      </w:r>
      <w:proofErr w:type="gramStart"/>
      <w:r w:rsidRPr="002E30D8">
        <w:rPr>
          <w:rStyle w:val="extended-textshort"/>
          <w:bCs/>
          <w:sz w:val="28"/>
          <w:szCs w:val="28"/>
        </w:rPr>
        <w:t>предпринимательство :</w:t>
      </w:r>
      <w:proofErr w:type="gramEnd"/>
      <w:r w:rsidRPr="002E30D8">
        <w:rPr>
          <w:rStyle w:val="extended-textshort"/>
          <w:bCs/>
          <w:sz w:val="28"/>
          <w:szCs w:val="28"/>
        </w:rPr>
        <w:t xml:space="preserve"> учебник / П.М. </w:t>
      </w:r>
      <w:proofErr w:type="spellStart"/>
      <w:r w:rsidRPr="002E30D8">
        <w:rPr>
          <w:rStyle w:val="extended-textshort"/>
          <w:bCs/>
          <w:sz w:val="28"/>
          <w:szCs w:val="28"/>
        </w:rPr>
        <w:t>Гуреев</w:t>
      </w:r>
      <w:proofErr w:type="spellEnd"/>
      <w:r w:rsidRPr="002E30D8">
        <w:rPr>
          <w:rStyle w:val="extended-textshort"/>
          <w:bCs/>
          <w:sz w:val="28"/>
          <w:szCs w:val="28"/>
        </w:rPr>
        <w:t xml:space="preserve">, В.Н. Гришин, И.С. Прохорова.   — </w:t>
      </w:r>
      <w:proofErr w:type="gramStart"/>
      <w:r w:rsidRPr="002E30D8">
        <w:rPr>
          <w:rStyle w:val="extended-textshort"/>
          <w:bCs/>
          <w:sz w:val="28"/>
          <w:szCs w:val="28"/>
        </w:rPr>
        <w:t>Москва :</w:t>
      </w:r>
      <w:proofErr w:type="gramEnd"/>
      <w:r w:rsidRPr="002E30D8">
        <w:rPr>
          <w:rStyle w:val="extended-textshort"/>
          <w:bCs/>
          <w:sz w:val="28"/>
          <w:szCs w:val="28"/>
        </w:rPr>
        <w:t xml:space="preserve"> </w:t>
      </w:r>
      <w:proofErr w:type="spellStart"/>
      <w:r w:rsidRPr="002E30D8">
        <w:rPr>
          <w:rStyle w:val="extended-textshort"/>
          <w:bCs/>
          <w:sz w:val="28"/>
          <w:szCs w:val="28"/>
        </w:rPr>
        <w:t>Русайнс</w:t>
      </w:r>
      <w:proofErr w:type="spellEnd"/>
      <w:r w:rsidRPr="002E30D8">
        <w:rPr>
          <w:rStyle w:val="extended-textshort"/>
          <w:bCs/>
          <w:sz w:val="28"/>
          <w:szCs w:val="28"/>
        </w:rPr>
        <w:t xml:space="preserve">, 2022. — 277 с. — ЭБС BOOK.ru. - URL: https://book.ru/book/944734 (дата обращения: 30.11.2022). — </w:t>
      </w:r>
      <w:proofErr w:type="gramStart"/>
      <w:r w:rsidRPr="002E30D8">
        <w:rPr>
          <w:rStyle w:val="extended-textshort"/>
          <w:bCs/>
          <w:sz w:val="28"/>
          <w:szCs w:val="28"/>
        </w:rPr>
        <w:t>Текст :</w:t>
      </w:r>
      <w:proofErr w:type="gramEnd"/>
      <w:r w:rsidRPr="002E30D8">
        <w:rPr>
          <w:rStyle w:val="extended-textshort"/>
          <w:bCs/>
          <w:sz w:val="28"/>
          <w:szCs w:val="28"/>
        </w:rPr>
        <w:t xml:space="preserve"> электронный. </w:t>
      </w:r>
    </w:p>
    <w:bookmarkEnd w:id="40"/>
    <w:p w14:paraId="77E61605" w14:textId="77777777" w:rsidR="00E83A79" w:rsidRPr="002E30D8" w:rsidRDefault="00E83A79" w:rsidP="002E30D8">
      <w:pPr>
        <w:pStyle w:val="a3"/>
        <w:shd w:val="clear" w:color="auto" w:fill="FFFFFF"/>
        <w:tabs>
          <w:tab w:val="left" w:pos="567"/>
          <w:tab w:val="left" w:pos="1134"/>
        </w:tabs>
        <w:spacing w:before="0" w:beforeAutospacing="0" w:after="0" w:afterAutospacing="0" w:line="336" w:lineRule="auto"/>
        <w:ind w:firstLine="709"/>
        <w:contextualSpacing/>
        <w:jc w:val="both"/>
        <w:rPr>
          <w:b/>
          <w:sz w:val="28"/>
          <w:szCs w:val="28"/>
          <w:lang w:val="en-US"/>
        </w:rPr>
      </w:pPr>
      <w:r w:rsidRPr="002E30D8">
        <w:rPr>
          <w:b/>
          <w:sz w:val="28"/>
          <w:szCs w:val="28"/>
        </w:rPr>
        <w:t>Дополнительная</w:t>
      </w:r>
      <w:r w:rsidRPr="002E30D8">
        <w:rPr>
          <w:b/>
          <w:sz w:val="28"/>
          <w:szCs w:val="28"/>
          <w:lang w:val="en-US"/>
        </w:rPr>
        <w:t xml:space="preserve"> </w:t>
      </w:r>
      <w:r w:rsidRPr="002E30D8">
        <w:rPr>
          <w:b/>
          <w:sz w:val="28"/>
          <w:szCs w:val="28"/>
        </w:rPr>
        <w:t>литература</w:t>
      </w:r>
      <w:r w:rsidRPr="002E30D8">
        <w:rPr>
          <w:b/>
          <w:sz w:val="28"/>
          <w:szCs w:val="28"/>
          <w:lang w:val="en-US"/>
        </w:rPr>
        <w:t>:</w:t>
      </w:r>
    </w:p>
    <w:p w14:paraId="50E7B57A" w14:textId="77777777" w:rsidR="00E83A79" w:rsidRPr="002E30D8" w:rsidRDefault="00E83A79" w:rsidP="002E30D8">
      <w:pPr>
        <w:pStyle w:val="a3"/>
        <w:numPr>
          <w:ilvl w:val="0"/>
          <w:numId w:val="41"/>
        </w:numPr>
        <w:shd w:val="clear" w:color="auto" w:fill="FFFFFF"/>
        <w:tabs>
          <w:tab w:val="left" w:pos="567"/>
          <w:tab w:val="left" w:pos="1134"/>
        </w:tabs>
        <w:spacing w:before="0" w:beforeAutospacing="0" w:after="0" w:afterAutospacing="0" w:line="336" w:lineRule="auto"/>
        <w:ind w:left="0" w:firstLine="709"/>
        <w:contextualSpacing/>
        <w:jc w:val="both"/>
        <w:rPr>
          <w:bCs/>
          <w:sz w:val="28"/>
          <w:szCs w:val="28"/>
          <w:lang w:val="en-US"/>
        </w:rPr>
      </w:pPr>
      <w:r w:rsidRPr="002E30D8">
        <w:rPr>
          <w:sz w:val="28"/>
          <w:szCs w:val="28"/>
          <w:lang w:val="en-US"/>
        </w:rPr>
        <w:t xml:space="preserve">De </w:t>
      </w:r>
      <w:proofErr w:type="spellStart"/>
      <w:r w:rsidRPr="002E30D8">
        <w:rPr>
          <w:sz w:val="28"/>
          <w:szCs w:val="28"/>
          <w:lang w:val="en-US"/>
        </w:rPr>
        <w:t>Pamphilis</w:t>
      </w:r>
      <w:proofErr w:type="spellEnd"/>
      <w:r w:rsidRPr="002E30D8">
        <w:rPr>
          <w:sz w:val="28"/>
          <w:szCs w:val="28"/>
          <w:lang w:val="en-US"/>
        </w:rPr>
        <w:t xml:space="preserve"> D. M. Mergers, Acquisitions, and Other Restructuring Activities: An Integrated Approach to Process, Tools, Cases, and Solutions / D. M. De </w:t>
      </w:r>
      <w:proofErr w:type="spellStart"/>
      <w:r w:rsidRPr="002E30D8">
        <w:rPr>
          <w:sz w:val="28"/>
          <w:szCs w:val="28"/>
          <w:lang w:val="en-US"/>
        </w:rPr>
        <w:t>Pamphilis</w:t>
      </w:r>
      <w:proofErr w:type="spellEnd"/>
      <w:r w:rsidRPr="002E30D8">
        <w:rPr>
          <w:sz w:val="28"/>
          <w:szCs w:val="28"/>
          <w:lang w:val="en-US"/>
        </w:rPr>
        <w:t>. -  Academic Press, 2021. – Chapter 13. -  P. 343-372.</w:t>
      </w:r>
      <w:r w:rsidRPr="002E30D8">
        <w:rPr>
          <w:bCs/>
          <w:sz w:val="28"/>
          <w:szCs w:val="28"/>
          <w:lang w:val="en-US"/>
        </w:rPr>
        <w:t xml:space="preserve"> — </w:t>
      </w:r>
      <w:r w:rsidRPr="002E30D8">
        <w:rPr>
          <w:bCs/>
          <w:sz w:val="28"/>
          <w:szCs w:val="28"/>
        </w:rPr>
        <w:t>ЭБ</w:t>
      </w:r>
      <w:r w:rsidRPr="002E30D8">
        <w:rPr>
          <w:bCs/>
          <w:sz w:val="28"/>
          <w:szCs w:val="28"/>
          <w:lang w:val="en-US"/>
        </w:rPr>
        <w:t xml:space="preserve"> Elsevier. - URL: </w:t>
      </w:r>
      <w:r w:rsidRPr="002E30D8">
        <w:rPr>
          <w:sz w:val="28"/>
          <w:szCs w:val="28"/>
          <w:lang w:val="en-US"/>
        </w:rPr>
        <w:t>https://www.sciencedirect.com/science/article/pii/B9780128197820000137?via%3Dihub (</w:t>
      </w:r>
      <w:r w:rsidRPr="002E30D8">
        <w:rPr>
          <w:sz w:val="28"/>
          <w:szCs w:val="28"/>
        </w:rPr>
        <w:t>дата</w:t>
      </w:r>
      <w:r w:rsidRPr="002E30D8">
        <w:rPr>
          <w:sz w:val="28"/>
          <w:szCs w:val="28"/>
          <w:lang w:val="en-US"/>
        </w:rPr>
        <w:t xml:space="preserve"> </w:t>
      </w:r>
      <w:proofErr w:type="gramStart"/>
      <w:r w:rsidRPr="002E30D8">
        <w:rPr>
          <w:sz w:val="28"/>
          <w:szCs w:val="28"/>
        </w:rPr>
        <w:t>обращения</w:t>
      </w:r>
      <w:r w:rsidRPr="002E30D8">
        <w:rPr>
          <w:sz w:val="28"/>
          <w:szCs w:val="28"/>
          <w:lang w:val="en-US"/>
        </w:rPr>
        <w:t xml:space="preserve"> :</w:t>
      </w:r>
      <w:proofErr w:type="gramEnd"/>
      <w:r w:rsidRPr="002E30D8">
        <w:rPr>
          <w:sz w:val="28"/>
          <w:szCs w:val="28"/>
          <w:lang w:val="en-US"/>
        </w:rPr>
        <w:t xml:space="preserve"> 30.11.2022). – </w:t>
      </w:r>
      <w:proofErr w:type="gramStart"/>
      <w:r w:rsidRPr="002E30D8">
        <w:rPr>
          <w:sz w:val="28"/>
          <w:szCs w:val="28"/>
        </w:rPr>
        <w:t>Текст</w:t>
      </w:r>
      <w:r w:rsidRPr="002E30D8">
        <w:rPr>
          <w:sz w:val="28"/>
          <w:szCs w:val="28"/>
          <w:lang w:val="en-US"/>
        </w:rPr>
        <w:t xml:space="preserve"> :</w:t>
      </w:r>
      <w:proofErr w:type="gramEnd"/>
      <w:r w:rsidRPr="002E30D8">
        <w:rPr>
          <w:sz w:val="28"/>
          <w:szCs w:val="28"/>
          <w:lang w:val="en-US"/>
        </w:rPr>
        <w:t xml:space="preserve"> </w:t>
      </w:r>
      <w:r w:rsidRPr="002E30D8">
        <w:rPr>
          <w:sz w:val="28"/>
          <w:szCs w:val="28"/>
        </w:rPr>
        <w:t>электронный</w:t>
      </w:r>
      <w:r w:rsidRPr="002E30D8">
        <w:rPr>
          <w:sz w:val="28"/>
          <w:szCs w:val="28"/>
          <w:lang w:val="en-US"/>
        </w:rPr>
        <w:t>.</w:t>
      </w:r>
    </w:p>
    <w:p w14:paraId="6429E64E" w14:textId="77777777" w:rsidR="00E83A79" w:rsidRPr="002E30D8" w:rsidRDefault="00E83A79" w:rsidP="002E30D8">
      <w:pPr>
        <w:pStyle w:val="ae"/>
        <w:numPr>
          <w:ilvl w:val="0"/>
          <w:numId w:val="41"/>
        </w:numPr>
        <w:spacing w:line="336" w:lineRule="auto"/>
        <w:ind w:left="0" w:firstLine="709"/>
        <w:jc w:val="both"/>
        <w:rPr>
          <w:bCs/>
          <w:sz w:val="28"/>
          <w:szCs w:val="28"/>
          <w:lang w:val="en-US"/>
        </w:rPr>
      </w:pPr>
      <w:r w:rsidRPr="002E30D8">
        <w:rPr>
          <w:bCs/>
          <w:sz w:val="28"/>
          <w:szCs w:val="28"/>
          <w:lang w:val="en-US"/>
        </w:rPr>
        <w:t xml:space="preserve">De </w:t>
      </w:r>
      <w:proofErr w:type="spellStart"/>
      <w:r w:rsidRPr="002E30D8">
        <w:rPr>
          <w:bCs/>
          <w:sz w:val="28"/>
          <w:szCs w:val="28"/>
          <w:lang w:val="en-US"/>
        </w:rPr>
        <w:t>Pamphilis</w:t>
      </w:r>
      <w:proofErr w:type="spellEnd"/>
      <w:r w:rsidRPr="002E30D8">
        <w:rPr>
          <w:bCs/>
          <w:sz w:val="28"/>
          <w:szCs w:val="28"/>
          <w:lang w:val="en-US"/>
        </w:rPr>
        <w:t xml:space="preserve"> D. M. Mergers, Acquisitions, and Other Restructuring Activities: An Integrated Approach to Process, Tools, Cases, and Solutions / D. M. De </w:t>
      </w:r>
      <w:proofErr w:type="spellStart"/>
      <w:r w:rsidRPr="002E30D8">
        <w:rPr>
          <w:bCs/>
          <w:sz w:val="28"/>
          <w:szCs w:val="28"/>
          <w:lang w:val="en-US"/>
        </w:rPr>
        <w:t>Pamphilis</w:t>
      </w:r>
      <w:proofErr w:type="spellEnd"/>
      <w:r w:rsidRPr="002E30D8">
        <w:rPr>
          <w:bCs/>
          <w:sz w:val="28"/>
          <w:szCs w:val="28"/>
          <w:lang w:val="en-US"/>
        </w:rPr>
        <w:t xml:space="preserve">. -  Academic Press, 2021. – Chapter 16. -  P. 429-453. — ЭБ Elsevier. – URL: </w:t>
      </w:r>
      <w:hyperlink r:id="rId14" w:history="1">
        <w:r w:rsidRPr="002E30D8">
          <w:rPr>
            <w:rStyle w:val="a4"/>
            <w:bCs/>
            <w:color w:val="auto"/>
            <w:sz w:val="28"/>
            <w:szCs w:val="28"/>
            <w:u w:val="none"/>
            <w:lang w:val="en-US"/>
          </w:rPr>
          <w:t>https://www.sciencedirect.com/science/article/pii/B9780128197820000162?via%3Dihub</w:t>
        </w:r>
      </w:hyperlink>
      <w:r w:rsidRPr="002E30D8">
        <w:rPr>
          <w:bCs/>
          <w:sz w:val="28"/>
          <w:szCs w:val="28"/>
          <w:lang w:val="en-US"/>
        </w:rPr>
        <w:t xml:space="preserve"> (</w:t>
      </w:r>
      <w:proofErr w:type="spellStart"/>
      <w:r w:rsidRPr="002E30D8">
        <w:rPr>
          <w:bCs/>
          <w:sz w:val="28"/>
          <w:szCs w:val="28"/>
          <w:lang w:val="en-US"/>
        </w:rPr>
        <w:t>дата</w:t>
      </w:r>
      <w:proofErr w:type="spellEnd"/>
      <w:r w:rsidRPr="002E30D8">
        <w:rPr>
          <w:bCs/>
          <w:sz w:val="28"/>
          <w:szCs w:val="28"/>
          <w:lang w:val="en-US"/>
        </w:rPr>
        <w:t xml:space="preserve"> </w:t>
      </w:r>
      <w:proofErr w:type="spellStart"/>
      <w:proofErr w:type="gramStart"/>
      <w:r w:rsidRPr="002E30D8">
        <w:rPr>
          <w:bCs/>
          <w:sz w:val="28"/>
          <w:szCs w:val="28"/>
          <w:lang w:val="en-US"/>
        </w:rPr>
        <w:t>обращения</w:t>
      </w:r>
      <w:proofErr w:type="spellEnd"/>
      <w:r w:rsidRPr="002E30D8">
        <w:rPr>
          <w:bCs/>
          <w:sz w:val="28"/>
          <w:szCs w:val="28"/>
          <w:lang w:val="en-US"/>
        </w:rPr>
        <w:t xml:space="preserve"> :</w:t>
      </w:r>
      <w:proofErr w:type="gramEnd"/>
      <w:r w:rsidRPr="002E30D8">
        <w:rPr>
          <w:bCs/>
          <w:sz w:val="28"/>
          <w:szCs w:val="28"/>
          <w:lang w:val="en-US"/>
        </w:rPr>
        <w:t xml:space="preserve"> 30.11.2022). – </w:t>
      </w:r>
      <w:proofErr w:type="spellStart"/>
      <w:proofErr w:type="gramStart"/>
      <w:r w:rsidRPr="002E30D8">
        <w:rPr>
          <w:bCs/>
          <w:sz w:val="28"/>
          <w:szCs w:val="28"/>
          <w:lang w:val="en-US"/>
        </w:rPr>
        <w:t>Текст</w:t>
      </w:r>
      <w:proofErr w:type="spellEnd"/>
      <w:r w:rsidRPr="002E30D8">
        <w:rPr>
          <w:bCs/>
          <w:sz w:val="28"/>
          <w:szCs w:val="28"/>
          <w:lang w:val="en-US"/>
        </w:rPr>
        <w:t xml:space="preserve"> :</w:t>
      </w:r>
      <w:proofErr w:type="gramEnd"/>
      <w:r w:rsidRPr="002E30D8">
        <w:rPr>
          <w:bCs/>
          <w:sz w:val="28"/>
          <w:szCs w:val="28"/>
          <w:lang w:val="en-US"/>
        </w:rPr>
        <w:t xml:space="preserve"> </w:t>
      </w:r>
      <w:proofErr w:type="spellStart"/>
      <w:r w:rsidRPr="002E30D8">
        <w:rPr>
          <w:bCs/>
          <w:sz w:val="28"/>
          <w:szCs w:val="28"/>
          <w:lang w:val="en-US"/>
        </w:rPr>
        <w:t>электронный</w:t>
      </w:r>
      <w:proofErr w:type="spellEnd"/>
      <w:r w:rsidRPr="002E30D8">
        <w:rPr>
          <w:bCs/>
          <w:sz w:val="28"/>
          <w:szCs w:val="28"/>
          <w:lang w:val="en-US"/>
        </w:rPr>
        <w:t>.</w:t>
      </w:r>
    </w:p>
    <w:p w14:paraId="36752823" w14:textId="7884F4C9" w:rsidR="00E83A79" w:rsidRPr="002E30D8" w:rsidRDefault="00E83A79" w:rsidP="002E30D8">
      <w:pPr>
        <w:pStyle w:val="a3"/>
        <w:numPr>
          <w:ilvl w:val="0"/>
          <w:numId w:val="41"/>
        </w:numPr>
        <w:shd w:val="clear" w:color="auto" w:fill="FFFFFF"/>
        <w:tabs>
          <w:tab w:val="left" w:pos="567"/>
          <w:tab w:val="left" w:pos="1134"/>
        </w:tabs>
        <w:spacing w:before="0" w:beforeAutospacing="0" w:after="0" w:afterAutospacing="0" w:line="336" w:lineRule="auto"/>
        <w:ind w:left="0" w:firstLine="709"/>
        <w:contextualSpacing/>
        <w:jc w:val="both"/>
        <w:rPr>
          <w:bCs/>
          <w:sz w:val="28"/>
          <w:szCs w:val="28"/>
        </w:rPr>
      </w:pPr>
      <w:r w:rsidRPr="002E30D8">
        <w:rPr>
          <w:sz w:val="28"/>
          <w:szCs w:val="28"/>
        </w:rPr>
        <w:t xml:space="preserve">Финансовое моделирование в фирме в </w:t>
      </w:r>
      <w:proofErr w:type="spellStart"/>
      <w:r w:rsidRPr="002E30D8">
        <w:rPr>
          <w:sz w:val="28"/>
          <w:szCs w:val="28"/>
        </w:rPr>
        <w:t>Excel</w:t>
      </w:r>
      <w:proofErr w:type="spellEnd"/>
      <w:r w:rsidRPr="002E30D8">
        <w:rPr>
          <w:sz w:val="28"/>
          <w:szCs w:val="28"/>
        </w:rPr>
        <w:t xml:space="preserve">: учебник для направления магистратуры "Экономика" / Л.И. Черникова, Н.А. </w:t>
      </w:r>
      <w:proofErr w:type="spellStart"/>
      <w:r w:rsidRPr="002E30D8">
        <w:rPr>
          <w:sz w:val="28"/>
          <w:szCs w:val="28"/>
        </w:rPr>
        <w:t>Платнова</w:t>
      </w:r>
      <w:proofErr w:type="spellEnd"/>
      <w:r w:rsidRPr="002E30D8">
        <w:rPr>
          <w:sz w:val="28"/>
          <w:szCs w:val="28"/>
        </w:rPr>
        <w:t xml:space="preserve">, Е.В. Корнилова [и др.]; </w:t>
      </w:r>
      <w:proofErr w:type="gramStart"/>
      <w:r w:rsidRPr="002E30D8">
        <w:rPr>
          <w:sz w:val="28"/>
          <w:szCs w:val="28"/>
        </w:rPr>
        <w:t>Финуниверситет ;</w:t>
      </w:r>
      <w:proofErr w:type="gramEnd"/>
      <w:r w:rsidRPr="002E30D8">
        <w:rPr>
          <w:sz w:val="28"/>
          <w:szCs w:val="28"/>
        </w:rPr>
        <w:t xml:space="preserve"> под ред. Л.И. </w:t>
      </w:r>
      <w:proofErr w:type="spellStart"/>
      <w:r w:rsidRPr="002E30D8">
        <w:rPr>
          <w:sz w:val="28"/>
          <w:szCs w:val="28"/>
        </w:rPr>
        <w:t>Черниковой</w:t>
      </w:r>
      <w:proofErr w:type="spellEnd"/>
      <w:r w:rsidRPr="002E30D8">
        <w:rPr>
          <w:sz w:val="28"/>
          <w:szCs w:val="28"/>
        </w:rPr>
        <w:t xml:space="preserve">. - Москва: </w:t>
      </w:r>
      <w:proofErr w:type="spellStart"/>
      <w:r w:rsidRPr="002E30D8">
        <w:rPr>
          <w:sz w:val="28"/>
          <w:szCs w:val="28"/>
        </w:rPr>
        <w:t>Кнорус</w:t>
      </w:r>
      <w:proofErr w:type="spellEnd"/>
      <w:r w:rsidRPr="002E30D8">
        <w:rPr>
          <w:sz w:val="28"/>
          <w:szCs w:val="28"/>
        </w:rPr>
        <w:t xml:space="preserve">, 2021. - 270 с. - </w:t>
      </w:r>
      <w:proofErr w:type="gramStart"/>
      <w:r w:rsidRPr="002E30D8">
        <w:rPr>
          <w:sz w:val="28"/>
          <w:szCs w:val="28"/>
        </w:rPr>
        <w:t>Текст :</w:t>
      </w:r>
      <w:proofErr w:type="gramEnd"/>
      <w:r w:rsidRPr="002E30D8">
        <w:rPr>
          <w:sz w:val="28"/>
          <w:szCs w:val="28"/>
        </w:rPr>
        <w:t xml:space="preserve"> непосредственный. - То же. -  ЭБС BOOK.ru. - URL:https://book.ru/book/941492 (дата обращения: 30.11.2022). — </w:t>
      </w:r>
      <w:proofErr w:type="gramStart"/>
      <w:r w:rsidRPr="002E30D8">
        <w:rPr>
          <w:sz w:val="28"/>
          <w:szCs w:val="28"/>
        </w:rPr>
        <w:t>Текст :</w:t>
      </w:r>
      <w:proofErr w:type="gramEnd"/>
      <w:r w:rsidRPr="002E30D8">
        <w:rPr>
          <w:sz w:val="28"/>
          <w:szCs w:val="28"/>
        </w:rPr>
        <w:t xml:space="preserve"> электронный.</w:t>
      </w:r>
    </w:p>
    <w:p w14:paraId="47918C79" w14:textId="1FAFCE2A" w:rsidR="00E83A79" w:rsidRPr="002E30D8" w:rsidRDefault="00E83A79" w:rsidP="002E30D8">
      <w:pPr>
        <w:pStyle w:val="a3"/>
        <w:numPr>
          <w:ilvl w:val="0"/>
          <w:numId w:val="41"/>
        </w:numPr>
        <w:shd w:val="clear" w:color="auto" w:fill="FFFFFF"/>
        <w:tabs>
          <w:tab w:val="left" w:pos="567"/>
          <w:tab w:val="left" w:pos="1134"/>
        </w:tabs>
        <w:spacing w:before="0" w:beforeAutospacing="0" w:after="0" w:afterAutospacing="0" w:line="336" w:lineRule="auto"/>
        <w:ind w:left="0" w:firstLine="709"/>
        <w:contextualSpacing/>
        <w:jc w:val="both"/>
        <w:rPr>
          <w:b/>
          <w:sz w:val="28"/>
          <w:szCs w:val="28"/>
        </w:rPr>
      </w:pPr>
      <w:r w:rsidRPr="002E30D8">
        <w:rPr>
          <w:sz w:val="28"/>
          <w:szCs w:val="28"/>
        </w:rPr>
        <w:t xml:space="preserve">Корпоративные финансы: учебник / под ред. М.А. </w:t>
      </w:r>
      <w:proofErr w:type="spellStart"/>
      <w:proofErr w:type="gramStart"/>
      <w:r w:rsidRPr="002E30D8">
        <w:rPr>
          <w:sz w:val="28"/>
          <w:szCs w:val="28"/>
        </w:rPr>
        <w:t>Эскиндарова</w:t>
      </w:r>
      <w:proofErr w:type="spellEnd"/>
      <w:r w:rsidRPr="002E30D8">
        <w:rPr>
          <w:sz w:val="28"/>
          <w:szCs w:val="28"/>
        </w:rPr>
        <w:t>,  М.А.</w:t>
      </w:r>
      <w:proofErr w:type="gramEnd"/>
      <w:r w:rsidRPr="002E30D8">
        <w:rPr>
          <w:sz w:val="28"/>
          <w:szCs w:val="28"/>
        </w:rPr>
        <w:t xml:space="preserve"> Федотовой. - Москва: </w:t>
      </w:r>
      <w:proofErr w:type="spellStart"/>
      <w:r w:rsidRPr="002E30D8">
        <w:rPr>
          <w:sz w:val="28"/>
          <w:szCs w:val="28"/>
        </w:rPr>
        <w:t>Кнорус</w:t>
      </w:r>
      <w:proofErr w:type="spellEnd"/>
      <w:r w:rsidRPr="002E30D8">
        <w:rPr>
          <w:sz w:val="28"/>
          <w:szCs w:val="28"/>
        </w:rPr>
        <w:t xml:space="preserve">, 2016. - 480 с. - (Бакалавриат и магистратура). – </w:t>
      </w:r>
      <w:proofErr w:type="gramStart"/>
      <w:r w:rsidRPr="002E30D8">
        <w:rPr>
          <w:sz w:val="28"/>
          <w:szCs w:val="28"/>
        </w:rPr>
        <w:t>Текст :</w:t>
      </w:r>
      <w:proofErr w:type="gramEnd"/>
      <w:r w:rsidRPr="002E30D8">
        <w:rPr>
          <w:sz w:val="28"/>
          <w:szCs w:val="28"/>
        </w:rPr>
        <w:t xml:space="preserve"> непосредственный. – То же. – 2022. – ЭБС BOOK.ru. – URL:https://book.ru/book/943100 (дата обращения: 30.11.2022). — </w:t>
      </w:r>
      <w:proofErr w:type="gramStart"/>
      <w:r w:rsidRPr="002E30D8">
        <w:rPr>
          <w:sz w:val="28"/>
          <w:szCs w:val="28"/>
        </w:rPr>
        <w:t>Текст :</w:t>
      </w:r>
      <w:proofErr w:type="gramEnd"/>
      <w:r w:rsidRPr="002E30D8">
        <w:rPr>
          <w:sz w:val="28"/>
          <w:szCs w:val="28"/>
        </w:rPr>
        <w:t xml:space="preserve"> электронный.</w:t>
      </w:r>
    </w:p>
    <w:p w14:paraId="35C6DBEB" w14:textId="3684E093" w:rsidR="00E83A79" w:rsidRPr="002E30D8" w:rsidRDefault="00E83A79" w:rsidP="002E30D8">
      <w:pPr>
        <w:pStyle w:val="a3"/>
        <w:numPr>
          <w:ilvl w:val="0"/>
          <w:numId w:val="41"/>
        </w:numPr>
        <w:shd w:val="clear" w:color="auto" w:fill="FFFFFF"/>
        <w:tabs>
          <w:tab w:val="left" w:pos="567"/>
          <w:tab w:val="left" w:pos="1134"/>
        </w:tabs>
        <w:spacing w:before="0" w:beforeAutospacing="0" w:after="0" w:afterAutospacing="0" w:line="336" w:lineRule="auto"/>
        <w:ind w:left="0" w:firstLine="709"/>
        <w:contextualSpacing/>
        <w:jc w:val="both"/>
        <w:rPr>
          <w:rStyle w:val="extended-textshort"/>
          <w:bCs/>
          <w:sz w:val="28"/>
          <w:szCs w:val="28"/>
        </w:rPr>
      </w:pPr>
      <w:r w:rsidRPr="002E30D8">
        <w:rPr>
          <w:rStyle w:val="extended-textshort"/>
          <w:bCs/>
          <w:sz w:val="28"/>
          <w:szCs w:val="28"/>
        </w:rPr>
        <w:t xml:space="preserve">Реорганизация бизнеса: слияние и поглощение: учебник для направления бакалавриата "Экономика" / С.О. Мусиенко, М.Р. </w:t>
      </w:r>
      <w:proofErr w:type="spellStart"/>
      <w:r w:rsidRPr="002E30D8">
        <w:rPr>
          <w:rStyle w:val="extended-textshort"/>
          <w:bCs/>
          <w:sz w:val="28"/>
          <w:szCs w:val="28"/>
        </w:rPr>
        <w:t>Гудова</w:t>
      </w:r>
      <w:proofErr w:type="spellEnd"/>
      <w:r w:rsidRPr="002E30D8">
        <w:rPr>
          <w:rStyle w:val="extended-textshort"/>
          <w:bCs/>
          <w:sz w:val="28"/>
          <w:szCs w:val="28"/>
        </w:rPr>
        <w:t xml:space="preserve">, Н.И. Лахметкина [и др.]; под ред. Л.Г. </w:t>
      </w:r>
      <w:proofErr w:type="spellStart"/>
      <w:r w:rsidRPr="002E30D8">
        <w:rPr>
          <w:rStyle w:val="extended-textshort"/>
          <w:bCs/>
          <w:sz w:val="28"/>
          <w:szCs w:val="28"/>
        </w:rPr>
        <w:t>Паштовой</w:t>
      </w:r>
      <w:proofErr w:type="spellEnd"/>
      <w:r w:rsidRPr="002E30D8">
        <w:rPr>
          <w:rStyle w:val="extended-textshort"/>
          <w:bCs/>
          <w:sz w:val="28"/>
          <w:szCs w:val="28"/>
        </w:rPr>
        <w:t xml:space="preserve">; Финуниверситет. - Москва: </w:t>
      </w:r>
      <w:proofErr w:type="spellStart"/>
      <w:r w:rsidRPr="002E30D8">
        <w:rPr>
          <w:rStyle w:val="extended-textshort"/>
          <w:bCs/>
          <w:sz w:val="28"/>
          <w:szCs w:val="28"/>
        </w:rPr>
        <w:t>Кнорус</w:t>
      </w:r>
      <w:proofErr w:type="spellEnd"/>
      <w:r w:rsidRPr="002E30D8">
        <w:rPr>
          <w:rStyle w:val="extended-textshort"/>
          <w:bCs/>
          <w:sz w:val="28"/>
          <w:szCs w:val="28"/>
        </w:rPr>
        <w:t xml:space="preserve">, 2020. - 284 с. - (Бакалавриат). - </w:t>
      </w:r>
      <w:proofErr w:type="gramStart"/>
      <w:r w:rsidRPr="002E30D8">
        <w:rPr>
          <w:rStyle w:val="extended-textshort"/>
          <w:bCs/>
          <w:sz w:val="28"/>
          <w:szCs w:val="28"/>
        </w:rPr>
        <w:t>Текст :</w:t>
      </w:r>
      <w:proofErr w:type="gramEnd"/>
      <w:r w:rsidRPr="002E30D8">
        <w:rPr>
          <w:rStyle w:val="extended-textshort"/>
          <w:bCs/>
          <w:sz w:val="28"/>
          <w:szCs w:val="28"/>
        </w:rPr>
        <w:t xml:space="preserve"> непосредственный.  – То же. – 2022. –  ЭБС </w:t>
      </w:r>
      <w:r w:rsidRPr="002E30D8">
        <w:rPr>
          <w:rStyle w:val="extended-textshort"/>
          <w:bCs/>
          <w:sz w:val="28"/>
          <w:szCs w:val="28"/>
        </w:rPr>
        <w:lastRenderedPageBreak/>
        <w:t xml:space="preserve">BOOK.ru. - URL: https://book.ru/book/942822 (дата обращения: 30.11.2022). – </w:t>
      </w:r>
      <w:proofErr w:type="gramStart"/>
      <w:r w:rsidRPr="002E30D8">
        <w:rPr>
          <w:rStyle w:val="extended-textshort"/>
          <w:bCs/>
          <w:sz w:val="28"/>
          <w:szCs w:val="28"/>
        </w:rPr>
        <w:t>Текст :</w:t>
      </w:r>
      <w:proofErr w:type="gramEnd"/>
      <w:r w:rsidRPr="002E30D8">
        <w:rPr>
          <w:rStyle w:val="extended-textshort"/>
          <w:bCs/>
          <w:sz w:val="28"/>
          <w:szCs w:val="28"/>
        </w:rPr>
        <w:t xml:space="preserve"> электронный.</w:t>
      </w:r>
    </w:p>
    <w:p w14:paraId="28EF97AC" w14:textId="41228C7C" w:rsidR="00E83A79" w:rsidRPr="002E30D8" w:rsidRDefault="00E83A79" w:rsidP="002E30D8">
      <w:pPr>
        <w:pStyle w:val="a3"/>
        <w:numPr>
          <w:ilvl w:val="0"/>
          <w:numId w:val="41"/>
        </w:numPr>
        <w:shd w:val="clear" w:color="auto" w:fill="FFFFFF"/>
        <w:tabs>
          <w:tab w:val="left" w:pos="567"/>
          <w:tab w:val="left" w:pos="1134"/>
        </w:tabs>
        <w:spacing w:before="0" w:beforeAutospacing="0" w:after="0" w:afterAutospacing="0" w:line="336" w:lineRule="auto"/>
        <w:ind w:left="0" w:firstLine="709"/>
        <w:contextualSpacing/>
        <w:jc w:val="both"/>
        <w:rPr>
          <w:b/>
          <w:sz w:val="28"/>
          <w:szCs w:val="28"/>
        </w:rPr>
      </w:pPr>
      <w:r w:rsidRPr="002E30D8">
        <w:rPr>
          <w:bCs/>
          <w:sz w:val="28"/>
          <w:szCs w:val="28"/>
        </w:rPr>
        <w:t xml:space="preserve">Брусов, П. Н. Справочник по финансовой </w:t>
      </w:r>
      <w:proofErr w:type="gramStart"/>
      <w:r w:rsidRPr="002E30D8">
        <w:rPr>
          <w:bCs/>
          <w:sz w:val="28"/>
          <w:szCs w:val="28"/>
        </w:rPr>
        <w:t>математике :</w:t>
      </w:r>
      <w:proofErr w:type="gramEnd"/>
      <w:r w:rsidRPr="002E30D8">
        <w:rPr>
          <w:bCs/>
          <w:sz w:val="28"/>
          <w:szCs w:val="28"/>
        </w:rPr>
        <w:t xml:space="preserve"> учебное пособие / П. Н. Брусов, Т. В. Филатова, Н. П. Орехова. — </w:t>
      </w:r>
      <w:proofErr w:type="gramStart"/>
      <w:r w:rsidRPr="002E30D8">
        <w:rPr>
          <w:bCs/>
          <w:sz w:val="28"/>
          <w:szCs w:val="28"/>
        </w:rPr>
        <w:t>Москва :</w:t>
      </w:r>
      <w:proofErr w:type="gramEnd"/>
      <w:r w:rsidRPr="002E30D8">
        <w:rPr>
          <w:bCs/>
          <w:sz w:val="28"/>
          <w:szCs w:val="28"/>
        </w:rPr>
        <w:t xml:space="preserve"> ИНФРА-М, 2019. - 239 с. - (Высшее образование: Бакалавриат). - ЭБС ZNANIUM.com. - URL: https://znanium.com/catalog/product/1013454 (дата обращения: 30.11.2022). – </w:t>
      </w:r>
      <w:proofErr w:type="gramStart"/>
      <w:r w:rsidRPr="002E30D8">
        <w:rPr>
          <w:bCs/>
          <w:sz w:val="28"/>
          <w:szCs w:val="28"/>
        </w:rPr>
        <w:t>Текст :</w:t>
      </w:r>
      <w:proofErr w:type="gramEnd"/>
      <w:r w:rsidRPr="002E30D8">
        <w:rPr>
          <w:bCs/>
          <w:sz w:val="28"/>
          <w:szCs w:val="28"/>
        </w:rPr>
        <w:t xml:space="preserve"> электронный. </w:t>
      </w:r>
    </w:p>
    <w:p w14:paraId="0A9A5809" w14:textId="77777777" w:rsidR="00E83A79" w:rsidRPr="002E30D8" w:rsidRDefault="00E83A79" w:rsidP="002E30D8">
      <w:pPr>
        <w:pStyle w:val="a3"/>
        <w:numPr>
          <w:ilvl w:val="0"/>
          <w:numId w:val="41"/>
        </w:numPr>
        <w:shd w:val="clear" w:color="auto" w:fill="FFFFFF"/>
        <w:tabs>
          <w:tab w:val="left" w:pos="567"/>
          <w:tab w:val="left" w:pos="1134"/>
        </w:tabs>
        <w:spacing w:before="0" w:beforeAutospacing="0" w:after="0" w:afterAutospacing="0" w:line="336" w:lineRule="auto"/>
        <w:ind w:left="0" w:firstLine="709"/>
        <w:contextualSpacing/>
        <w:jc w:val="both"/>
        <w:rPr>
          <w:bCs/>
          <w:sz w:val="28"/>
          <w:szCs w:val="28"/>
        </w:rPr>
      </w:pPr>
      <w:r w:rsidRPr="002E30D8">
        <w:rPr>
          <w:bCs/>
          <w:sz w:val="28"/>
          <w:szCs w:val="28"/>
        </w:rPr>
        <w:t xml:space="preserve">Туманов Д.В. Управление структурой капитала и денежными потоками организации: учебное пособие / Д.В. Туманов, А.Ю. Тарасова, М.О. Ермоленко [и др.] - Ярославль: Союз-Пресс, 2020. - 1 файл (3,05 Мб). – ЭБ Финуниверситета. - URL: http://elib.fa.ru/fbook/Tumanov-yar.pdf (дата обращения: 30.11.2022). — </w:t>
      </w:r>
      <w:proofErr w:type="gramStart"/>
      <w:r w:rsidRPr="002E30D8">
        <w:rPr>
          <w:bCs/>
          <w:sz w:val="28"/>
          <w:szCs w:val="28"/>
        </w:rPr>
        <w:t>Текст :</w:t>
      </w:r>
      <w:proofErr w:type="gramEnd"/>
      <w:r w:rsidRPr="002E30D8">
        <w:rPr>
          <w:bCs/>
          <w:sz w:val="28"/>
          <w:szCs w:val="28"/>
        </w:rPr>
        <w:t xml:space="preserve"> электронный. </w:t>
      </w:r>
    </w:p>
    <w:p w14:paraId="5E300DBC" w14:textId="77777777" w:rsidR="00E83A79" w:rsidRPr="002E30D8" w:rsidRDefault="00E83A79" w:rsidP="00E83A79">
      <w:pPr>
        <w:pStyle w:val="1"/>
      </w:pPr>
      <w:r w:rsidRPr="002E30D8">
        <w:t xml:space="preserve">9. </w:t>
      </w:r>
      <w:bookmarkStart w:id="41" w:name="_Toc111466458"/>
      <w:r w:rsidRPr="002E30D8">
        <w:t>Перечень ресурсов информационно-телекоммуникационной сети Интернет, необходимых для освоения дисциплины</w:t>
      </w:r>
      <w:bookmarkEnd w:id="41"/>
    </w:p>
    <w:p w14:paraId="748BD589" w14:textId="77777777" w:rsidR="00E83A79" w:rsidRPr="002E30D8" w:rsidRDefault="00E83A79" w:rsidP="002E30D8">
      <w:pPr>
        <w:spacing w:after="0" w:line="336" w:lineRule="auto"/>
        <w:ind w:firstLine="709"/>
        <w:jc w:val="both"/>
        <w:rPr>
          <w:rFonts w:ascii="Times New Roman" w:eastAsia="Times New Roman" w:hAnsi="Times New Roman" w:cs="Times New Roman"/>
          <w:sz w:val="28"/>
          <w:szCs w:val="28"/>
        </w:rPr>
      </w:pPr>
      <w:r w:rsidRPr="002E30D8">
        <w:rPr>
          <w:rFonts w:ascii="Times New Roman" w:eastAsia="Times New Roman" w:hAnsi="Times New Roman" w:cs="Times New Roman"/>
          <w:sz w:val="28"/>
          <w:szCs w:val="28"/>
        </w:rPr>
        <w:t>1. Электронные ресурсы БИК:</w:t>
      </w:r>
    </w:p>
    <w:p w14:paraId="338BECB8" w14:textId="77777777" w:rsidR="00E83A79" w:rsidRPr="002E30D8" w:rsidRDefault="00E83A79" w:rsidP="002E30D8">
      <w:pPr>
        <w:numPr>
          <w:ilvl w:val="0"/>
          <w:numId w:val="40"/>
        </w:numPr>
        <w:tabs>
          <w:tab w:val="left" w:pos="851"/>
        </w:tabs>
        <w:spacing w:after="0" w:line="336" w:lineRule="auto"/>
        <w:ind w:left="0" w:firstLine="709"/>
        <w:contextualSpacing/>
        <w:jc w:val="both"/>
        <w:rPr>
          <w:rFonts w:ascii="Times New Roman" w:eastAsia="Calibri" w:hAnsi="Times New Roman" w:cs="Times New Roman"/>
          <w:sz w:val="28"/>
          <w:szCs w:val="28"/>
          <w:lang w:eastAsia="en-US"/>
        </w:rPr>
      </w:pPr>
      <w:r w:rsidRPr="002E30D8">
        <w:rPr>
          <w:rFonts w:ascii="Times New Roman" w:eastAsia="Calibri" w:hAnsi="Times New Roman" w:cs="Times New Roman"/>
          <w:sz w:val="28"/>
          <w:szCs w:val="28"/>
          <w:lang w:eastAsia="en-US"/>
        </w:rPr>
        <w:t xml:space="preserve">Электронная библиотека Финансового университета (ЭБ) </w:t>
      </w:r>
      <w:hyperlink r:id="rId15" w:history="1">
        <w:r w:rsidRPr="002E30D8">
          <w:rPr>
            <w:rFonts w:ascii="Times New Roman" w:eastAsia="Calibri" w:hAnsi="Times New Roman" w:cs="Times New Roman"/>
            <w:sz w:val="28"/>
            <w:szCs w:val="28"/>
            <w:lang w:eastAsia="en-US"/>
          </w:rPr>
          <w:t>http://elib.fa.ru/</w:t>
        </w:r>
      </w:hyperlink>
    </w:p>
    <w:p w14:paraId="1A0523BD" w14:textId="77777777" w:rsidR="00E83A79" w:rsidRPr="002E30D8" w:rsidRDefault="00E83A79" w:rsidP="002E30D8">
      <w:pPr>
        <w:numPr>
          <w:ilvl w:val="0"/>
          <w:numId w:val="40"/>
        </w:numPr>
        <w:tabs>
          <w:tab w:val="left" w:pos="851"/>
        </w:tabs>
        <w:spacing w:after="0" w:line="336" w:lineRule="auto"/>
        <w:ind w:left="0" w:firstLine="709"/>
        <w:contextualSpacing/>
        <w:jc w:val="both"/>
        <w:rPr>
          <w:rFonts w:ascii="Times New Roman" w:eastAsia="Calibri" w:hAnsi="Times New Roman" w:cs="Times New Roman"/>
          <w:sz w:val="28"/>
          <w:szCs w:val="28"/>
          <w:lang w:eastAsia="en-US"/>
        </w:rPr>
      </w:pPr>
      <w:r w:rsidRPr="002E30D8">
        <w:rPr>
          <w:rFonts w:ascii="Times New Roman" w:eastAsia="Calibri" w:hAnsi="Times New Roman" w:cs="Times New Roman"/>
          <w:sz w:val="28"/>
          <w:szCs w:val="28"/>
          <w:lang w:eastAsia="en-US"/>
        </w:rPr>
        <w:t>Электронно-библиотечная система BOOK.RU http://www.book.ru</w:t>
      </w:r>
    </w:p>
    <w:p w14:paraId="5238DBC8" w14:textId="77777777" w:rsidR="00E83A79" w:rsidRPr="002E30D8" w:rsidRDefault="00E83A79" w:rsidP="002E30D8">
      <w:pPr>
        <w:numPr>
          <w:ilvl w:val="0"/>
          <w:numId w:val="40"/>
        </w:numPr>
        <w:tabs>
          <w:tab w:val="left" w:pos="851"/>
        </w:tabs>
        <w:spacing w:after="0" w:line="336" w:lineRule="auto"/>
        <w:ind w:left="0" w:firstLine="709"/>
        <w:contextualSpacing/>
        <w:jc w:val="both"/>
        <w:rPr>
          <w:rFonts w:ascii="Times New Roman" w:eastAsia="Calibri" w:hAnsi="Times New Roman" w:cs="Times New Roman"/>
          <w:sz w:val="28"/>
          <w:szCs w:val="28"/>
          <w:lang w:eastAsia="en-US"/>
        </w:rPr>
      </w:pPr>
      <w:r w:rsidRPr="002E30D8">
        <w:rPr>
          <w:rFonts w:ascii="Times New Roman" w:eastAsia="Calibri" w:hAnsi="Times New Roman" w:cs="Times New Roman"/>
          <w:sz w:val="28"/>
          <w:szCs w:val="28"/>
          <w:lang w:eastAsia="en-US"/>
        </w:rPr>
        <w:t>Электронно-библиотечная система «Университетская библиотека ОНЛАЙН» http://biblioclub.ru/</w:t>
      </w:r>
    </w:p>
    <w:p w14:paraId="6A54647D" w14:textId="77777777" w:rsidR="00E83A79" w:rsidRPr="002E30D8" w:rsidRDefault="00E83A79" w:rsidP="002E30D8">
      <w:pPr>
        <w:numPr>
          <w:ilvl w:val="0"/>
          <w:numId w:val="40"/>
        </w:numPr>
        <w:tabs>
          <w:tab w:val="left" w:pos="851"/>
        </w:tabs>
        <w:spacing w:after="0" w:line="336" w:lineRule="auto"/>
        <w:ind w:left="0" w:firstLine="709"/>
        <w:contextualSpacing/>
        <w:jc w:val="both"/>
        <w:rPr>
          <w:rFonts w:ascii="Times New Roman" w:eastAsia="Calibri" w:hAnsi="Times New Roman" w:cs="Times New Roman"/>
          <w:sz w:val="28"/>
          <w:szCs w:val="28"/>
          <w:lang w:eastAsia="en-US"/>
        </w:rPr>
      </w:pPr>
      <w:r w:rsidRPr="002E30D8">
        <w:rPr>
          <w:rFonts w:ascii="Times New Roman" w:eastAsia="Calibri" w:hAnsi="Times New Roman" w:cs="Times New Roman"/>
          <w:sz w:val="28"/>
          <w:szCs w:val="28"/>
          <w:lang w:eastAsia="en-US"/>
        </w:rPr>
        <w:t xml:space="preserve">Электронно-библиотечная система </w:t>
      </w:r>
      <w:proofErr w:type="spellStart"/>
      <w:r w:rsidRPr="002E30D8">
        <w:rPr>
          <w:rFonts w:ascii="Times New Roman" w:eastAsia="Calibri" w:hAnsi="Times New Roman" w:cs="Times New Roman"/>
          <w:sz w:val="28"/>
          <w:szCs w:val="28"/>
          <w:lang w:eastAsia="en-US"/>
        </w:rPr>
        <w:t>Znanium</w:t>
      </w:r>
      <w:proofErr w:type="spellEnd"/>
      <w:r w:rsidRPr="002E30D8">
        <w:rPr>
          <w:rFonts w:ascii="Times New Roman" w:eastAsia="Calibri" w:hAnsi="Times New Roman" w:cs="Times New Roman"/>
          <w:sz w:val="28"/>
          <w:szCs w:val="28"/>
          <w:lang w:eastAsia="en-US"/>
        </w:rPr>
        <w:t xml:space="preserve"> http://www.znanium.com</w:t>
      </w:r>
    </w:p>
    <w:p w14:paraId="42A011A3" w14:textId="77777777" w:rsidR="00E83A79" w:rsidRPr="002E30D8" w:rsidRDefault="00E83A79" w:rsidP="002E30D8">
      <w:pPr>
        <w:numPr>
          <w:ilvl w:val="0"/>
          <w:numId w:val="40"/>
        </w:numPr>
        <w:tabs>
          <w:tab w:val="left" w:pos="851"/>
        </w:tabs>
        <w:spacing w:after="0" w:line="336" w:lineRule="auto"/>
        <w:ind w:left="0" w:firstLine="709"/>
        <w:contextualSpacing/>
        <w:jc w:val="both"/>
        <w:rPr>
          <w:rFonts w:ascii="Times New Roman" w:eastAsia="Calibri" w:hAnsi="Times New Roman" w:cs="Times New Roman"/>
          <w:sz w:val="28"/>
          <w:szCs w:val="28"/>
          <w:lang w:eastAsia="en-US"/>
        </w:rPr>
      </w:pPr>
      <w:r w:rsidRPr="002E30D8">
        <w:rPr>
          <w:rFonts w:ascii="Times New Roman" w:eastAsia="Calibri" w:hAnsi="Times New Roman" w:cs="Times New Roman"/>
          <w:sz w:val="28"/>
          <w:szCs w:val="28"/>
          <w:lang w:eastAsia="en-US"/>
        </w:rPr>
        <w:t>Электронно-библиотечная система издательства «ЮРАЙТ» https://urait.ru/</w:t>
      </w:r>
    </w:p>
    <w:p w14:paraId="11D16838" w14:textId="77777777" w:rsidR="00E83A79" w:rsidRPr="002E30D8" w:rsidRDefault="00E83A79" w:rsidP="002E30D8">
      <w:pPr>
        <w:numPr>
          <w:ilvl w:val="0"/>
          <w:numId w:val="40"/>
        </w:numPr>
        <w:tabs>
          <w:tab w:val="left" w:pos="851"/>
        </w:tabs>
        <w:spacing w:after="0" w:line="336" w:lineRule="auto"/>
        <w:ind w:left="0" w:firstLine="709"/>
        <w:contextualSpacing/>
        <w:jc w:val="both"/>
        <w:rPr>
          <w:rFonts w:ascii="Times New Roman" w:eastAsia="Calibri" w:hAnsi="Times New Roman" w:cs="Times New Roman"/>
          <w:sz w:val="28"/>
          <w:szCs w:val="28"/>
          <w:lang w:eastAsia="en-US"/>
        </w:rPr>
      </w:pPr>
      <w:r w:rsidRPr="002E30D8">
        <w:rPr>
          <w:rFonts w:ascii="Times New Roman" w:eastAsia="Calibri" w:hAnsi="Times New Roman" w:cs="Times New Roman"/>
          <w:sz w:val="28"/>
          <w:szCs w:val="28"/>
          <w:lang w:eastAsia="en-US"/>
        </w:rPr>
        <w:t xml:space="preserve">Электронно-библиотечная система издательства Проспект </w:t>
      </w:r>
      <w:hyperlink r:id="rId16" w:history="1">
        <w:r w:rsidRPr="002E30D8">
          <w:rPr>
            <w:rFonts w:ascii="Times New Roman" w:eastAsia="Calibri" w:hAnsi="Times New Roman" w:cs="Times New Roman"/>
            <w:sz w:val="28"/>
            <w:szCs w:val="28"/>
            <w:u w:val="single"/>
            <w:lang w:eastAsia="en-US"/>
          </w:rPr>
          <w:t>http://ebs.prospekt.org/books</w:t>
        </w:r>
      </w:hyperlink>
    </w:p>
    <w:p w14:paraId="2997E331" w14:textId="77777777" w:rsidR="00E83A79" w:rsidRPr="002E30D8" w:rsidRDefault="00E83A79" w:rsidP="002E30D8">
      <w:pPr>
        <w:numPr>
          <w:ilvl w:val="0"/>
          <w:numId w:val="40"/>
        </w:numPr>
        <w:tabs>
          <w:tab w:val="left" w:pos="851"/>
        </w:tabs>
        <w:spacing w:after="0" w:line="336" w:lineRule="auto"/>
        <w:ind w:left="0" w:firstLine="709"/>
        <w:contextualSpacing/>
        <w:jc w:val="both"/>
        <w:rPr>
          <w:rFonts w:ascii="Times New Roman" w:eastAsia="Calibri" w:hAnsi="Times New Roman" w:cs="Times New Roman"/>
          <w:sz w:val="28"/>
          <w:szCs w:val="28"/>
          <w:lang w:eastAsia="en-US"/>
        </w:rPr>
      </w:pPr>
      <w:r w:rsidRPr="002E30D8">
        <w:rPr>
          <w:rFonts w:ascii="Times New Roman" w:eastAsia="Calibri" w:hAnsi="Times New Roman" w:cs="Times New Roman"/>
          <w:sz w:val="28"/>
          <w:szCs w:val="28"/>
          <w:shd w:val="clear" w:color="auto" w:fill="FFFFFF"/>
          <w:lang w:eastAsia="en-US"/>
        </w:rPr>
        <w:t>Справочно-образовательная система</w:t>
      </w:r>
      <w:r w:rsidRPr="002E30D8">
        <w:rPr>
          <w:rFonts w:ascii="Times New Roman" w:eastAsia="Calibri" w:hAnsi="Times New Roman" w:cs="Times New Roman"/>
          <w:sz w:val="28"/>
          <w:szCs w:val="28"/>
          <w:lang w:eastAsia="en-US"/>
        </w:rPr>
        <w:t xml:space="preserve"> </w:t>
      </w:r>
      <w:proofErr w:type="spellStart"/>
      <w:r w:rsidRPr="002E30D8">
        <w:rPr>
          <w:rFonts w:ascii="Times New Roman" w:eastAsia="Calibri" w:hAnsi="Times New Roman" w:cs="Times New Roman"/>
          <w:sz w:val="28"/>
          <w:szCs w:val="28"/>
          <w:lang w:eastAsia="en-US"/>
        </w:rPr>
        <w:t>Актион</w:t>
      </w:r>
      <w:proofErr w:type="spellEnd"/>
      <w:r w:rsidRPr="002E30D8">
        <w:rPr>
          <w:rFonts w:ascii="Times New Roman" w:eastAsia="Calibri" w:hAnsi="Times New Roman" w:cs="Times New Roman"/>
          <w:sz w:val="28"/>
          <w:szCs w:val="28"/>
          <w:lang w:eastAsia="en-US"/>
        </w:rPr>
        <w:t xml:space="preserve"> 360 https://action360.ru/</w:t>
      </w:r>
    </w:p>
    <w:p w14:paraId="42F3A724" w14:textId="77777777" w:rsidR="00E83A79" w:rsidRPr="002E30D8" w:rsidRDefault="00E83A79" w:rsidP="002E30D8">
      <w:pPr>
        <w:numPr>
          <w:ilvl w:val="0"/>
          <w:numId w:val="40"/>
        </w:numPr>
        <w:tabs>
          <w:tab w:val="left" w:pos="851"/>
        </w:tabs>
        <w:spacing w:after="0" w:line="336" w:lineRule="auto"/>
        <w:ind w:left="0" w:firstLine="709"/>
        <w:contextualSpacing/>
        <w:jc w:val="both"/>
        <w:rPr>
          <w:rFonts w:ascii="Times New Roman" w:eastAsia="Calibri" w:hAnsi="Times New Roman" w:cs="Times New Roman"/>
          <w:sz w:val="28"/>
          <w:szCs w:val="28"/>
          <w:lang w:eastAsia="en-US"/>
        </w:rPr>
      </w:pPr>
      <w:r w:rsidRPr="002E30D8">
        <w:rPr>
          <w:rFonts w:ascii="Times New Roman" w:eastAsia="Calibri" w:hAnsi="Times New Roman" w:cs="Times New Roman"/>
          <w:sz w:val="28"/>
          <w:szCs w:val="28"/>
          <w:lang w:eastAsia="en-US"/>
        </w:rPr>
        <w:t xml:space="preserve">Деловая онлайн-библиотека </w:t>
      </w:r>
      <w:proofErr w:type="spellStart"/>
      <w:r w:rsidRPr="002E30D8">
        <w:rPr>
          <w:rFonts w:ascii="Times New Roman" w:eastAsia="Calibri" w:hAnsi="Times New Roman" w:cs="Times New Roman"/>
          <w:sz w:val="28"/>
          <w:szCs w:val="28"/>
          <w:lang w:eastAsia="en-US"/>
        </w:rPr>
        <w:t>Alpina</w:t>
      </w:r>
      <w:proofErr w:type="spellEnd"/>
      <w:r w:rsidRPr="002E30D8">
        <w:rPr>
          <w:rFonts w:ascii="Times New Roman" w:eastAsia="Calibri" w:hAnsi="Times New Roman" w:cs="Times New Roman"/>
          <w:sz w:val="28"/>
          <w:szCs w:val="28"/>
          <w:lang w:eastAsia="en-US"/>
        </w:rPr>
        <w:t xml:space="preserve"> </w:t>
      </w:r>
      <w:proofErr w:type="spellStart"/>
      <w:r w:rsidRPr="002E30D8">
        <w:rPr>
          <w:rFonts w:ascii="Times New Roman" w:eastAsia="Calibri" w:hAnsi="Times New Roman" w:cs="Times New Roman"/>
          <w:sz w:val="28"/>
          <w:szCs w:val="28"/>
          <w:lang w:eastAsia="en-US"/>
        </w:rPr>
        <w:t>Digital</w:t>
      </w:r>
      <w:proofErr w:type="spellEnd"/>
      <w:r w:rsidRPr="002E30D8">
        <w:rPr>
          <w:rFonts w:ascii="Times New Roman" w:eastAsia="Calibri" w:hAnsi="Times New Roman" w:cs="Times New Roman"/>
          <w:sz w:val="28"/>
          <w:szCs w:val="28"/>
          <w:lang w:eastAsia="en-US"/>
        </w:rPr>
        <w:t xml:space="preserve"> </w:t>
      </w:r>
      <w:hyperlink r:id="rId17" w:history="1">
        <w:r w:rsidRPr="002E30D8">
          <w:rPr>
            <w:rFonts w:ascii="Times New Roman" w:eastAsia="Calibri" w:hAnsi="Times New Roman" w:cs="Times New Roman"/>
            <w:sz w:val="28"/>
            <w:szCs w:val="28"/>
            <w:u w:val="single"/>
            <w:lang w:eastAsia="en-US"/>
          </w:rPr>
          <w:t>http://lib.alpinadigital.ru/</w:t>
        </w:r>
      </w:hyperlink>
    </w:p>
    <w:p w14:paraId="185FEFD7" w14:textId="77777777" w:rsidR="00E83A79" w:rsidRPr="002E30D8" w:rsidRDefault="00E83A79" w:rsidP="002E30D8">
      <w:pPr>
        <w:numPr>
          <w:ilvl w:val="0"/>
          <w:numId w:val="40"/>
        </w:numPr>
        <w:tabs>
          <w:tab w:val="left" w:pos="851"/>
        </w:tabs>
        <w:spacing w:after="0" w:line="336" w:lineRule="auto"/>
        <w:ind w:left="0" w:firstLine="709"/>
        <w:contextualSpacing/>
        <w:jc w:val="both"/>
        <w:rPr>
          <w:rFonts w:ascii="Times New Roman" w:eastAsia="Calibri" w:hAnsi="Times New Roman" w:cs="Times New Roman"/>
          <w:sz w:val="28"/>
          <w:szCs w:val="28"/>
          <w:lang w:eastAsia="en-US"/>
        </w:rPr>
      </w:pPr>
      <w:r w:rsidRPr="002E30D8">
        <w:rPr>
          <w:rFonts w:ascii="Times New Roman" w:eastAsia="Calibri" w:hAnsi="Times New Roman" w:cs="Times New Roman"/>
          <w:sz w:val="28"/>
          <w:szCs w:val="28"/>
          <w:lang w:eastAsia="en-US"/>
        </w:rPr>
        <w:t xml:space="preserve">Интернет-библиотека СМИ </w:t>
      </w:r>
      <w:proofErr w:type="spellStart"/>
      <w:r w:rsidRPr="002E30D8">
        <w:rPr>
          <w:rFonts w:ascii="Times New Roman" w:eastAsia="Calibri" w:hAnsi="Times New Roman" w:cs="Times New Roman"/>
          <w:sz w:val="28"/>
          <w:szCs w:val="28"/>
          <w:lang w:eastAsia="en-US"/>
        </w:rPr>
        <w:t>Public.Ru</w:t>
      </w:r>
      <w:proofErr w:type="spellEnd"/>
      <w:r w:rsidRPr="002E30D8">
        <w:rPr>
          <w:rFonts w:ascii="Times New Roman" w:eastAsia="Calibri" w:hAnsi="Times New Roman" w:cs="Times New Roman"/>
          <w:sz w:val="28"/>
          <w:szCs w:val="28"/>
          <w:lang w:eastAsia="en-US"/>
        </w:rPr>
        <w:t xml:space="preserve"> https://public.ru/</w:t>
      </w:r>
    </w:p>
    <w:p w14:paraId="3380C3D4" w14:textId="77777777" w:rsidR="00E83A79" w:rsidRPr="002E30D8" w:rsidRDefault="00E83A79" w:rsidP="002E30D8">
      <w:pPr>
        <w:numPr>
          <w:ilvl w:val="0"/>
          <w:numId w:val="40"/>
        </w:numPr>
        <w:tabs>
          <w:tab w:val="left" w:pos="851"/>
        </w:tabs>
        <w:spacing w:after="0" w:line="336" w:lineRule="auto"/>
        <w:ind w:left="0" w:firstLine="709"/>
        <w:contextualSpacing/>
        <w:jc w:val="both"/>
        <w:rPr>
          <w:rFonts w:ascii="Times New Roman" w:eastAsia="Calibri" w:hAnsi="Times New Roman" w:cs="Times New Roman"/>
          <w:sz w:val="28"/>
          <w:szCs w:val="28"/>
          <w:lang w:eastAsia="en-US"/>
        </w:rPr>
      </w:pPr>
      <w:r w:rsidRPr="002E30D8">
        <w:rPr>
          <w:rFonts w:ascii="Times New Roman" w:eastAsia="Calibri" w:hAnsi="Times New Roman" w:cs="Times New Roman"/>
          <w:sz w:val="28"/>
          <w:szCs w:val="28"/>
          <w:lang w:eastAsia="en-US"/>
        </w:rPr>
        <w:t>Электронная библиотека Издательского дома «Гребенников» https://grebennikon.ru/</w:t>
      </w:r>
    </w:p>
    <w:p w14:paraId="6DE562BF" w14:textId="77777777" w:rsidR="00E83A79" w:rsidRPr="002E30D8" w:rsidRDefault="00E83A79" w:rsidP="002E30D8">
      <w:pPr>
        <w:numPr>
          <w:ilvl w:val="0"/>
          <w:numId w:val="40"/>
        </w:numPr>
        <w:tabs>
          <w:tab w:val="left" w:pos="993"/>
        </w:tabs>
        <w:spacing w:after="0" w:line="336" w:lineRule="auto"/>
        <w:ind w:left="0" w:firstLine="709"/>
        <w:contextualSpacing/>
        <w:jc w:val="both"/>
        <w:rPr>
          <w:rFonts w:ascii="Times New Roman" w:eastAsia="Calibri" w:hAnsi="Times New Roman" w:cs="Times New Roman"/>
          <w:sz w:val="28"/>
          <w:szCs w:val="28"/>
          <w:lang w:eastAsia="en-US"/>
        </w:rPr>
      </w:pPr>
      <w:r w:rsidRPr="002E30D8">
        <w:rPr>
          <w:rFonts w:ascii="Times New Roman" w:eastAsia="Calibri" w:hAnsi="Times New Roman" w:cs="Times New Roman"/>
          <w:sz w:val="28"/>
          <w:szCs w:val="28"/>
          <w:lang w:eastAsia="en-US"/>
        </w:rPr>
        <w:t xml:space="preserve">Научная электронная библиотека eLibrary.ru http://elibrary.ru  </w:t>
      </w:r>
    </w:p>
    <w:p w14:paraId="140A2536" w14:textId="77777777" w:rsidR="00E83A79" w:rsidRPr="002E30D8" w:rsidRDefault="00E83A79" w:rsidP="002E30D8">
      <w:pPr>
        <w:numPr>
          <w:ilvl w:val="0"/>
          <w:numId w:val="40"/>
        </w:numPr>
        <w:tabs>
          <w:tab w:val="left" w:pos="993"/>
        </w:tabs>
        <w:spacing w:after="0" w:line="336" w:lineRule="auto"/>
        <w:ind w:left="0" w:firstLine="709"/>
        <w:contextualSpacing/>
        <w:jc w:val="both"/>
        <w:rPr>
          <w:rFonts w:ascii="Times New Roman" w:eastAsia="Calibri" w:hAnsi="Times New Roman" w:cs="Times New Roman"/>
          <w:sz w:val="28"/>
          <w:szCs w:val="28"/>
          <w:lang w:eastAsia="en-US"/>
        </w:rPr>
      </w:pPr>
      <w:r w:rsidRPr="002E30D8">
        <w:rPr>
          <w:rFonts w:ascii="Times New Roman" w:eastAsia="Calibri" w:hAnsi="Times New Roman" w:cs="Times New Roman"/>
          <w:sz w:val="28"/>
          <w:szCs w:val="28"/>
          <w:lang w:eastAsia="en-US"/>
        </w:rPr>
        <w:t>Национальная электронная библиотека http://нэб.рф/</w:t>
      </w:r>
    </w:p>
    <w:p w14:paraId="64424AC7" w14:textId="77777777" w:rsidR="00E83A79" w:rsidRPr="002E30D8" w:rsidRDefault="00E83A79" w:rsidP="002E30D8">
      <w:pPr>
        <w:numPr>
          <w:ilvl w:val="0"/>
          <w:numId w:val="40"/>
        </w:numPr>
        <w:tabs>
          <w:tab w:val="left" w:pos="993"/>
        </w:tabs>
        <w:spacing w:after="0" w:line="336" w:lineRule="auto"/>
        <w:ind w:left="0" w:firstLine="709"/>
        <w:contextualSpacing/>
        <w:jc w:val="both"/>
        <w:rPr>
          <w:rFonts w:ascii="Times New Roman" w:eastAsia="Calibri" w:hAnsi="Times New Roman" w:cs="Times New Roman"/>
          <w:sz w:val="28"/>
          <w:szCs w:val="28"/>
          <w:lang w:eastAsia="en-US"/>
        </w:rPr>
      </w:pPr>
      <w:r w:rsidRPr="002E30D8">
        <w:rPr>
          <w:rFonts w:ascii="Times New Roman" w:eastAsia="Calibri" w:hAnsi="Times New Roman" w:cs="Times New Roman"/>
          <w:sz w:val="28"/>
          <w:szCs w:val="28"/>
          <w:lang w:eastAsia="en-US"/>
        </w:rPr>
        <w:lastRenderedPageBreak/>
        <w:t>Финансовая справочная система «Финансовый директор» http://www.1fd.ru/</w:t>
      </w:r>
    </w:p>
    <w:p w14:paraId="5E3B9D0B" w14:textId="77777777" w:rsidR="00E83A79" w:rsidRPr="002E30D8" w:rsidRDefault="00E83A79" w:rsidP="002E30D8">
      <w:pPr>
        <w:numPr>
          <w:ilvl w:val="0"/>
          <w:numId w:val="40"/>
        </w:numPr>
        <w:tabs>
          <w:tab w:val="left" w:pos="993"/>
        </w:tabs>
        <w:spacing w:after="0" w:line="336" w:lineRule="auto"/>
        <w:ind w:left="0" w:firstLine="709"/>
        <w:contextualSpacing/>
        <w:jc w:val="both"/>
        <w:rPr>
          <w:rFonts w:ascii="Times New Roman" w:eastAsia="Calibri" w:hAnsi="Times New Roman" w:cs="Times New Roman"/>
          <w:sz w:val="28"/>
          <w:szCs w:val="28"/>
          <w:lang w:eastAsia="en-US"/>
        </w:rPr>
      </w:pPr>
      <w:r w:rsidRPr="002E30D8">
        <w:rPr>
          <w:rFonts w:ascii="Times New Roman" w:eastAsia="Calibri" w:hAnsi="Times New Roman" w:cs="Times New Roman"/>
          <w:sz w:val="28"/>
          <w:szCs w:val="28"/>
          <w:lang w:eastAsia="en-US"/>
        </w:rPr>
        <w:t>Ресурсы информационно-аналитического агентства по финансовым рынкам Cbonds.ru https://cbonds.ru/</w:t>
      </w:r>
    </w:p>
    <w:p w14:paraId="3004864A" w14:textId="77777777" w:rsidR="00E83A79" w:rsidRPr="002E30D8" w:rsidRDefault="00E83A79" w:rsidP="002E30D8">
      <w:pPr>
        <w:numPr>
          <w:ilvl w:val="0"/>
          <w:numId w:val="40"/>
        </w:numPr>
        <w:tabs>
          <w:tab w:val="left" w:pos="993"/>
        </w:tabs>
        <w:spacing w:after="0" w:line="336" w:lineRule="auto"/>
        <w:ind w:left="0" w:firstLine="709"/>
        <w:contextualSpacing/>
        <w:jc w:val="both"/>
        <w:rPr>
          <w:rFonts w:ascii="Times New Roman" w:eastAsia="Calibri" w:hAnsi="Times New Roman" w:cs="Times New Roman"/>
          <w:sz w:val="28"/>
          <w:szCs w:val="28"/>
          <w:lang w:eastAsia="en-US"/>
        </w:rPr>
      </w:pPr>
      <w:r w:rsidRPr="002E30D8">
        <w:rPr>
          <w:rFonts w:ascii="Times New Roman" w:eastAsia="Calibri" w:hAnsi="Times New Roman" w:cs="Times New Roman"/>
          <w:sz w:val="28"/>
          <w:szCs w:val="28"/>
          <w:lang w:eastAsia="en-US"/>
        </w:rPr>
        <w:t>СПАРК https://spark-interfax.ru/</w:t>
      </w:r>
    </w:p>
    <w:p w14:paraId="38A08FD0" w14:textId="77777777" w:rsidR="00E83A79" w:rsidRPr="002E30D8" w:rsidRDefault="00E83A79" w:rsidP="002E30D8">
      <w:pPr>
        <w:numPr>
          <w:ilvl w:val="0"/>
          <w:numId w:val="40"/>
        </w:numPr>
        <w:tabs>
          <w:tab w:val="left" w:pos="993"/>
        </w:tabs>
        <w:spacing w:after="0" w:line="336" w:lineRule="auto"/>
        <w:ind w:left="0" w:firstLine="709"/>
        <w:contextualSpacing/>
        <w:jc w:val="both"/>
        <w:rPr>
          <w:rFonts w:ascii="Times New Roman" w:eastAsia="Calibri" w:hAnsi="Times New Roman" w:cs="Times New Roman"/>
          <w:sz w:val="28"/>
          <w:szCs w:val="28"/>
          <w:lang w:val="en-US" w:eastAsia="en-US"/>
        </w:rPr>
      </w:pPr>
      <w:r w:rsidRPr="002E30D8">
        <w:rPr>
          <w:rFonts w:ascii="Times New Roman" w:eastAsia="Calibri" w:hAnsi="Times New Roman" w:cs="Times New Roman"/>
          <w:sz w:val="28"/>
          <w:szCs w:val="28"/>
          <w:lang w:val="en-US" w:eastAsia="en-US"/>
        </w:rPr>
        <w:t>Academic Reference http://ar.cnki.net/ACADREF</w:t>
      </w:r>
    </w:p>
    <w:p w14:paraId="02B9EA9E" w14:textId="77777777" w:rsidR="00E83A79" w:rsidRPr="002E30D8" w:rsidRDefault="00E83A79" w:rsidP="002E30D8">
      <w:pPr>
        <w:numPr>
          <w:ilvl w:val="0"/>
          <w:numId w:val="40"/>
        </w:numPr>
        <w:tabs>
          <w:tab w:val="left" w:pos="993"/>
        </w:tabs>
        <w:spacing w:after="0" w:line="336" w:lineRule="auto"/>
        <w:ind w:left="0" w:firstLine="709"/>
        <w:contextualSpacing/>
        <w:jc w:val="both"/>
        <w:rPr>
          <w:rFonts w:ascii="Times New Roman" w:eastAsia="Calibri" w:hAnsi="Times New Roman" w:cs="Times New Roman"/>
          <w:sz w:val="28"/>
          <w:szCs w:val="28"/>
          <w:lang w:eastAsia="en-US"/>
        </w:rPr>
      </w:pPr>
      <w:r w:rsidRPr="002E30D8">
        <w:rPr>
          <w:rFonts w:ascii="Times New Roman" w:eastAsia="Calibri" w:hAnsi="Times New Roman" w:cs="Times New Roman"/>
          <w:sz w:val="28"/>
          <w:szCs w:val="28"/>
          <w:lang w:eastAsia="en-US"/>
        </w:rPr>
        <w:t xml:space="preserve">Пакет баз данных компании EBSCO </w:t>
      </w:r>
      <w:proofErr w:type="spellStart"/>
      <w:r w:rsidRPr="002E30D8">
        <w:rPr>
          <w:rFonts w:ascii="Times New Roman" w:eastAsia="Calibri" w:hAnsi="Times New Roman" w:cs="Times New Roman"/>
          <w:sz w:val="28"/>
          <w:szCs w:val="28"/>
          <w:lang w:eastAsia="en-US"/>
        </w:rPr>
        <w:t>Publishing</w:t>
      </w:r>
      <w:proofErr w:type="spellEnd"/>
      <w:r w:rsidRPr="002E30D8">
        <w:rPr>
          <w:rFonts w:ascii="Times New Roman" w:eastAsia="Calibri" w:hAnsi="Times New Roman" w:cs="Times New Roman"/>
          <w:sz w:val="28"/>
          <w:szCs w:val="28"/>
          <w:lang w:eastAsia="en-US"/>
        </w:rPr>
        <w:t xml:space="preserve">, крупнейшего </w:t>
      </w:r>
      <w:proofErr w:type="spellStart"/>
      <w:r w:rsidRPr="002E30D8">
        <w:rPr>
          <w:rFonts w:ascii="Times New Roman" w:eastAsia="Calibri" w:hAnsi="Times New Roman" w:cs="Times New Roman"/>
          <w:sz w:val="28"/>
          <w:szCs w:val="28"/>
          <w:lang w:eastAsia="en-US"/>
        </w:rPr>
        <w:t>агрегатора</w:t>
      </w:r>
      <w:proofErr w:type="spellEnd"/>
      <w:r w:rsidRPr="002E30D8">
        <w:rPr>
          <w:rFonts w:ascii="Times New Roman" w:eastAsia="Calibri" w:hAnsi="Times New Roman" w:cs="Times New Roman"/>
          <w:sz w:val="28"/>
          <w:szCs w:val="28"/>
          <w:lang w:eastAsia="en-US"/>
        </w:rPr>
        <w:t xml:space="preserve"> научных ресурсов ведущих издательств мира http://search.ebscohost.com</w:t>
      </w:r>
    </w:p>
    <w:p w14:paraId="316A70E3" w14:textId="77777777" w:rsidR="00E83A79" w:rsidRPr="002E30D8" w:rsidRDefault="00E83A79" w:rsidP="002E30D8">
      <w:pPr>
        <w:numPr>
          <w:ilvl w:val="0"/>
          <w:numId w:val="40"/>
        </w:numPr>
        <w:tabs>
          <w:tab w:val="left" w:pos="993"/>
        </w:tabs>
        <w:spacing w:after="0" w:line="336" w:lineRule="auto"/>
        <w:ind w:left="0" w:firstLine="709"/>
        <w:contextualSpacing/>
        <w:jc w:val="both"/>
        <w:rPr>
          <w:rFonts w:ascii="Times New Roman" w:eastAsia="Calibri" w:hAnsi="Times New Roman" w:cs="Times New Roman"/>
          <w:sz w:val="28"/>
          <w:szCs w:val="28"/>
          <w:lang w:eastAsia="en-US"/>
        </w:rPr>
      </w:pPr>
      <w:proofErr w:type="spellStart"/>
      <w:r w:rsidRPr="002E30D8">
        <w:rPr>
          <w:rFonts w:ascii="Times New Roman" w:eastAsia="Calibri" w:hAnsi="Times New Roman" w:cs="Times New Roman"/>
          <w:sz w:val="28"/>
          <w:szCs w:val="28"/>
          <w:lang w:eastAsia="en-US"/>
        </w:rPr>
        <w:t>Henry</w:t>
      </w:r>
      <w:proofErr w:type="spellEnd"/>
      <w:r w:rsidRPr="002E30D8">
        <w:rPr>
          <w:rFonts w:ascii="Times New Roman" w:eastAsia="Calibri" w:hAnsi="Times New Roman" w:cs="Times New Roman"/>
          <w:sz w:val="28"/>
          <w:szCs w:val="28"/>
          <w:lang w:eastAsia="en-US"/>
        </w:rPr>
        <w:t xml:space="preserve"> </w:t>
      </w:r>
      <w:proofErr w:type="spellStart"/>
      <w:r w:rsidRPr="002E30D8">
        <w:rPr>
          <w:rFonts w:ascii="Times New Roman" w:eastAsia="Calibri" w:hAnsi="Times New Roman" w:cs="Times New Roman"/>
          <w:sz w:val="28"/>
          <w:szCs w:val="28"/>
          <w:lang w:eastAsia="en-US"/>
        </w:rPr>
        <w:t>Stewart</w:t>
      </w:r>
      <w:proofErr w:type="spellEnd"/>
      <w:r w:rsidRPr="002E30D8">
        <w:rPr>
          <w:rFonts w:ascii="Times New Roman" w:eastAsia="Calibri" w:hAnsi="Times New Roman" w:cs="Times New Roman"/>
          <w:sz w:val="28"/>
          <w:szCs w:val="28"/>
          <w:lang w:eastAsia="en-US"/>
        </w:rPr>
        <w:t xml:space="preserve"> </w:t>
      </w:r>
      <w:proofErr w:type="spellStart"/>
      <w:r w:rsidRPr="002E30D8">
        <w:rPr>
          <w:rFonts w:ascii="Times New Roman" w:eastAsia="Calibri" w:hAnsi="Times New Roman" w:cs="Times New Roman"/>
          <w:sz w:val="28"/>
          <w:szCs w:val="28"/>
          <w:lang w:eastAsia="en-US"/>
        </w:rPr>
        <w:t>Talks</w:t>
      </w:r>
      <w:proofErr w:type="spellEnd"/>
      <w:r w:rsidRPr="002E30D8">
        <w:rPr>
          <w:rFonts w:ascii="Times New Roman" w:eastAsia="Calibri" w:hAnsi="Times New Roman" w:cs="Times New Roman"/>
          <w:sz w:val="28"/>
          <w:szCs w:val="28"/>
          <w:lang w:eastAsia="en-US"/>
        </w:rPr>
        <w:t>: Библиотека Онлайн Лекций по Бизнесу и Маркетингу https://hstalks.com/business/</w:t>
      </w:r>
    </w:p>
    <w:p w14:paraId="5B7984DD" w14:textId="77777777" w:rsidR="00E83A79" w:rsidRPr="002E30D8" w:rsidRDefault="00E83A79" w:rsidP="002E30D8">
      <w:pPr>
        <w:numPr>
          <w:ilvl w:val="0"/>
          <w:numId w:val="40"/>
        </w:numPr>
        <w:tabs>
          <w:tab w:val="left" w:pos="993"/>
        </w:tabs>
        <w:spacing w:after="0" w:line="336" w:lineRule="auto"/>
        <w:ind w:left="0" w:firstLine="709"/>
        <w:contextualSpacing/>
        <w:jc w:val="both"/>
        <w:rPr>
          <w:rFonts w:ascii="Times New Roman" w:eastAsia="Calibri" w:hAnsi="Times New Roman" w:cs="Times New Roman"/>
          <w:sz w:val="28"/>
          <w:szCs w:val="28"/>
          <w:lang w:eastAsia="en-US"/>
        </w:rPr>
      </w:pPr>
      <w:r w:rsidRPr="002E30D8">
        <w:rPr>
          <w:rFonts w:ascii="Times New Roman" w:eastAsia="Calibri" w:hAnsi="Times New Roman" w:cs="Times New Roman"/>
          <w:sz w:val="28"/>
          <w:szCs w:val="28"/>
          <w:lang w:eastAsia="en-US"/>
        </w:rPr>
        <w:t xml:space="preserve">Электронная коллекция книг издательства </w:t>
      </w:r>
      <w:proofErr w:type="spellStart"/>
      <w:r w:rsidRPr="002E30D8">
        <w:rPr>
          <w:rFonts w:ascii="Times New Roman" w:eastAsia="Calibri" w:hAnsi="Times New Roman" w:cs="Times New Roman"/>
          <w:sz w:val="28"/>
          <w:szCs w:val="28"/>
          <w:lang w:eastAsia="en-US"/>
        </w:rPr>
        <w:t>Springer</w:t>
      </w:r>
      <w:proofErr w:type="spellEnd"/>
      <w:r w:rsidRPr="002E30D8">
        <w:rPr>
          <w:rFonts w:ascii="Times New Roman" w:eastAsia="Calibri" w:hAnsi="Times New Roman" w:cs="Times New Roman"/>
          <w:sz w:val="28"/>
          <w:szCs w:val="28"/>
          <w:lang w:eastAsia="en-US"/>
        </w:rPr>
        <w:t xml:space="preserve">:  </w:t>
      </w:r>
      <w:proofErr w:type="spellStart"/>
      <w:r w:rsidRPr="002E30D8">
        <w:rPr>
          <w:rFonts w:ascii="Times New Roman" w:eastAsia="Calibri" w:hAnsi="Times New Roman" w:cs="Times New Roman"/>
          <w:sz w:val="28"/>
          <w:szCs w:val="28"/>
          <w:lang w:eastAsia="en-US"/>
        </w:rPr>
        <w:t>Springer</w:t>
      </w:r>
      <w:proofErr w:type="spellEnd"/>
      <w:r w:rsidRPr="002E30D8">
        <w:rPr>
          <w:rFonts w:ascii="Times New Roman" w:eastAsia="Calibri" w:hAnsi="Times New Roman" w:cs="Times New Roman"/>
          <w:sz w:val="28"/>
          <w:szCs w:val="28"/>
          <w:lang w:eastAsia="en-US"/>
        </w:rPr>
        <w:t xml:space="preserve"> </w:t>
      </w:r>
      <w:proofErr w:type="spellStart"/>
      <w:r w:rsidRPr="002E30D8">
        <w:rPr>
          <w:rFonts w:ascii="Times New Roman" w:eastAsia="Calibri" w:hAnsi="Times New Roman" w:cs="Times New Roman"/>
          <w:sz w:val="28"/>
          <w:szCs w:val="28"/>
          <w:lang w:eastAsia="en-US"/>
        </w:rPr>
        <w:t>eBooks</w:t>
      </w:r>
      <w:proofErr w:type="spellEnd"/>
      <w:r w:rsidRPr="002E30D8">
        <w:rPr>
          <w:rFonts w:ascii="Times New Roman" w:eastAsia="Calibri" w:hAnsi="Times New Roman" w:cs="Times New Roman"/>
          <w:sz w:val="28"/>
          <w:szCs w:val="28"/>
          <w:lang w:eastAsia="en-US"/>
        </w:rPr>
        <w:t xml:space="preserve"> </w:t>
      </w:r>
      <w:hyperlink r:id="rId18" w:history="1">
        <w:r w:rsidRPr="002E30D8">
          <w:rPr>
            <w:rFonts w:ascii="Times New Roman" w:eastAsia="Calibri" w:hAnsi="Times New Roman" w:cs="Times New Roman"/>
            <w:sz w:val="28"/>
            <w:szCs w:val="28"/>
            <w:u w:val="single"/>
            <w:lang w:eastAsia="en-US"/>
          </w:rPr>
          <w:t>http://link.springer.com/</w:t>
        </w:r>
      </w:hyperlink>
    </w:p>
    <w:p w14:paraId="5FEAFF4E" w14:textId="77777777" w:rsidR="00E83A79" w:rsidRPr="002E30D8" w:rsidRDefault="00E83A79" w:rsidP="002E30D8">
      <w:pPr>
        <w:numPr>
          <w:ilvl w:val="0"/>
          <w:numId w:val="40"/>
        </w:numPr>
        <w:tabs>
          <w:tab w:val="left" w:pos="993"/>
        </w:tabs>
        <w:spacing w:after="0" w:line="336" w:lineRule="auto"/>
        <w:ind w:left="0" w:firstLine="709"/>
        <w:contextualSpacing/>
        <w:jc w:val="both"/>
        <w:rPr>
          <w:rFonts w:ascii="Times New Roman" w:eastAsia="Calibri" w:hAnsi="Times New Roman" w:cs="Times New Roman"/>
          <w:sz w:val="28"/>
          <w:szCs w:val="28"/>
          <w:lang w:eastAsia="en-US"/>
        </w:rPr>
      </w:pPr>
      <w:r w:rsidRPr="002E30D8">
        <w:rPr>
          <w:rFonts w:ascii="Times New Roman" w:eastAsia="Calibri" w:hAnsi="Times New Roman" w:cs="Times New Roman"/>
          <w:sz w:val="28"/>
          <w:szCs w:val="28"/>
          <w:lang w:eastAsia="en-US"/>
        </w:rPr>
        <w:t xml:space="preserve">Электронные продукты издательства </w:t>
      </w:r>
      <w:proofErr w:type="spellStart"/>
      <w:r w:rsidRPr="002E30D8">
        <w:rPr>
          <w:rFonts w:ascii="Times New Roman" w:eastAsia="Calibri" w:hAnsi="Times New Roman" w:cs="Times New Roman"/>
          <w:sz w:val="28"/>
          <w:szCs w:val="28"/>
          <w:lang w:eastAsia="en-US"/>
        </w:rPr>
        <w:t>Elsevier</w:t>
      </w:r>
      <w:proofErr w:type="spellEnd"/>
      <w:r w:rsidRPr="002E30D8">
        <w:rPr>
          <w:rFonts w:ascii="Times New Roman" w:eastAsia="Calibri" w:hAnsi="Times New Roman" w:cs="Times New Roman"/>
          <w:sz w:val="28"/>
          <w:szCs w:val="28"/>
          <w:lang w:eastAsia="en-US"/>
        </w:rPr>
        <w:t xml:space="preserve"> </w:t>
      </w:r>
      <w:hyperlink r:id="rId19" w:history="1">
        <w:r w:rsidRPr="002E30D8">
          <w:rPr>
            <w:rFonts w:ascii="Times New Roman" w:eastAsia="Calibri" w:hAnsi="Times New Roman" w:cs="Times New Roman"/>
            <w:sz w:val="28"/>
            <w:szCs w:val="28"/>
            <w:u w:val="single"/>
            <w:lang w:eastAsia="en-US"/>
          </w:rPr>
          <w:t>http://www.sciencedirect.com</w:t>
        </w:r>
      </w:hyperlink>
    </w:p>
    <w:p w14:paraId="55513830" w14:textId="77777777" w:rsidR="00E83A79" w:rsidRPr="002E30D8" w:rsidRDefault="00E83A79" w:rsidP="002E30D8">
      <w:pPr>
        <w:numPr>
          <w:ilvl w:val="0"/>
          <w:numId w:val="40"/>
        </w:numPr>
        <w:tabs>
          <w:tab w:val="left" w:pos="993"/>
        </w:tabs>
        <w:spacing w:after="0" w:line="336" w:lineRule="auto"/>
        <w:ind w:left="0" w:firstLine="709"/>
        <w:contextualSpacing/>
        <w:jc w:val="both"/>
        <w:rPr>
          <w:rFonts w:ascii="Times New Roman" w:eastAsia="Calibri" w:hAnsi="Times New Roman" w:cs="Times New Roman"/>
          <w:sz w:val="28"/>
          <w:szCs w:val="28"/>
          <w:lang w:val="en-US" w:eastAsia="en-US"/>
        </w:rPr>
      </w:pPr>
      <w:r w:rsidRPr="002E30D8">
        <w:rPr>
          <w:rFonts w:ascii="Times New Roman" w:eastAsia="Calibri" w:hAnsi="Times New Roman" w:cs="Times New Roman"/>
          <w:sz w:val="28"/>
          <w:szCs w:val="28"/>
          <w:lang w:val="en-US" w:eastAsia="en-US"/>
        </w:rPr>
        <w:t xml:space="preserve">Emerald: Management </w:t>
      </w:r>
      <w:proofErr w:type="spellStart"/>
      <w:r w:rsidRPr="002E30D8">
        <w:rPr>
          <w:rFonts w:ascii="Times New Roman" w:eastAsia="Calibri" w:hAnsi="Times New Roman" w:cs="Times New Roman"/>
          <w:sz w:val="28"/>
          <w:szCs w:val="28"/>
          <w:lang w:val="en-US" w:eastAsia="en-US"/>
        </w:rPr>
        <w:t>eJournal</w:t>
      </w:r>
      <w:proofErr w:type="spellEnd"/>
      <w:r w:rsidRPr="002E30D8">
        <w:rPr>
          <w:rFonts w:ascii="Times New Roman" w:eastAsia="Calibri" w:hAnsi="Times New Roman" w:cs="Times New Roman"/>
          <w:sz w:val="28"/>
          <w:szCs w:val="28"/>
          <w:lang w:val="en-US" w:eastAsia="en-US"/>
        </w:rPr>
        <w:t xml:space="preserve"> Portfolio </w:t>
      </w:r>
      <w:hyperlink r:id="rId20" w:history="1">
        <w:r w:rsidRPr="002E30D8">
          <w:rPr>
            <w:rFonts w:ascii="Times New Roman" w:eastAsia="Calibri" w:hAnsi="Times New Roman" w:cs="Times New Roman"/>
            <w:sz w:val="28"/>
            <w:szCs w:val="28"/>
            <w:u w:val="single"/>
            <w:lang w:val="en-US" w:eastAsia="en-US"/>
          </w:rPr>
          <w:t>https://www.emerald.com/insight/</w:t>
        </w:r>
      </w:hyperlink>
    </w:p>
    <w:p w14:paraId="27E57603" w14:textId="77777777" w:rsidR="00E83A79" w:rsidRPr="002E30D8" w:rsidRDefault="00E83A79" w:rsidP="002E30D8">
      <w:pPr>
        <w:numPr>
          <w:ilvl w:val="0"/>
          <w:numId w:val="40"/>
        </w:numPr>
        <w:tabs>
          <w:tab w:val="left" w:pos="993"/>
        </w:tabs>
        <w:spacing w:after="0" w:line="336" w:lineRule="auto"/>
        <w:ind w:left="0" w:firstLine="709"/>
        <w:jc w:val="both"/>
        <w:rPr>
          <w:rFonts w:ascii="Times New Roman" w:eastAsia="Times New Roman" w:hAnsi="Times New Roman" w:cs="Times New Roman"/>
          <w:bCs/>
          <w:sz w:val="28"/>
          <w:szCs w:val="28"/>
          <w:lang w:val="en-US"/>
        </w:rPr>
      </w:pPr>
      <w:r w:rsidRPr="002E30D8">
        <w:rPr>
          <w:rFonts w:ascii="Times New Roman" w:eastAsia="Times New Roman" w:hAnsi="Times New Roman" w:cs="Times New Roman"/>
          <w:bCs/>
          <w:sz w:val="28"/>
          <w:szCs w:val="28"/>
          <w:lang w:val="en-US"/>
        </w:rPr>
        <w:t>JSTOR. Arts &amp; Sciences I Collection</w:t>
      </w:r>
      <w:r w:rsidRPr="002E30D8">
        <w:rPr>
          <w:rFonts w:ascii="Times New Roman" w:eastAsia="Times New Roman" w:hAnsi="Times New Roman" w:cs="Times New Roman"/>
          <w:b/>
          <w:bCs/>
          <w:sz w:val="28"/>
          <w:szCs w:val="28"/>
          <w:lang w:val="en-US"/>
        </w:rPr>
        <w:t xml:space="preserve"> </w:t>
      </w:r>
      <w:hyperlink r:id="rId21" w:history="1">
        <w:r w:rsidRPr="002E30D8">
          <w:rPr>
            <w:rFonts w:ascii="Times New Roman" w:eastAsia="Times New Roman" w:hAnsi="Times New Roman" w:cs="Times New Roman"/>
            <w:sz w:val="28"/>
            <w:szCs w:val="28"/>
            <w:u w:val="single"/>
            <w:lang w:val="en-US"/>
          </w:rPr>
          <w:t>https://www.jstor.org/</w:t>
        </w:r>
      </w:hyperlink>
    </w:p>
    <w:p w14:paraId="28ED0C23" w14:textId="77777777" w:rsidR="00E83A79" w:rsidRPr="002E30D8" w:rsidRDefault="00E83A79" w:rsidP="002E30D8">
      <w:pPr>
        <w:numPr>
          <w:ilvl w:val="0"/>
          <w:numId w:val="40"/>
        </w:numPr>
        <w:tabs>
          <w:tab w:val="left" w:pos="993"/>
        </w:tabs>
        <w:spacing w:after="0" w:line="336" w:lineRule="auto"/>
        <w:ind w:left="0" w:firstLine="709"/>
        <w:contextualSpacing/>
        <w:jc w:val="both"/>
        <w:rPr>
          <w:rFonts w:ascii="Times New Roman" w:eastAsia="Times New Roman" w:hAnsi="Times New Roman" w:cs="Times New Roman"/>
          <w:sz w:val="28"/>
          <w:szCs w:val="28"/>
          <w:shd w:val="clear" w:color="auto" w:fill="FFFFFF"/>
        </w:rPr>
      </w:pPr>
      <w:r w:rsidRPr="002E30D8">
        <w:rPr>
          <w:rFonts w:ascii="Times New Roman" w:eastAsia="Calibri" w:hAnsi="Times New Roman" w:cs="Times New Roman"/>
          <w:sz w:val="28"/>
          <w:szCs w:val="28"/>
          <w:shd w:val="clear" w:color="auto" w:fill="FFFFFF"/>
          <w:lang w:eastAsia="en-US"/>
        </w:rPr>
        <w:t xml:space="preserve">Библиотека электронных публикаций Организации экономического сотрудничества и развития OECD </w:t>
      </w:r>
      <w:proofErr w:type="spellStart"/>
      <w:r w:rsidRPr="002E30D8">
        <w:rPr>
          <w:rFonts w:ascii="Times New Roman" w:eastAsia="Calibri" w:hAnsi="Times New Roman" w:cs="Times New Roman"/>
          <w:sz w:val="28"/>
          <w:szCs w:val="28"/>
          <w:shd w:val="clear" w:color="auto" w:fill="FFFFFF"/>
          <w:lang w:eastAsia="en-US"/>
        </w:rPr>
        <w:t>iLibrary</w:t>
      </w:r>
      <w:proofErr w:type="spellEnd"/>
      <w:r w:rsidRPr="002E30D8">
        <w:rPr>
          <w:rFonts w:ascii="Times New Roman" w:eastAsia="Calibri" w:hAnsi="Times New Roman" w:cs="Times New Roman"/>
          <w:sz w:val="28"/>
          <w:szCs w:val="28"/>
          <w:shd w:val="clear" w:color="auto" w:fill="FFFFFF"/>
          <w:lang w:eastAsia="en-US"/>
        </w:rPr>
        <w:t xml:space="preserve"> </w:t>
      </w:r>
      <w:hyperlink r:id="rId22" w:history="1">
        <w:r w:rsidRPr="002E30D8">
          <w:rPr>
            <w:rFonts w:ascii="Times New Roman" w:eastAsia="Times New Roman" w:hAnsi="Times New Roman" w:cs="Times New Roman"/>
            <w:sz w:val="28"/>
            <w:szCs w:val="28"/>
            <w:u w:val="single"/>
            <w:shd w:val="clear" w:color="auto" w:fill="FFFFFF"/>
          </w:rPr>
          <w:t>https://www.oecd-ilibrary.org/</w:t>
        </w:r>
      </w:hyperlink>
    </w:p>
    <w:p w14:paraId="28F7534A" w14:textId="77777777" w:rsidR="00E83A79" w:rsidRPr="002E30D8" w:rsidRDefault="00E83A79" w:rsidP="002E30D8">
      <w:pPr>
        <w:numPr>
          <w:ilvl w:val="0"/>
          <w:numId w:val="40"/>
        </w:numPr>
        <w:tabs>
          <w:tab w:val="left" w:pos="993"/>
        </w:tabs>
        <w:spacing w:after="0" w:line="336" w:lineRule="auto"/>
        <w:ind w:left="0" w:firstLine="709"/>
        <w:contextualSpacing/>
        <w:jc w:val="both"/>
        <w:rPr>
          <w:rFonts w:ascii="Times New Roman" w:eastAsia="Calibri" w:hAnsi="Times New Roman" w:cs="Times New Roman"/>
          <w:sz w:val="28"/>
          <w:szCs w:val="28"/>
          <w:lang w:eastAsia="en-US"/>
        </w:rPr>
      </w:pPr>
      <w:proofErr w:type="spellStart"/>
      <w:r w:rsidRPr="002E30D8">
        <w:rPr>
          <w:rFonts w:ascii="Times New Roman" w:eastAsia="Calibri" w:hAnsi="Times New Roman" w:cs="Times New Roman"/>
          <w:sz w:val="28"/>
          <w:szCs w:val="28"/>
          <w:lang w:eastAsia="en-US"/>
        </w:rPr>
        <w:t>Scopus</w:t>
      </w:r>
      <w:proofErr w:type="spellEnd"/>
      <w:r w:rsidRPr="002E30D8">
        <w:rPr>
          <w:rFonts w:ascii="Times New Roman" w:eastAsia="Calibri" w:hAnsi="Times New Roman" w:cs="Times New Roman"/>
          <w:sz w:val="28"/>
          <w:szCs w:val="28"/>
          <w:lang w:eastAsia="en-US"/>
        </w:rPr>
        <w:t xml:space="preserve"> https://www.scopus.com</w:t>
      </w:r>
    </w:p>
    <w:p w14:paraId="3342F6AE" w14:textId="77777777" w:rsidR="00E83A79" w:rsidRPr="002E30D8" w:rsidRDefault="00E83A79" w:rsidP="002E30D8">
      <w:pPr>
        <w:numPr>
          <w:ilvl w:val="0"/>
          <w:numId w:val="40"/>
        </w:numPr>
        <w:tabs>
          <w:tab w:val="left" w:pos="993"/>
        </w:tabs>
        <w:spacing w:after="0" w:line="336" w:lineRule="auto"/>
        <w:ind w:left="0" w:firstLine="709"/>
        <w:contextualSpacing/>
        <w:jc w:val="both"/>
        <w:rPr>
          <w:rFonts w:ascii="Times New Roman" w:eastAsia="Calibri" w:hAnsi="Times New Roman" w:cs="Times New Roman"/>
          <w:sz w:val="28"/>
          <w:szCs w:val="28"/>
          <w:lang w:eastAsia="en-US"/>
        </w:rPr>
      </w:pPr>
      <w:r w:rsidRPr="002E30D8">
        <w:rPr>
          <w:rFonts w:ascii="Times New Roman" w:eastAsia="Calibri" w:hAnsi="Times New Roman" w:cs="Times New Roman"/>
          <w:sz w:val="28"/>
          <w:szCs w:val="28"/>
          <w:lang w:eastAsia="en-US"/>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proofErr w:type="gramStart"/>
      <w:r w:rsidRPr="002E30D8">
        <w:rPr>
          <w:rFonts w:ascii="Times New Roman" w:eastAsia="Calibri" w:hAnsi="Times New Roman" w:cs="Times New Roman"/>
          <w:sz w:val="28"/>
          <w:szCs w:val="28"/>
          <w:lang w:eastAsia="en-US"/>
        </w:rPr>
        <w:t>управления»  http://eduvideo.online/</w:t>
      </w:r>
      <w:proofErr w:type="gramEnd"/>
    </w:p>
    <w:p w14:paraId="2AFE3EEA" w14:textId="77777777" w:rsidR="00E83A79" w:rsidRPr="002E30D8" w:rsidRDefault="00E83A79" w:rsidP="002E30D8">
      <w:pPr>
        <w:numPr>
          <w:ilvl w:val="0"/>
          <w:numId w:val="40"/>
        </w:numPr>
        <w:tabs>
          <w:tab w:val="left" w:pos="993"/>
        </w:tabs>
        <w:spacing w:after="0" w:line="336" w:lineRule="auto"/>
        <w:ind w:left="0" w:firstLine="709"/>
        <w:contextualSpacing/>
        <w:jc w:val="both"/>
        <w:rPr>
          <w:rFonts w:ascii="Times New Roman" w:eastAsia="Calibri" w:hAnsi="Times New Roman" w:cs="Times New Roman"/>
          <w:bCs/>
          <w:sz w:val="28"/>
          <w:szCs w:val="28"/>
          <w:lang w:eastAsia="en-US"/>
        </w:rPr>
      </w:pPr>
      <w:r w:rsidRPr="002E30D8">
        <w:rPr>
          <w:rFonts w:ascii="Times New Roman" w:eastAsia="Calibri" w:hAnsi="Times New Roman" w:cs="Times New Roman"/>
          <w:sz w:val="28"/>
          <w:szCs w:val="28"/>
          <w:lang w:eastAsia="en-US"/>
        </w:rPr>
        <w:t xml:space="preserve">База данных научных журналов издательства </w:t>
      </w:r>
      <w:proofErr w:type="spellStart"/>
      <w:r w:rsidRPr="002E30D8">
        <w:rPr>
          <w:rFonts w:ascii="Times New Roman" w:eastAsia="Calibri" w:hAnsi="Times New Roman" w:cs="Times New Roman"/>
          <w:sz w:val="28"/>
          <w:szCs w:val="28"/>
          <w:lang w:eastAsia="en-US"/>
        </w:rPr>
        <w:t>Wiley</w:t>
      </w:r>
      <w:proofErr w:type="spellEnd"/>
      <w:r w:rsidRPr="002E30D8">
        <w:rPr>
          <w:rFonts w:ascii="Times New Roman" w:eastAsia="Calibri" w:hAnsi="Times New Roman" w:cs="Times New Roman"/>
          <w:sz w:val="28"/>
          <w:szCs w:val="28"/>
          <w:lang w:eastAsia="en-US"/>
        </w:rPr>
        <w:t xml:space="preserve"> </w:t>
      </w:r>
      <w:hyperlink r:id="rId23" w:history="1">
        <w:r w:rsidRPr="002E30D8">
          <w:rPr>
            <w:rFonts w:ascii="Times New Roman" w:eastAsia="Calibri" w:hAnsi="Times New Roman" w:cs="Times New Roman"/>
            <w:sz w:val="28"/>
            <w:szCs w:val="28"/>
            <w:lang w:eastAsia="en-US"/>
          </w:rPr>
          <w:t>https://onlinelibrary.wiley.com/</w:t>
        </w:r>
      </w:hyperlink>
    </w:p>
    <w:p w14:paraId="76C05858" w14:textId="77777777" w:rsidR="00E83A79" w:rsidRPr="002E30D8" w:rsidRDefault="00E83A79" w:rsidP="002E30D8">
      <w:pPr>
        <w:pStyle w:val="ae"/>
        <w:tabs>
          <w:tab w:val="left" w:pos="993"/>
        </w:tabs>
        <w:spacing w:line="336" w:lineRule="auto"/>
        <w:ind w:left="0" w:firstLine="709"/>
        <w:jc w:val="both"/>
        <w:rPr>
          <w:sz w:val="28"/>
          <w:szCs w:val="28"/>
        </w:rPr>
      </w:pPr>
      <w:r w:rsidRPr="002E30D8">
        <w:rPr>
          <w:sz w:val="28"/>
          <w:szCs w:val="28"/>
        </w:rPr>
        <w:t xml:space="preserve">2.   Российская венчурная компания (РВК) </w:t>
      </w:r>
      <w:r w:rsidRPr="002E30D8">
        <w:rPr>
          <w:sz w:val="28"/>
          <w:szCs w:val="28"/>
          <w:lang w:val="en-US"/>
        </w:rPr>
        <w:t>URL</w:t>
      </w:r>
      <w:r w:rsidRPr="002E30D8">
        <w:rPr>
          <w:sz w:val="28"/>
          <w:szCs w:val="28"/>
        </w:rPr>
        <w:t xml:space="preserve">:  </w:t>
      </w:r>
      <w:hyperlink r:id="rId24" w:history="1">
        <w:r w:rsidRPr="002E30D8">
          <w:rPr>
            <w:rStyle w:val="a4"/>
            <w:color w:val="auto"/>
            <w:sz w:val="28"/>
            <w:szCs w:val="28"/>
          </w:rPr>
          <w:t>https://rvc.ru/about/</w:t>
        </w:r>
      </w:hyperlink>
      <w:r w:rsidRPr="002E30D8">
        <w:rPr>
          <w:sz w:val="28"/>
          <w:szCs w:val="28"/>
        </w:rPr>
        <w:t xml:space="preserve"> </w:t>
      </w:r>
    </w:p>
    <w:p w14:paraId="4C0A10CB" w14:textId="77777777" w:rsidR="00E83A79" w:rsidRPr="002E30D8" w:rsidRDefault="00E83A79" w:rsidP="002E30D8">
      <w:pPr>
        <w:pStyle w:val="ae"/>
        <w:numPr>
          <w:ilvl w:val="0"/>
          <w:numId w:val="35"/>
        </w:numPr>
        <w:tabs>
          <w:tab w:val="left" w:pos="993"/>
        </w:tabs>
        <w:spacing w:line="336" w:lineRule="auto"/>
        <w:ind w:left="0" w:firstLine="709"/>
        <w:jc w:val="both"/>
        <w:rPr>
          <w:sz w:val="28"/>
          <w:szCs w:val="28"/>
        </w:rPr>
      </w:pPr>
      <w:r w:rsidRPr="002E30D8">
        <w:rPr>
          <w:sz w:val="28"/>
          <w:szCs w:val="28"/>
        </w:rPr>
        <w:t xml:space="preserve">Платформа для венчурных инвестиций. </w:t>
      </w:r>
      <w:proofErr w:type="spellStart"/>
      <w:r w:rsidRPr="002E30D8">
        <w:rPr>
          <w:sz w:val="28"/>
          <w:szCs w:val="28"/>
          <w:lang w:val="en-US"/>
        </w:rPr>
        <w:t>SberUnity</w:t>
      </w:r>
      <w:proofErr w:type="spellEnd"/>
      <w:r w:rsidRPr="002E30D8">
        <w:rPr>
          <w:sz w:val="28"/>
          <w:szCs w:val="28"/>
        </w:rPr>
        <w:t xml:space="preserve"> </w:t>
      </w:r>
      <w:r w:rsidRPr="002E30D8">
        <w:rPr>
          <w:sz w:val="28"/>
          <w:szCs w:val="28"/>
          <w:lang w:val="en-US"/>
        </w:rPr>
        <w:t>URL</w:t>
      </w:r>
      <w:r w:rsidRPr="002E30D8">
        <w:rPr>
          <w:sz w:val="28"/>
          <w:szCs w:val="28"/>
        </w:rPr>
        <w:t xml:space="preserve">: </w:t>
      </w:r>
      <w:hyperlink r:id="rId25" w:history="1">
        <w:r w:rsidRPr="002E30D8">
          <w:rPr>
            <w:rStyle w:val="a4"/>
            <w:color w:val="auto"/>
            <w:sz w:val="28"/>
            <w:szCs w:val="28"/>
            <w:lang w:val="en-US"/>
          </w:rPr>
          <w:t>https</w:t>
        </w:r>
        <w:r w:rsidRPr="002E30D8">
          <w:rPr>
            <w:rStyle w:val="a4"/>
            <w:color w:val="auto"/>
            <w:sz w:val="28"/>
            <w:szCs w:val="28"/>
          </w:rPr>
          <w:t>://</w:t>
        </w:r>
        <w:proofErr w:type="spellStart"/>
        <w:r w:rsidRPr="002E30D8">
          <w:rPr>
            <w:rStyle w:val="a4"/>
            <w:color w:val="auto"/>
            <w:sz w:val="28"/>
            <w:szCs w:val="28"/>
            <w:lang w:val="en-US"/>
          </w:rPr>
          <w:t>sberunity</w:t>
        </w:r>
        <w:proofErr w:type="spellEnd"/>
        <w:r w:rsidRPr="002E30D8">
          <w:rPr>
            <w:rStyle w:val="a4"/>
            <w:color w:val="auto"/>
            <w:sz w:val="28"/>
            <w:szCs w:val="28"/>
          </w:rPr>
          <w:t>.</w:t>
        </w:r>
        <w:proofErr w:type="spellStart"/>
        <w:r w:rsidRPr="002E30D8">
          <w:rPr>
            <w:rStyle w:val="a4"/>
            <w:color w:val="auto"/>
            <w:sz w:val="28"/>
            <w:szCs w:val="28"/>
            <w:lang w:val="en-US"/>
          </w:rPr>
          <w:t>ru</w:t>
        </w:r>
        <w:proofErr w:type="spellEnd"/>
      </w:hyperlink>
    </w:p>
    <w:p w14:paraId="39331A15" w14:textId="77777777" w:rsidR="00E83A79" w:rsidRPr="002E30D8" w:rsidRDefault="00E83A79" w:rsidP="002E30D8">
      <w:pPr>
        <w:pStyle w:val="ae"/>
        <w:numPr>
          <w:ilvl w:val="0"/>
          <w:numId w:val="35"/>
        </w:numPr>
        <w:tabs>
          <w:tab w:val="left" w:pos="993"/>
        </w:tabs>
        <w:spacing w:line="336" w:lineRule="auto"/>
        <w:ind w:left="0" w:firstLine="709"/>
        <w:jc w:val="both"/>
        <w:rPr>
          <w:sz w:val="28"/>
          <w:szCs w:val="28"/>
          <w:lang w:val="en-US"/>
        </w:rPr>
      </w:pPr>
      <w:r w:rsidRPr="002E30D8">
        <w:rPr>
          <w:sz w:val="28"/>
          <w:szCs w:val="28"/>
          <w:lang w:val="en-GB"/>
        </w:rPr>
        <w:t xml:space="preserve">CFI Corporate Finance Institute | FMVA® | CBCA™ | CMSA® | BIDA </w:t>
      </w:r>
      <w:r w:rsidRPr="002E30D8">
        <w:rPr>
          <w:sz w:val="28"/>
          <w:szCs w:val="28"/>
          <w:lang w:val="en-US"/>
        </w:rPr>
        <w:t xml:space="preserve">URL: </w:t>
      </w:r>
      <w:hyperlink r:id="rId26" w:history="1">
        <w:r w:rsidRPr="002E30D8">
          <w:rPr>
            <w:rStyle w:val="a4"/>
            <w:color w:val="auto"/>
            <w:sz w:val="28"/>
            <w:szCs w:val="28"/>
            <w:lang w:val="en-GB"/>
          </w:rPr>
          <w:t>https://corporatefinanceinstitute.com/</w:t>
        </w:r>
      </w:hyperlink>
      <w:r w:rsidRPr="002E30D8">
        <w:rPr>
          <w:sz w:val="28"/>
          <w:szCs w:val="28"/>
          <w:lang w:val="en-GB"/>
        </w:rPr>
        <w:t xml:space="preserve"> </w:t>
      </w:r>
    </w:p>
    <w:p w14:paraId="787C6567" w14:textId="77777777" w:rsidR="00E83A79" w:rsidRPr="002E30D8" w:rsidRDefault="00E83A79" w:rsidP="002E30D8">
      <w:pPr>
        <w:pStyle w:val="ae"/>
        <w:numPr>
          <w:ilvl w:val="0"/>
          <w:numId w:val="35"/>
        </w:numPr>
        <w:tabs>
          <w:tab w:val="left" w:pos="993"/>
        </w:tabs>
        <w:spacing w:line="336" w:lineRule="auto"/>
        <w:ind w:left="0" w:firstLine="709"/>
        <w:jc w:val="both"/>
        <w:rPr>
          <w:sz w:val="28"/>
          <w:szCs w:val="28"/>
        </w:rPr>
      </w:pPr>
      <w:r w:rsidRPr="002E30D8">
        <w:rPr>
          <w:sz w:val="28"/>
          <w:szCs w:val="28"/>
        </w:rPr>
        <w:t xml:space="preserve">Корпоративный менеджмент /Информационный интернет-проект - </w:t>
      </w:r>
      <w:hyperlink r:id="rId27" w:history="1">
        <w:r w:rsidRPr="002E30D8">
          <w:rPr>
            <w:rStyle w:val="a4"/>
            <w:color w:val="auto"/>
            <w:sz w:val="28"/>
            <w:szCs w:val="28"/>
          </w:rPr>
          <w:t>www.cfin.ru</w:t>
        </w:r>
      </w:hyperlink>
      <w:r w:rsidRPr="002E30D8">
        <w:rPr>
          <w:sz w:val="28"/>
          <w:szCs w:val="28"/>
        </w:rPr>
        <w:t>.</w:t>
      </w:r>
    </w:p>
    <w:p w14:paraId="574B0F16" w14:textId="77777777" w:rsidR="00E83A79" w:rsidRPr="002E30D8" w:rsidRDefault="00E83A79" w:rsidP="002E30D8">
      <w:pPr>
        <w:pStyle w:val="ae"/>
        <w:numPr>
          <w:ilvl w:val="0"/>
          <w:numId w:val="35"/>
        </w:numPr>
        <w:tabs>
          <w:tab w:val="left" w:pos="993"/>
        </w:tabs>
        <w:spacing w:line="336" w:lineRule="auto"/>
        <w:ind w:left="0" w:firstLine="709"/>
        <w:jc w:val="both"/>
        <w:rPr>
          <w:sz w:val="28"/>
          <w:szCs w:val="28"/>
        </w:rPr>
      </w:pPr>
      <w:r w:rsidRPr="002E30D8">
        <w:rPr>
          <w:sz w:val="28"/>
          <w:szCs w:val="28"/>
        </w:rPr>
        <w:lastRenderedPageBreak/>
        <w:t xml:space="preserve">Официальный сайт журнала «Финансовый менеджмент» - </w:t>
      </w:r>
      <w:hyperlink r:id="rId28" w:history="1">
        <w:r w:rsidRPr="002E30D8">
          <w:rPr>
            <w:rStyle w:val="a4"/>
            <w:color w:val="auto"/>
            <w:sz w:val="28"/>
            <w:szCs w:val="28"/>
          </w:rPr>
          <w:t>www.finman.ru</w:t>
        </w:r>
      </w:hyperlink>
      <w:r w:rsidRPr="002E30D8">
        <w:rPr>
          <w:sz w:val="28"/>
          <w:szCs w:val="28"/>
        </w:rPr>
        <w:t>.</w:t>
      </w:r>
    </w:p>
    <w:p w14:paraId="758EA3C5" w14:textId="77777777" w:rsidR="00E83A79" w:rsidRPr="002E30D8" w:rsidRDefault="00E83A79" w:rsidP="002E30D8">
      <w:pPr>
        <w:pStyle w:val="ae"/>
        <w:numPr>
          <w:ilvl w:val="0"/>
          <w:numId w:val="35"/>
        </w:numPr>
        <w:tabs>
          <w:tab w:val="left" w:pos="993"/>
        </w:tabs>
        <w:spacing w:line="336" w:lineRule="auto"/>
        <w:ind w:left="0" w:firstLine="709"/>
        <w:jc w:val="both"/>
        <w:rPr>
          <w:sz w:val="28"/>
          <w:szCs w:val="28"/>
        </w:rPr>
      </w:pPr>
      <w:r w:rsidRPr="002E30D8">
        <w:rPr>
          <w:sz w:val="28"/>
          <w:szCs w:val="28"/>
        </w:rPr>
        <w:t>Официальный сайт Федеральной службы государственной статистики (Росстат) - http://www.gks.ru.</w:t>
      </w:r>
    </w:p>
    <w:p w14:paraId="7C2DA22A" w14:textId="77777777" w:rsidR="00E83A79" w:rsidRPr="002E30D8" w:rsidRDefault="00E83A79" w:rsidP="002E30D8">
      <w:pPr>
        <w:pStyle w:val="ae"/>
        <w:numPr>
          <w:ilvl w:val="0"/>
          <w:numId w:val="35"/>
        </w:numPr>
        <w:tabs>
          <w:tab w:val="left" w:pos="993"/>
        </w:tabs>
        <w:spacing w:line="336" w:lineRule="auto"/>
        <w:ind w:left="0" w:firstLine="709"/>
        <w:jc w:val="both"/>
        <w:rPr>
          <w:sz w:val="28"/>
          <w:szCs w:val="28"/>
        </w:rPr>
      </w:pPr>
      <w:r w:rsidRPr="002E30D8">
        <w:rPr>
          <w:sz w:val="28"/>
          <w:szCs w:val="28"/>
        </w:rPr>
        <w:t>Рейтинговое агентство Эксперт - http://www. raexpert.ru.</w:t>
      </w:r>
    </w:p>
    <w:p w14:paraId="7DB33125" w14:textId="77777777" w:rsidR="00E83A79" w:rsidRPr="002E30D8" w:rsidRDefault="00E83A79" w:rsidP="002E30D8">
      <w:pPr>
        <w:pStyle w:val="ae"/>
        <w:numPr>
          <w:ilvl w:val="0"/>
          <w:numId w:val="35"/>
        </w:numPr>
        <w:tabs>
          <w:tab w:val="left" w:pos="993"/>
        </w:tabs>
        <w:spacing w:line="336" w:lineRule="auto"/>
        <w:ind w:left="0" w:firstLine="709"/>
        <w:jc w:val="both"/>
        <w:rPr>
          <w:sz w:val="28"/>
          <w:szCs w:val="28"/>
        </w:rPr>
      </w:pPr>
      <w:proofErr w:type="spellStart"/>
      <w:r w:rsidRPr="002E30D8">
        <w:rPr>
          <w:sz w:val="28"/>
          <w:szCs w:val="28"/>
        </w:rPr>
        <w:t>Venture</w:t>
      </w:r>
      <w:proofErr w:type="spellEnd"/>
      <w:r w:rsidRPr="002E30D8">
        <w:rPr>
          <w:sz w:val="28"/>
          <w:szCs w:val="28"/>
        </w:rPr>
        <w:t xml:space="preserve"> </w:t>
      </w:r>
      <w:proofErr w:type="spellStart"/>
      <w:r w:rsidRPr="002E30D8">
        <w:rPr>
          <w:sz w:val="28"/>
          <w:szCs w:val="28"/>
        </w:rPr>
        <w:t>Capital</w:t>
      </w:r>
      <w:proofErr w:type="spellEnd"/>
      <w:r w:rsidRPr="002E30D8">
        <w:rPr>
          <w:sz w:val="28"/>
          <w:szCs w:val="28"/>
        </w:rPr>
        <w:t xml:space="preserve"> [Электронный ресурс] // Edupristine.com. – Режим доступа: </w:t>
      </w:r>
      <w:hyperlink r:id="rId29" w:history="1">
        <w:r w:rsidRPr="002E30D8">
          <w:rPr>
            <w:rStyle w:val="a4"/>
            <w:color w:val="auto"/>
            <w:sz w:val="28"/>
            <w:szCs w:val="28"/>
          </w:rPr>
          <w:t>https://www.edupristine.com/blog/venture-capital</w:t>
        </w:r>
      </w:hyperlink>
      <w:r w:rsidRPr="002E30D8">
        <w:rPr>
          <w:sz w:val="28"/>
          <w:szCs w:val="28"/>
        </w:rPr>
        <w:t>.</w:t>
      </w:r>
    </w:p>
    <w:p w14:paraId="5E715D70" w14:textId="77777777" w:rsidR="00E83A79" w:rsidRPr="002E30D8" w:rsidRDefault="00E83A79" w:rsidP="002E30D8">
      <w:pPr>
        <w:pStyle w:val="ae"/>
        <w:numPr>
          <w:ilvl w:val="0"/>
          <w:numId w:val="35"/>
        </w:numPr>
        <w:shd w:val="clear" w:color="auto" w:fill="FFFFFF"/>
        <w:tabs>
          <w:tab w:val="left" w:pos="567"/>
          <w:tab w:val="left" w:pos="993"/>
          <w:tab w:val="left" w:pos="1134"/>
        </w:tabs>
        <w:spacing w:line="336" w:lineRule="auto"/>
        <w:ind w:left="0" w:firstLine="709"/>
        <w:jc w:val="both"/>
        <w:rPr>
          <w:bCs/>
          <w:sz w:val="28"/>
          <w:szCs w:val="28"/>
        </w:rPr>
      </w:pPr>
      <w:r w:rsidRPr="002E30D8">
        <w:rPr>
          <w:sz w:val="28"/>
          <w:szCs w:val="28"/>
          <w:lang w:val="en-US"/>
        </w:rPr>
        <w:t xml:space="preserve">What Is Venture Capital Financing? </w:t>
      </w:r>
      <w:r w:rsidRPr="002E30D8">
        <w:rPr>
          <w:sz w:val="28"/>
          <w:szCs w:val="28"/>
        </w:rPr>
        <w:t xml:space="preserve">[Электронный ресурс] // Delawareinc.com. – Режим доступа: </w:t>
      </w:r>
      <w:hyperlink r:id="rId30" w:history="1">
        <w:r w:rsidRPr="002E30D8">
          <w:rPr>
            <w:rStyle w:val="a4"/>
            <w:color w:val="auto"/>
            <w:sz w:val="28"/>
            <w:szCs w:val="28"/>
          </w:rPr>
          <w:t>https://www.delawareinc.com/general-corporation/venture-capital-funding/</w:t>
        </w:r>
      </w:hyperlink>
      <w:r w:rsidRPr="002E30D8">
        <w:rPr>
          <w:sz w:val="28"/>
          <w:szCs w:val="28"/>
        </w:rPr>
        <w:t xml:space="preserve"> . </w:t>
      </w:r>
    </w:p>
    <w:p w14:paraId="0397E313" w14:textId="77777777" w:rsidR="00AA1AAC" w:rsidRPr="002E30D8" w:rsidRDefault="00AA1AAC" w:rsidP="009B48BB">
      <w:pPr>
        <w:pStyle w:val="1"/>
      </w:pPr>
      <w:r w:rsidRPr="002E30D8">
        <w:t>10. Методические указания для обучающихся по освоению дисциплины</w:t>
      </w:r>
      <w:bookmarkEnd w:id="38"/>
    </w:p>
    <w:p w14:paraId="74EF0420" w14:textId="6A9DCF39" w:rsidR="00524FB6" w:rsidRPr="002E30D8" w:rsidRDefault="00643C6E"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 xml:space="preserve"> </w:t>
      </w:r>
      <w:r w:rsidR="00524FB6" w:rsidRPr="002E30D8">
        <w:rPr>
          <w:rFonts w:ascii="Times New Roman" w:hAnsi="Times New Roman" w:cs="Times New Roman"/>
          <w:sz w:val="28"/>
          <w:szCs w:val="28"/>
        </w:rPr>
        <w:t>Дисциплина «</w:t>
      </w:r>
      <w:r w:rsidR="00B83812" w:rsidRPr="002E30D8">
        <w:rPr>
          <w:rFonts w:ascii="Times New Roman" w:hAnsi="Times New Roman" w:cs="Times New Roman"/>
          <w:sz w:val="28"/>
          <w:szCs w:val="28"/>
        </w:rPr>
        <w:t>Венчурный бизнес и его финансирование</w:t>
      </w:r>
      <w:r w:rsidR="00524FB6" w:rsidRPr="002E30D8">
        <w:rPr>
          <w:rFonts w:ascii="Times New Roman" w:hAnsi="Times New Roman" w:cs="Times New Roman"/>
          <w:sz w:val="28"/>
          <w:szCs w:val="28"/>
        </w:rPr>
        <w:t xml:space="preserve">» дает более глубокие знания по основам </w:t>
      </w:r>
      <w:r w:rsidR="008D733C" w:rsidRPr="002E30D8">
        <w:rPr>
          <w:rFonts w:ascii="Times New Roman" w:hAnsi="Times New Roman" w:cs="Times New Roman"/>
          <w:sz w:val="28"/>
          <w:szCs w:val="28"/>
        </w:rPr>
        <w:t>венчурного капитала</w:t>
      </w:r>
      <w:r w:rsidR="00524FB6" w:rsidRPr="002E30D8">
        <w:rPr>
          <w:rFonts w:ascii="Times New Roman" w:hAnsi="Times New Roman" w:cs="Times New Roman"/>
          <w:sz w:val="28"/>
          <w:szCs w:val="28"/>
        </w:rPr>
        <w:t>, по применению</w:t>
      </w:r>
      <w:r w:rsidR="00B83812" w:rsidRPr="002E30D8">
        <w:rPr>
          <w:rFonts w:ascii="Times New Roman" w:hAnsi="Times New Roman" w:cs="Times New Roman"/>
          <w:sz w:val="28"/>
          <w:szCs w:val="28"/>
        </w:rPr>
        <w:t xml:space="preserve"> венчурных инвестиций, </w:t>
      </w:r>
      <w:r w:rsidR="00524FB6" w:rsidRPr="002E30D8">
        <w:rPr>
          <w:rFonts w:ascii="Times New Roman" w:hAnsi="Times New Roman" w:cs="Times New Roman"/>
          <w:sz w:val="28"/>
          <w:szCs w:val="28"/>
        </w:rPr>
        <w:t xml:space="preserve">количественных и качественных методов </w:t>
      </w:r>
      <w:r w:rsidR="00B83812" w:rsidRPr="002E30D8">
        <w:rPr>
          <w:rFonts w:ascii="Times New Roman" w:hAnsi="Times New Roman" w:cs="Times New Roman"/>
          <w:sz w:val="28"/>
          <w:szCs w:val="28"/>
        </w:rPr>
        <w:t>оценки венчурного финансирования</w:t>
      </w:r>
      <w:r w:rsidR="00524FB6" w:rsidRPr="002E30D8">
        <w:rPr>
          <w:rFonts w:ascii="Times New Roman" w:hAnsi="Times New Roman" w:cs="Times New Roman"/>
          <w:sz w:val="28"/>
          <w:szCs w:val="28"/>
        </w:rPr>
        <w:t xml:space="preserve">. Изучение дисциплины сочетает аудиторные занятия и самостоятельную работу студентов. </w:t>
      </w:r>
    </w:p>
    <w:p w14:paraId="107E309F" w14:textId="77777777" w:rsidR="00524FB6" w:rsidRPr="002E30D8"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 xml:space="preserve">Аудиторные занятия проводятся в форме лекций и семинарских/практических занятий. Курс лекций сопровождается наглядной презентацией, включающей базовые понятия, практические примеры, диаграммы, схемы, графики, данные информационно-аналитических </w:t>
      </w:r>
      <w:r w:rsidR="00403210" w:rsidRPr="002E30D8">
        <w:rPr>
          <w:rFonts w:ascii="Times New Roman" w:hAnsi="Times New Roman" w:cs="Times New Roman"/>
          <w:sz w:val="28"/>
          <w:szCs w:val="28"/>
        </w:rPr>
        <w:t>агентств</w:t>
      </w:r>
      <w:r w:rsidRPr="002E30D8">
        <w:rPr>
          <w:rFonts w:ascii="Times New Roman" w:hAnsi="Times New Roman" w:cs="Times New Roman"/>
          <w:sz w:val="28"/>
          <w:szCs w:val="28"/>
        </w:rPr>
        <w:t xml:space="preserve">. </w:t>
      </w:r>
    </w:p>
    <w:p w14:paraId="541BF3F1" w14:textId="77777777" w:rsidR="00524FB6" w:rsidRPr="002E30D8"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 xml:space="preserve">При подготовке к семинарским/практическим занятиям студентам рекомендуется прорабатывать теоретический материал, соответствующей теме занятия; соотносить теоретический материал с правовыми нормами, и внесенными изменениями, дополнениями, которые не всегда отражены в учебной литературе; решение практико-ориентированных, ситуационных заданий.  </w:t>
      </w:r>
    </w:p>
    <w:p w14:paraId="4F6A3686" w14:textId="77777777" w:rsidR="00524FB6" w:rsidRPr="002E30D8"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Для обеспечения успешного усвоения материала студентам следует:</w:t>
      </w:r>
    </w:p>
    <w:p w14:paraId="38BA8194" w14:textId="77777777" w:rsidR="00524FB6" w:rsidRPr="002E30D8"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1.</w:t>
      </w:r>
      <w:r w:rsidRPr="002E30D8">
        <w:rPr>
          <w:rFonts w:ascii="Times New Roman" w:hAnsi="Times New Roman" w:cs="Times New Roman"/>
          <w:sz w:val="28"/>
          <w:szCs w:val="28"/>
        </w:rPr>
        <w:tab/>
        <w:t>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имеющимся на образовательном портале и сайте департамента, с графиком консультаций преподавателей;</w:t>
      </w:r>
    </w:p>
    <w:p w14:paraId="6609EEDE" w14:textId="77777777" w:rsidR="00524FB6" w:rsidRPr="002E30D8"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lastRenderedPageBreak/>
        <w:t>2.</w:t>
      </w:r>
      <w:r w:rsidRPr="002E30D8">
        <w:rPr>
          <w:rFonts w:ascii="Times New Roman" w:hAnsi="Times New Roman" w:cs="Times New Roman"/>
          <w:sz w:val="28"/>
          <w:szCs w:val="28"/>
        </w:rPr>
        <w:tab/>
        <w:t>систематически готовиться к семинарским и практическим занятиям, изучать по каждой теме основные и дополнительные источники, писать конспекты по ответам на вопросы, решать тесты и задачи, выполнять домашние задания;</w:t>
      </w:r>
    </w:p>
    <w:p w14:paraId="261DAE44" w14:textId="77777777" w:rsidR="00524FB6" w:rsidRPr="002E30D8"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3.</w:t>
      </w:r>
      <w:r w:rsidRPr="002E30D8">
        <w:rPr>
          <w:rFonts w:ascii="Times New Roman" w:hAnsi="Times New Roman" w:cs="Times New Roman"/>
          <w:sz w:val="28"/>
          <w:szCs w:val="28"/>
        </w:rPr>
        <w:tab/>
        <w:t>самостоятельная работать над выполнением различного рода заданий, которые ориентированы на более глубокое усвоение материала изучаемой дисциплины;</w:t>
      </w:r>
    </w:p>
    <w:p w14:paraId="5BB32498" w14:textId="16863E58" w:rsidR="00524FB6" w:rsidRPr="002E30D8"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4.</w:t>
      </w:r>
      <w:r w:rsidRPr="002E30D8">
        <w:rPr>
          <w:rFonts w:ascii="Times New Roman" w:hAnsi="Times New Roman" w:cs="Times New Roman"/>
          <w:sz w:val="28"/>
          <w:szCs w:val="28"/>
        </w:rPr>
        <w:tab/>
        <w:t xml:space="preserve">использовать </w:t>
      </w:r>
      <w:r w:rsidR="002E30D8" w:rsidRPr="002E30D8">
        <w:rPr>
          <w:rFonts w:ascii="Times New Roman" w:hAnsi="Times New Roman" w:cs="Times New Roman"/>
          <w:sz w:val="28"/>
          <w:szCs w:val="28"/>
        </w:rPr>
        <w:t>при подготовке нормативные документы Финансового университета, а именно,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утвержденных Приказом №1040/о от 11 мая 2021 года</w:t>
      </w:r>
      <w:r w:rsidR="00B95964">
        <w:rPr>
          <w:rFonts w:ascii="Times New Roman" w:hAnsi="Times New Roman" w:cs="Times New Roman"/>
          <w:sz w:val="28"/>
          <w:szCs w:val="28"/>
        </w:rPr>
        <w:t>.</w:t>
      </w:r>
    </w:p>
    <w:p w14:paraId="028FB669" w14:textId="77777777" w:rsidR="00524FB6" w:rsidRPr="002E30D8"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 xml:space="preserve">На семинарских/практических занятиях активно участвовать в выполнении предложенного задания, готовить краткие, четкие выступления с использованием данных отечественных публичных компаний, участвовать в дискуссиях, в том числе по проблемным вопросам организации </w:t>
      </w:r>
      <w:r w:rsidR="008D733C" w:rsidRPr="002E30D8">
        <w:rPr>
          <w:rFonts w:ascii="Times New Roman" w:hAnsi="Times New Roman" w:cs="Times New Roman"/>
          <w:sz w:val="28"/>
          <w:szCs w:val="28"/>
        </w:rPr>
        <w:t>венчурного капитала</w:t>
      </w:r>
      <w:r w:rsidRPr="002E30D8">
        <w:rPr>
          <w:rFonts w:ascii="Times New Roman" w:hAnsi="Times New Roman" w:cs="Times New Roman"/>
          <w:sz w:val="28"/>
          <w:szCs w:val="28"/>
        </w:rPr>
        <w:t>, доводить каждую поставленную задачу до окончательного решения, демонстрировать понимание проведенных расчетов, в случае затруднений обращаться к преподавателю, а также обосновывать полученные выводы.</w:t>
      </w:r>
    </w:p>
    <w:p w14:paraId="5E558FCB" w14:textId="41F86294" w:rsidR="00524FB6" w:rsidRPr="002E30D8"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В процессе освоения дисциплины «</w:t>
      </w:r>
      <w:r w:rsidR="00F74045" w:rsidRPr="002E30D8">
        <w:rPr>
          <w:rFonts w:ascii="Times New Roman" w:hAnsi="Times New Roman" w:cs="Times New Roman"/>
          <w:sz w:val="28"/>
          <w:szCs w:val="28"/>
        </w:rPr>
        <w:t>Венчурный бизнес и его финансирование</w:t>
      </w:r>
      <w:r w:rsidRPr="002E30D8">
        <w:rPr>
          <w:rFonts w:ascii="Times New Roman" w:hAnsi="Times New Roman" w:cs="Times New Roman"/>
          <w:sz w:val="28"/>
          <w:szCs w:val="28"/>
        </w:rPr>
        <w:t>» используются следующие образовательные технологии:</w:t>
      </w:r>
    </w:p>
    <w:p w14:paraId="137A3AB0" w14:textId="71DF64A7" w:rsidR="00524FB6" w:rsidRPr="002E30D8"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1. Стандартные методы обучения по дисциплине «</w:t>
      </w:r>
      <w:r w:rsidR="00F74045" w:rsidRPr="002E30D8">
        <w:rPr>
          <w:rFonts w:ascii="Times New Roman" w:hAnsi="Times New Roman" w:cs="Times New Roman"/>
          <w:sz w:val="28"/>
          <w:szCs w:val="28"/>
        </w:rPr>
        <w:t>Венчурный бизнес и его финансирование</w:t>
      </w:r>
      <w:r w:rsidRPr="002E30D8">
        <w:rPr>
          <w:rFonts w:ascii="Times New Roman" w:hAnsi="Times New Roman" w:cs="Times New Roman"/>
          <w:sz w:val="28"/>
          <w:szCs w:val="28"/>
        </w:rPr>
        <w:t xml:space="preserve">» включают: </w:t>
      </w:r>
    </w:p>
    <w:p w14:paraId="532A378C" w14:textId="77777777" w:rsidR="00524FB6" w:rsidRPr="002E30D8"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w:t>
      </w:r>
      <w:r w:rsidRPr="002E30D8">
        <w:rPr>
          <w:rFonts w:ascii="Times New Roman" w:hAnsi="Times New Roman" w:cs="Times New Roman"/>
          <w:sz w:val="28"/>
          <w:szCs w:val="28"/>
        </w:rPr>
        <w:tab/>
        <w:t>лекции;</w:t>
      </w:r>
    </w:p>
    <w:p w14:paraId="15A1C5E3" w14:textId="77777777" w:rsidR="00524FB6" w:rsidRPr="002E30D8"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w:t>
      </w:r>
      <w:r w:rsidRPr="002E30D8">
        <w:rPr>
          <w:rFonts w:ascii="Times New Roman" w:hAnsi="Times New Roman" w:cs="Times New Roman"/>
          <w:sz w:val="28"/>
          <w:szCs w:val="28"/>
        </w:rPr>
        <w:tab/>
        <w:t>практические занятия, на которых обсуждаются основные проблемы, освещенные в лекциях и сформулированные в домашних заданиях;</w:t>
      </w:r>
    </w:p>
    <w:p w14:paraId="7A3148A3" w14:textId="77777777" w:rsidR="00524FB6" w:rsidRPr="002E30D8"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w:t>
      </w:r>
      <w:r w:rsidRPr="002E30D8">
        <w:rPr>
          <w:rFonts w:ascii="Times New Roman" w:hAnsi="Times New Roman" w:cs="Times New Roman"/>
          <w:sz w:val="28"/>
          <w:szCs w:val="28"/>
        </w:rPr>
        <w:tab/>
        <w:t xml:space="preserve">письменные или устные домашние задания; </w:t>
      </w:r>
    </w:p>
    <w:p w14:paraId="4FBC97BD" w14:textId="77777777" w:rsidR="00F30E04" w:rsidRPr="002E30D8" w:rsidRDefault="00F30E04"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w:t>
      </w:r>
      <w:r w:rsidRPr="002E30D8">
        <w:rPr>
          <w:rFonts w:ascii="Times New Roman" w:hAnsi="Times New Roman" w:cs="Times New Roman"/>
          <w:sz w:val="28"/>
          <w:szCs w:val="28"/>
        </w:rPr>
        <w:tab/>
        <w:t>тестовые задания;</w:t>
      </w:r>
    </w:p>
    <w:p w14:paraId="111617B0" w14:textId="77777777" w:rsidR="00524FB6" w:rsidRPr="002E30D8"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bookmarkStart w:id="42" w:name="_Hlk25660074"/>
      <w:r w:rsidRPr="002E30D8">
        <w:rPr>
          <w:rFonts w:ascii="Times New Roman" w:hAnsi="Times New Roman" w:cs="Times New Roman"/>
          <w:sz w:val="28"/>
          <w:szCs w:val="28"/>
        </w:rPr>
        <w:t>•</w:t>
      </w:r>
      <w:r w:rsidRPr="002E30D8">
        <w:rPr>
          <w:rFonts w:ascii="Times New Roman" w:hAnsi="Times New Roman" w:cs="Times New Roman"/>
          <w:sz w:val="28"/>
          <w:szCs w:val="28"/>
        </w:rPr>
        <w:tab/>
        <w:t>расчетно-аналитические, расчетно-графические задания;</w:t>
      </w:r>
    </w:p>
    <w:bookmarkEnd w:id="42"/>
    <w:p w14:paraId="5065E16A" w14:textId="587979BD" w:rsidR="00F74045" w:rsidRPr="002E30D8" w:rsidRDefault="00524FB6" w:rsidP="00F74045">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w:t>
      </w:r>
      <w:r w:rsidRPr="002E30D8">
        <w:rPr>
          <w:rFonts w:ascii="Times New Roman" w:hAnsi="Times New Roman" w:cs="Times New Roman"/>
          <w:sz w:val="28"/>
          <w:szCs w:val="28"/>
        </w:rPr>
        <w:tab/>
        <w:t>консультации преподавателей;</w:t>
      </w:r>
      <w:r w:rsidR="00F74045" w:rsidRPr="002E30D8">
        <w:rPr>
          <w:rFonts w:ascii="Times New Roman" w:hAnsi="Times New Roman" w:cs="Times New Roman"/>
          <w:sz w:val="28"/>
          <w:szCs w:val="28"/>
        </w:rPr>
        <w:t xml:space="preserve"> домашние творческие задания.</w:t>
      </w:r>
    </w:p>
    <w:p w14:paraId="279348C2" w14:textId="77777777" w:rsidR="00524FB6" w:rsidRPr="002E30D8"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lastRenderedPageBreak/>
        <w:t xml:space="preserve">2. Методы обучения с применением интерактивных форм образовательных технологий включают: </w:t>
      </w:r>
    </w:p>
    <w:p w14:paraId="585B0CE6" w14:textId="77777777" w:rsidR="00524FB6" w:rsidRPr="002E30D8"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w:t>
      </w:r>
      <w:r w:rsidRPr="002E30D8">
        <w:rPr>
          <w:rFonts w:ascii="Times New Roman" w:hAnsi="Times New Roman" w:cs="Times New Roman"/>
          <w:sz w:val="28"/>
          <w:szCs w:val="28"/>
        </w:rPr>
        <w:tab/>
        <w:t>дискуссии;</w:t>
      </w:r>
    </w:p>
    <w:p w14:paraId="380AA5E7" w14:textId="77777777" w:rsidR="00524FB6" w:rsidRPr="002E30D8"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w:t>
      </w:r>
      <w:r w:rsidRPr="002E30D8">
        <w:rPr>
          <w:rFonts w:ascii="Times New Roman" w:hAnsi="Times New Roman" w:cs="Times New Roman"/>
          <w:sz w:val="28"/>
          <w:szCs w:val="28"/>
        </w:rPr>
        <w:tab/>
        <w:t>анализ деловых ситуаций на основе кейс-метода и имитационных моделей;</w:t>
      </w:r>
    </w:p>
    <w:p w14:paraId="0B8B5A4D" w14:textId="77777777" w:rsidR="00524FB6" w:rsidRPr="002E30D8"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w:t>
      </w:r>
      <w:r w:rsidRPr="002E30D8">
        <w:rPr>
          <w:rFonts w:ascii="Times New Roman" w:hAnsi="Times New Roman" w:cs="Times New Roman"/>
          <w:sz w:val="28"/>
          <w:szCs w:val="28"/>
        </w:rPr>
        <w:tab/>
        <w:t xml:space="preserve">обсуждение подготовленных студентами эссе; </w:t>
      </w:r>
    </w:p>
    <w:p w14:paraId="7C13E51B" w14:textId="77777777" w:rsidR="00524FB6" w:rsidRPr="002E30D8"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w:t>
      </w:r>
      <w:r w:rsidRPr="002E30D8">
        <w:rPr>
          <w:rFonts w:ascii="Times New Roman" w:hAnsi="Times New Roman" w:cs="Times New Roman"/>
          <w:sz w:val="28"/>
          <w:szCs w:val="28"/>
        </w:rPr>
        <w:tab/>
        <w:t>групповые дискуссии и проекты;</w:t>
      </w:r>
    </w:p>
    <w:p w14:paraId="2249324C" w14:textId="77777777" w:rsidR="00524FB6" w:rsidRPr="002E30D8"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w:t>
      </w:r>
      <w:r w:rsidRPr="002E30D8">
        <w:rPr>
          <w:rFonts w:ascii="Times New Roman" w:hAnsi="Times New Roman" w:cs="Times New Roman"/>
          <w:sz w:val="28"/>
          <w:szCs w:val="28"/>
        </w:rPr>
        <w:tab/>
        <w:t>обсуждение результатов работы студенческих исследовательских групп</w:t>
      </w:r>
      <w:r w:rsidR="00F30E04" w:rsidRPr="002E30D8">
        <w:rPr>
          <w:rFonts w:ascii="Times New Roman" w:hAnsi="Times New Roman" w:cs="Times New Roman"/>
          <w:sz w:val="28"/>
          <w:szCs w:val="28"/>
        </w:rPr>
        <w:t>.</w:t>
      </w:r>
    </w:p>
    <w:p w14:paraId="6D1B6041" w14:textId="77777777" w:rsidR="00524FB6" w:rsidRPr="002E30D8"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 xml:space="preserve">Основной формой семинарского/практического занятия дисциплины «Финансовое </w:t>
      </w:r>
      <w:r w:rsidR="00F30E04" w:rsidRPr="002E30D8">
        <w:rPr>
          <w:rFonts w:ascii="Times New Roman" w:hAnsi="Times New Roman" w:cs="Times New Roman"/>
          <w:sz w:val="28"/>
          <w:szCs w:val="28"/>
        </w:rPr>
        <w:t>планирование и бюджетирование</w:t>
      </w:r>
      <w:r w:rsidRPr="002E30D8">
        <w:rPr>
          <w:rFonts w:ascii="Times New Roman" w:hAnsi="Times New Roman" w:cs="Times New Roman"/>
          <w:sz w:val="28"/>
          <w:szCs w:val="28"/>
        </w:rPr>
        <w:t>»</w:t>
      </w:r>
      <w:r w:rsidR="00F30E04" w:rsidRPr="002E30D8">
        <w:rPr>
          <w:rFonts w:ascii="Times New Roman" w:hAnsi="Times New Roman" w:cs="Times New Roman"/>
          <w:sz w:val="28"/>
          <w:szCs w:val="28"/>
        </w:rPr>
        <w:t>,</w:t>
      </w:r>
      <w:r w:rsidRPr="002E30D8">
        <w:rPr>
          <w:rFonts w:ascii="Times New Roman" w:hAnsi="Times New Roman" w:cs="Times New Roman"/>
          <w:sz w:val="28"/>
          <w:szCs w:val="28"/>
        </w:rPr>
        <w:t xml:space="preserve"> проводимого в интерактивной форме, является обсуждение результатов работы студенческих исследовательских групп. </w:t>
      </w:r>
    </w:p>
    <w:p w14:paraId="4E4884DD" w14:textId="77777777" w:rsidR="00524FB6" w:rsidRPr="002E30D8"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 xml:space="preserve">Самостоятельное изучение дисциплины следует начинать с проработки рабочей программы дисциплины, особое внимание, уделяя целям и задачам, структуре и содержанию курса. Студентам рекомендуется получить в Библиотечно-информационном центре университета учебную литературу по дисциплине, необходимую для эффективной самостоятельной работы. </w:t>
      </w:r>
    </w:p>
    <w:p w14:paraId="4F1DF7D0" w14:textId="0B452F82" w:rsidR="00524FB6" w:rsidRPr="002E30D8" w:rsidRDefault="00524FB6" w:rsidP="00524FB6">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Рекомендуемыми формами самостоятельной внеаудиторной работы являются подготовка выступлений и презентаций</w:t>
      </w:r>
      <w:r w:rsidR="00F30E04" w:rsidRPr="002E30D8">
        <w:rPr>
          <w:rFonts w:ascii="Times New Roman" w:hAnsi="Times New Roman" w:cs="Times New Roman"/>
          <w:sz w:val="28"/>
          <w:szCs w:val="28"/>
        </w:rPr>
        <w:t>;</w:t>
      </w:r>
      <w:r w:rsidRPr="002E30D8">
        <w:rPr>
          <w:rFonts w:ascii="Times New Roman" w:hAnsi="Times New Roman" w:cs="Times New Roman"/>
          <w:sz w:val="28"/>
          <w:szCs w:val="28"/>
        </w:rPr>
        <w:t xml:space="preserve"> изучение научной литературы и нормативных правовых актов; формирование информационной базы исследовательского практикума; выполнение </w:t>
      </w:r>
      <w:r w:rsidR="00F74045" w:rsidRPr="002E30D8">
        <w:rPr>
          <w:rFonts w:ascii="Times New Roman" w:hAnsi="Times New Roman" w:cs="Times New Roman"/>
          <w:sz w:val="28"/>
          <w:szCs w:val="28"/>
        </w:rPr>
        <w:t>домашне</w:t>
      </w:r>
      <w:r w:rsidRPr="002E30D8">
        <w:rPr>
          <w:rFonts w:ascii="Times New Roman" w:hAnsi="Times New Roman" w:cs="Times New Roman"/>
          <w:sz w:val="28"/>
          <w:szCs w:val="28"/>
        </w:rPr>
        <w:t>го</w:t>
      </w:r>
      <w:r w:rsidR="00F74045" w:rsidRPr="002E30D8">
        <w:rPr>
          <w:rFonts w:ascii="Times New Roman" w:hAnsi="Times New Roman" w:cs="Times New Roman"/>
          <w:sz w:val="28"/>
          <w:szCs w:val="28"/>
        </w:rPr>
        <w:t xml:space="preserve"> творческого</w:t>
      </w:r>
      <w:r w:rsidRPr="002E30D8">
        <w:rPr>
          <w:rFonts w:ascii="Times New Roman" w:hAnsi="Times New Roman" w:cs="Times New Roman"/>
          <w:sz w:val="28"/>
          <w:szCs w:val="28"/>
        </w:rPr>
        <w:t xml:space="preserve"> задания и др.</w:t>
      </w:r>
    </w:p>
    <w:p w14:paraId="4BB8C51F" w14:textId="77777777" w:rsidR="00F30E04" w:rsidRPr="002E30D8" w:rsidRDefault="00F30E04" w:rsidP="00F30E04">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Большое значение при организации и выполнении самостоятельной работы студентом имеет уровень освоения ранее изучаемых дисциплин, а также владение навыками работы с аналитическим материалом, использования возможностей современных информационных ресурсов.</w:t>
      </w:r>
    </w:p>
    <w:p w14:paraId="0A6F18F2" w14:textId="783C5388" w:rsidR="00F30E04" w:rsidRPr="002E30D8" w:rsidRDefault="00F30E04" w:rsidP="00F30E04">
      <w:pPr>
        <w:widowControl w:val="0"/>
        <w:tabs>
          <w:tab w:val="left" w:pos="0"/>
          <w:tab w:val="left" w:pos="360"/>
          <w:tab w:val="left" w:pos="1100"/>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Не следует забывать, что самостоятельная работа дает возможность студенту подготовиться к занятиям и затем продемонстрировать свои знания на семинарских занятиях с тем, чтобы получить высокий балл оценки за работу. Это способствует получению более высокой итоговой оценки.</w:t>
      </w:r>
    </w:p>
    <w:p w14:paraId="6824351C" w14:textId="77777777" w:rsidR="00E34BEB" w:rsidRPr="002E30D8" w:rsidRDefault="008A2FCD" w:rsidP="009B48BB">
      <w:pPr>
        <w:pStyle w:val="1"/>
      </w:pPr>
      <w:bookmarkStart w:id="43" w:name="_Toc111466460"/>
      <w:r w:rsidRPr="002E30D8">
        <w:lastRenderedPageBreak/>
        <w:t>11.</w:t>
      </w:r>
      <w:r w:rsidR="0040192F" w:rsidRPr="002E30D8">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3"/>
    </w:p>
    <w:p w14:paraId="5016618A" w14:textId="77777777" w:rsidR="003D688D" w:rsidRPr="002E30D8" w:rsidRDefault="003D688D" w:rsidP="009B48BB">
      <w:pPr>
        <w:pStyle w:val="1"/>
        <w:rPr>
          <w:webHidden/>
        </w:rPr>
      </w:pPr>
      <w:bookmarkStart w:id="44" w:name="_Toc530736134"/>
      <w:bookmarkStart w:id="45" w:name="_Toc111466461"/>
      <w:bookmarkStart w:id="46" w:name="_Toc526952394"/>
      <w:r w:rsidRPr="002E30D8">
        <w:rPr>
          <w:webHidden/>
        </w:rPr>
        <w:t>11.1 Комплект лицензионного программного обеспечения:</w:t>
      </w:r>
      <w:bookmarkEnd w:id="44"/>
      <w:bookmarkEnd w:id="45"/>
    </w:p>
    <w:p w14:paraId="05A8DA55" w14:textId="77777777" w:rsidR="003D688D" w:rsidRPr="002E30D8" w:rsidRDefault="003D688D" w:rsidP="003D688D">
      <w:pPr>
        <w:tabs>
          <w:tab w:val="left" w:pos="1134"/>
        </w:tabs>
        <w:spacing w:after="0" w:line="360" w:lineRule="auto"/>
        <w:ind w:firstLine="720"/>
        <w:jc w:val="both"/>
        <w:rPr>
          <w:rFonts w:ascii="Times New Roman" w:hAnsi="Times New Roman" w:cs="Times New Roman"/>
          <w:webHidden/>
          <w:sz w:val="28"/>
          <w:szCs w:val="28"/>
        </w:rPr>
      </w:pPr>
      <w:r w:rsidRPr="002E30D8">
        <w:rPr>
          <w:rFonts w:ascii="Times New Roman" w:hAnsi="Times New Roman" w:cs="Times New Roman"/>
          <w:webHidden/>
          <w:sz w:val="28"/>
          <w:szCs w:val="28"/>
        </w:rPr>
        <w:t xml:space="preserve">1. </w:t>
      </w:r>
      <w:r w:rsidRPr="002E30D8">
        <w:rPr>
          <w:rFonts w:ascii="Times New Roman" w:hAnsi="Times New Roman" w:cs="Times New Roman"/>
          <w:webHidden/>
          <w:sz w:val="28"/>
          <w:szCs w:val="28"/>
          <w:lang w:val="en-US"/>
        </w:rPr>
        <w:t>Windows</w:t>
      </w:r>
      <w:r w:rsidRPr="002E30D8">
        <w:rPr>
          <w:rFonts w:ascii="Times New Roman" w:hAnsi="Times New Roman" w:cs="Times New Roman"/>
          <w:webHidden/>
          <w:sz w:val="28"/>
          <w:szCs w:val="28"/>
        </w:rPr>
        <w:t xml:space="preserve">, </w:t>
      </w:r>
      <w:r w:rsidRPr="002E30D8">
        <w:rPr>
          <w:rFonts w:ascii="Times New Roman" w:hAnsi="Times New Roman" w:cs="Times New Roman"/>
          <w:webHidden/>
          <w:sz w:val="28"/>
          <w:szCs w:val="28"/>
          <w:lang w:val="en-US"/>
        </w:rPr>
        <w:t>Microsoft</w:t>
      </w:r>
      <w:r w:rsidRPr="002E30D8">
        <w:rPr>
          <w:rFonts w:ascii="Times New Roman" w:hAnsi="Times New Roman" w:cs="Times New Roman"/>
          <w:webHidden/>
          <w:sz w:val="28"/>
          <w:szCs w:val="28"/>
        </w:rPr>
        <w:t xml:space="preserve"> </w:t>
      </w:r>
      <w:r w:rsidRPr="002E30D8">
        <w:rPr>
          <w:rFonts w:ascii="Times New Roman" w:hAnsi="Times New Roman" w:cs="Times New Roman"/>
          <w:webHidden/>
          <w:sz w:val="28"/>
          <w:szCs w:val="28"/>
          <w:lang w:val="en-US"/>
        </w:rPr>
        <w:t>Office</w:t>
      </w:r>
      <w:r w:rsidRPr="002E30D8">
        <w:rPr>
          <w:rFonts w:ascii="Times New Roman" w:hAnsi="Times New Roman" w:cs="Times New Roman"/>
          <w:webHidden/>
          <w:sz w:val="28"/>
          <w:szCs w:val="28"/>
        </w:rPr>
        <w:t>.</w:t>
      </w:r>
    </w:p>
    <w:p w14:paraId="39CC9146" w14:textId="6D4059B5" w:rsidR="003D688D" w:rsidRPr="002E30D8" w:rsidRDefault="003D688D" w:rsidP="003D688D">
      <w:pPr>
        <w:tabs>
          <w:tab w:val="left" w:pos="1134"/>
        </w:tabs>
        <w:spacing w:after="0" w:line="360" w:lineRule="auto"/>
        <w:ind w:firstLine="720"/>
        <w:jc w:val="both"/>
        <w:rPr>
          <w:rFonts w:ascii="Times New Roman" w:hAnsi="Times New Roman" w:cs="Times New Roman"/>
          <w:webHidden/>
          <w:sz w:val="28"/>
          <w:szCs w:val="28"/>
        </w:rPr>
      </w:pPr>
      <w:r w:rsidRPr="002E30D8">
        <w:rPr>
          <w:rFonts w:ascii="Times New Roman" w:hAnsi="Times New Roman" w:cs="Times New Roman"/>
          <w:webHidden/>
          <w:sz w:val="28"/>
          <w:szCs w:val="28"/>
        </w:rPr>
        <w:t xml:space="preserve">2. </w:t>
      </w:r>
      <w:r w:rsidR="00026A50" w:rsidRPr="002E30D8">
        <w:rPr>
          <w:rFonts w:ascii="Times New Roman" w:hAnsi="Times New Roman" w:cs="Times New Roman"/>
          <w:webHidden/>
          <w:sz w:val="28"/>
          <w:szCs w:val="28"/>
        </w:rPr>
        <w:t xml:space="preserve">Антивирус </w:t>
      </w:r>
      <w:r w:rsidR="00026A50" w:rsidRPr="002E30D8">
        <w:rPr>
          <w:rFonts w:ascii="Times New Roman" w:hAnsi="Times New Roman" w:cs="Times New Roman"/>
          <w:sz w:val="28"/>
          <w:szCs w:val="28"/>
          <w:lang w:val="en-US"/>
        </w:rPr>
        <w:t>Kaspersky</w:t>
      </w:r>
      <w:r w:rsidR="00026A50" w:rsidRPr="002E30D8">
        <w:rPr>
          <w:rFonts w:ascii="Times New Roman" w:hAnsi="Times New Roman" w:cs="Times New Roman"/>
          <w:sz w:val="28"/>
          <w:szCs w:val="28"/>
        </w:rPr>
        <w:t>.</w:t>
      </w:r>
    </w:p>
    <w:p w14:paraId="77EDEC37" w14:textId="77777777" w:rsidR="003D688D" w:rsidRPr="002E30D8" w:rsidRDefault="003D688D" w:rsidP="003D688D">
      <w:pPr>
        <w:pStyle w:val="111"/>
        <w:tabs>
          <w:tab w:val="left" w:pos="902"/>
          <w:tab w:val="left" w:pos="1134"/>
        </w:tabs>
        <w:spacing w:line="360" w:lineRule="auto"/>
        <w:ind w:left="0" w:firstLine="720"/>
        <w:jc w:val="both"/>
        <w:rPr>
          <w:i w:val="0"/>
          <w:webHidden/>
          <w:sz w:val="28"/>
          <w:szCs w:val="28"/>
        </w:rPr>
      </w:pPr>
      <w:bookmarkStart w:id="47" w:name="_Toc530736135"/>
      <w:bookmarkStart w:id="48" w:name="_Toc111466462"/>
      <w:r w:rsidRPr="002E30D8">
        <w:rPr>
          <w:i w:val="0"/>
          <w:webHidden/>
          <w:sz w:val="28"/>
          <w:szCs w:val="28"/>
        </w:rPr>
        <w:t>11.2 Современные профессиональные базы данных и информационные справочные системы:</w:t>
      </w:r>
      <w:bookmarkEnd w:id="47"/>
      <w:bookmarkEnd w:id="48"/>
    </w:p>
    <w:p w14:paraId="7D8BE640" w14:textId="77777777" w:rsidR="00992CF3" w:rsidRPr="002E30D8" w:rsidRDefault="00992CF3">
      <w:pPr>
        <w:pStyle w:val="ac"/>
        <w:numPr>
          <w:ilvl w:val="0"/>
          <w:numId w:val="5"/>
        </w:numPr>
        <w:tabs>
          <w:tab w:val="clear" w:pos="786"/>
          <w:tab w:val="left" w:pos="284"/>
          <w:tab w:val="num" w:pos="567"/>
          <w:tab w:val="left" w:pos="709"/>
          <w:tab w:val="left" w:pos="1134"/>
        </w:tabs>
        <w:spacing w:after="0" w:line="360" w:lineRule="auto"/>
        <w:ind w:left="0" w:firstLine="284"/>
        <w:jc w:val="both"/>
        <w:rPr>
          <w:sz w:val="28"/>
          <w:szCs w:val="28"/>
        </w:rPr>
      </w:pPr>
      <w:r w:rsidRPr="002E30D8">
        <w:rPr>
          <w:sz w:val="28"/>
          <w:szCs w:val="28"/>
        </w:rPr>
        <w:t xml:space="preserve">​Университетская информационная система Россия. Доступ по IP-адресам </w:t>
      </w:r>
      <w:proofErr w:type="spellStart"/>
      <w:r w:rsidRPr="002E30D8">
        <w:rPr>
          <w:sz w:val="28"/>
          <w:szCs w:val="28"/>
        </w:rPr>
        <w:t>ТУСУРа</w:t>
      </w:r>
      <w:proofErr w:type="spellEnd"/>
      <w:r w:rsidRPr="002E30D8">
        <w:rPr>
          <w:sz w:val="28"/>
          <w:szCs w:val="28"/>
        </w:rPr>
        <w:t xml:space="preserve"> </w:t>
      </w:r>
      <w:hyperlink r:id="rId31" w:tgtFrame="_blank" w:history="1">
        <w:r w:rsidRPr="002E30D8">
          <w:rPr>
            <w:rStyle w:val="a4"/>
            <w:rFonts w:eastAsiaTheme="majorEastAsia"/>
            <w:color w:val="auto"/>
            <w:sz w:val="27"/>
            <w:szCs w:val="27"/>
            <w:bdr w:val="none" w:sz="0" w:space="0" w:color="auto" w:frame="1"/>
            <w:shd w:val="clear" w:color="auto" w:fill="FFFFFF"/>
          </w:rPr>
          <w:t>uisrussia.msu.ru</w:t>
        </w:r>
      </w:hyperlink>
    </w:p>
    <w:p w14:paraId="7B0D1138" w14:textId="77777777" w:rsidR="003D688D" w:rsidRPr="002E30D8" w:rsidRDefault="003D688D">
      <w:pPr>
        <w:pStyle w:val="ac"/>
        <w:numPr>
          <w:ilvl w:val="0"/>
          <w:numId w:val="5"/>
        </w:numPr>
        <w:tabs>
          <w:tab w:val="clear" w:pos="786"/>
          <w:tab w:val="left" w:pos="284"/>
          <w:tab w:val="num" w:pos="567"/>
          <w:tab w:val="left" w:pos="709"/>
          <w:tab w:val="left" w:pos="1134"/>
        </w:tabs>
        <w:suppressAutoHyphens w:val="0"/>
        <w:spacing w:after="0" w:line="360" w:lineRule="auto"/>
        <w:ind w:left="0" w:firstLine="284"/>
        <w:jc w:val="both"/>
        <w:rPr>
          <w:sz w:val="28"/>
          <w:szCs w:val="28"/>
        </w:rPr>
      </w:pPr>
      <w:r w:rsidRPr="002E30D8">
        <w:rPr>
          <w:sz w:val="28"/>
          <w:szCs w:val="28"/>
        </w:rPr>
        <w:t xml:space="preserve">Справочная правовая система </w:t>
      </w:r>
      <w:proofErr w:type="spellStart"/>
      <w:r w:rsidRPr="002E30D8">
        <w:rPr>
          <w:sz w:val="28"/>
          <w:szCs w:val="28"/>
        </w:rPr>
        <w:t>КонсультантПлюс</w:t>
      </w:r>
      <w:proofErr w:type="spellEnd"/>
      <w:r w:rsidRPr="002E30D8">
        <w:rPr>
          <w:sz w:val="28"/>
          <w:szCs w:val="28"/>
        </w:rPr>
        <w:t xml:space="preserve">»: </w:t>
      </w:r>
      <w:hyperlink r:id="rId32" w:history="1">
        <w:r w:rsidR="00992CF3" w:rsidRPr="002E30D8">
          <w:rPr>
            <w:rStyle w:val="a4"/>
            <w:color w:val="auto"/>
            <w:sz w:val="28"/>
            <w:szCs w:val="28"/>
          </w:rPr>
          <w:t>www.consultant.ru</w:t>
        </w:r>
      </w:hyperlink>
      <w:r w:rsidR="00992CF3" w:rsidRPr="002E30D8">
        <w:rPr>
          <w:sz w:val="28"/>
          <w:szCs w:val="28"/>
        </w:rPr>
        <w:t xml:space="preserve"> </w:t>
      </w:r>
    </w:p>
    <w:p w14:paraId="3F5A87CE" w14:textId="77777777" w:rsidR="003D688D" w:rsidRPr="002E30D8" w:rsidRDefault="003D688D">
      <w:pPr>
        <w:pStyle w:val="ac"/>
        <w:numPr>
          <w:ilvl w:val="0"/>
          <w:numId w:val="5"/>
        </w:numPr>
        <w:tabs>
          <w:tab w:val="clear" w:pos="786"/>
          <w:tab w:val="left" w:pos="284"/>
          <w:tab w:val="num" w:pos="567"/>
          <w:tab w:val="left" w:pos="709"/>
          <w:tab w:val="left" w:pos="1134"/>
        </w:tabs>
        <w:suppressAutoHyphens w:val="0"/>
        <w:spacing w:after="0" w:line="360" w:lineRule="auto"/>
        <w:ind w:left="0" w:firstLine="284"/>
        <w:jc w:val="both"/>
        <w:rPr>
          <w:sz w:val="28"/>
          <w:szCs w:val="28"/>
        </w:rPr>
      </w:pPr>
      <w:r w:rsidRPr="002E30D8">
        <w:rPr>
          <w:sz w:val="28"/>
          <w:szCs w:val="28"/>
        </w:rPr>
        <w:t>Справочная правовая система «Гарант».</w:t>
      </w:r>
    </w:p>
    <w:p w14:paraId="1A818589" w14:textId="0847E385" w:rsidR="00C37976" w:rsidRPr="002E30D8" w:rsidRDefault="00C37976" w:rsidP="00F74045">
      <w:pPr>
        <w:pStyle w:val="ae"/>
        <w:numPr>
          <w:ilvl w:val="0"/>
          <w:numId w:val="5"/>
        </w:numPr>
        <w:spacing w:line="360" w:lineRule="auto"/>
        <w:jc w:val="both"/>
        <w:rPr>
          <w:sz w:val="28"/>
          <w:szCs w:val="28"/>
        </w:rPr>
      </w:pPr>
      <w:r w:rsidRPr="002E30D8">
        <w:rPr>
          <w:sz w:val="28"/>
          <w:szCs w:val="28"/>
        </w:rPr>
        <w:t xml:space="preserve">Российская венчурная компания  </w:t>
      </w:r>
      <w:hyperlink r:id="rId33" w:history="1">
        <w:r w:rsidRPr="002E30D8">
          <w:rPr>
            <w:rStyle w:val="a4"/>
            <w:color w:val="auto"/>
            <w:sz w:val="28"/>
            <w:szCs w:val="28"/>
          </w:rPr>
          <w:t>https://rvc.ru/</w:t>
        </w:r>
      </w:hyperlink>
      <w:r w:rsidRPr="002E30D8">
        <w:rPr>
          <w:sz w:val="28"/>
          <w:szCs w:val="28"/>
        </w:rPr>
        <w:t xml:space="preserve"> </w:t>
      </w:r>
    </w:p>
    <w:p w14:paraId="6BA0A583" w14:textId="6C873823" w:rsidR="00F74045" w:rsidRPr="002E30D8" w:rsidRDefault="00F74045" w:rsidP="00F74045">
      <w:pPr>
        <w:pStyle w:val="ae"/>
        <w:numPr>
          <w:ilvl w:val="0"/>
          <w:numId w:val="5"/>
        </w:numPr>
        <w:spacing w:line="360" w:lineRule="auto"/>
        <w:jc w:val="both"/>
        <w:rPr>
          <w:sz w:val="28"/>
          <w:szCs w:val="28"/>
        </w:rPr>
      </w:pPr>
      <w:r w:rsidRPr="002E30D8">
        <w:rPr>
          <w:sz w:val="28"/>
          <w:szCs w:val="28"/>
        </w:rPr>
        <w:t xml:space="preserve">Российская </w:t>
      </w:r>
      <w:proofErr w:type="spellStart"/>
      <w:r w:rsidRPr="002E30D8">
        <w:rPr>
          <w:sz w:val="28"/>
          <w:szCs w:val="28"/>
        </w:rPr>
        <w:t>краудфандинговая</w:t>
      </w:r>
      <w:proofErr w:type="spellEnd"/>
      <w:r w:rsidRPr="002E30D8">
        <w:rPr>
          <w:sz w:val="28"/>
          <w:szCs w:val="28"/>
        </w:rPr>
        <w:t xml:space="preserve"> платформа </w:t>
      </w:r>
      <w:proofErr w:type="spellStart"/>
      <w:r w:rsidRPr="002E30D8">
        <w:rPr>
          <w:sz w:val="28"/>
          <w:szCs w:val="28"/>
        </w:rPr>
        <w:t>Boomstarter</w:t>
      </w:r>
      <w:proofErr w:type="spellEnd"/>
      <w:r w:rsidRPr="002E30D8">
        <w:rPr>
          <w:sz w:val="28"/>
          <w:szCs w:val="28"/>
        </w:rPr>
        <w:t xml:space="preserve"> </w:t>
      </w:r>
      <w:hyperlink r:id="rId34" w:history="1">
        <w:r w:rsidRPr="002E30D8">
          <w:rPr>
            <w:rStyle w:val="a4"/>
            <w:color w:val="auto"/>
            <w:sz w:val="28"/>
            <w:szCs w:val="28"/>
          </w:rPr>
          <w:t>https://boomstarter.ru/</w:t>
        </w:r>
      </w:hyperlink>
    </w:p>
    <w:p w14:paraId="0CFA8695" w14:textId="77777777" w:rsidR="00F74045" w:rsidRPr="002E30D8" w:rsidRDefault="00F74045" w:rsidP="00F74045">
      <w:pPr>
        <w:pStyle w:val="ae"/>
        <w:numPr>
          <w:ilvl w:val="0"/>
          <w:numId w:val="5"/>
        </w:numPr>
        <w:spacing w:line="360" w:lineRule="auto"/>
        <w:jc w:val="both"/>
        <w:rPr>
          <w:sz w:val="28"/>
          <w:szCs w:val="28"/>
        </w:rPr>
      </w:pPr>
      <w:r w:rsidRPr="002E30D8">
        <w:rPr>
          <w:sz w:val="28"/>
          <w:szCs w:val="28"/>
        </w:rPr>
        <w:t xml:space="preserve">Российская </w:t>
      </w:r>
      <w:proofErr w:type="spellStart"/>
      <w:r w:rsidRPr="002E30D8">
        <w:rPr>
          <w:sz w:val="28"/>
          <w:szCs w:val="28"/>
        </w:rPr>
        <w:t>краудфандинговая</w:t>
      </w:r>
      <w:proofErr w:type="spellEnd"/>
      <w:r w:rsidRPr="002E30D8">
        <w:rPr>
          <w:sz w:val="28"/>
          <w:szCs w:val="28"/>
        </w:rPr>
        <w:t xml:space="preserve"> платформа) </w:t>
      </w:r>
      <w:proofErr w:type="spellStart"/>
      <w:r w:rsidRPr="002E30D8">
        <w:rPr>
          <w:sz w:val="28"/>
          <w:szCs w:val="28"/>
        </w:rPr>
        <w:t>Planeta</w:t>
      </w:r>
      <w:proofErr w:type="spellEnd"/>
      <w:r w:rsidRPr="002E30D8">
        <w:rPr>
          <w:sz w:val="28"/>
          <w:szCs w:val="28"/>
        </w:rPr>
        <w:t xml:space="preserve"> </w:t>
      </w:r>
      <w:hyperlink r:id="rId35" w:history="1">
        <w:r w:rsidRPr="002E30D8">
          <w:rPr>
            <w:rStyle w:val="a4"/>
            <w:color w:val="auto"/>
            <w:sz w:val="28"/>
            <w:szCs w:val="28"/>
          </w:rPr>
          <w:t>https://planeta.ru/</w:t>
        </w:r>
      </w:hyperlink>
      <w:r w:rsidRPr="002E30D8">
        <w:rPr>
          <w:sz w:val="28"/>
          <w:szCs w:val="28"/>
        </w:rPr>
        <w:t xml:space="preserve">  </w:t>
      </w:r>
    </w:p>
    <w:p w14:paraId="0209BC81" w14:textId="77777777" w:rsidR="00F74045" w:rsidRPr="002E30D8" w:rsidRDefault="00F74045" w:rsidP="00F74045">
      <w:pPr>
        <w:pStyle w:val="ae"/>
        <w:numPr>
          <w:ilvl w:val="0"/>
          <w:numId w:val="5"/>
        </w:numPr>
        <w:spacing w:line="360" w:lineRule="auto"/>
        <w:jc w:val="both"/>
        <w:rPr>
          <w:sz w:val="28"/>
          <w:szCs w:val="28"/>
        </w:rPr>
      </w:pPr>
      <w:r w:rsidRPr="002E30D8">
        <w:rPr>
          <w:sz w:val="28"/>
          <w:szCs w:val="28"/>
        </w:rPr>
        <w:t xml:space="preserve">Инвестиционная  площадка для заключения венчурных сделок </w:t>
      </w:r>
      <w:proofErr w:type="spellStart"/>
      <w:r w:rsidRPr="002E30D8">
        <w:rPr>
          <w:sz w:val="28"/>
          <w:szCs w:val="28"/>
        </w:rPr>
        <w:t>StartTrack</w:t>
      </w:r>
      <w:proofErr w:type="spellEnd"/>
      <w:r w:rsidRPr="002E30D8">
        <w:rPr>
          <w:sz w:val="28"/>
          <w:szCs w:val="28"/>
        </w:rPr>
        <w:t xml:space="preserve"> </w:t>
      </w:r>
      <w:hyperlink r:id="rId36" w:history="1">
        <w:r w:rsidRPr="002E30D8">
          <w:rPr>
            <w:rStyle w:val="a4"/>
            <w:color w:val="auto"/>
            <w:sz w:val="28"/>
            <w:szCs w:val="28"/>
          </w:rPr>
          <w:t>https://starttrack.ru/</w:t>
        </w:r>
      </w:hyperlink>
    </w:p>
    <w:p w14:paraId="4A914115" w14:textId="77777777" w:rsidR="00F74045" w:rsidRPr="002E30D8" w:rsidRDefault="00F74045" w:rsidP="00F74045">
      <w:pPr>
        <w:pStyle w:val="ae"/>
        <w:numPr>
          <w:ilvl w:val="0"/>
          <w:numId w:val="5"/>
        </w:numPr>
        <w:spacing w:line="360" w:lineRule="auto"/>
        <w:jc w:val="both"/>
        <w:rPr>
          <w:sz w:val="28"/>
          <w:szCs w:val="28"/>
        </w:rPr>
      </w:pPr>
      <w:r w:rsidRPr="002E30D8">
        <w:rPr>
          <w:sz w:val="28"/>
          <w:szCs w:val="28"/>
        </w:rPr>
        <w:t xml:space="preserve">Международная  </w:t>
      </w:r>
      <w:proofErr w:type="spellStart"/>
      <w:r w:rsidRPr="002E30D8">
        <w:rPr>
          <w:sz w:val="28"/>
          <w:szCs w:val="28"/>
        </w:rPr>
        <w:t>краудфандинговая</w:t>
      </w:r>
      <w:proofErr w:type="spellEnd"/>
      <w:r w:rsidRPr="002E30D8">
        <w:rPr>
          <w:sz w:val="28"/>
          <w:szCs w:val="28"/>
        </w:rPr>
        <w:t xml:space="preserve"> платформа </w:t>
      </w:r>
      <w:proofErr w:type="spellStart"/>
      <w:r w:rsidRPr="002E30D8">
        <w:rPr>
          <w:sz w:val="28"/>
          <w:szCs w:val="28"/>
        </w:rPr>
        <w:t>Kickstarter</w:t>
      </w:r>
      <w:proofErr w:type="spellEnd"/>
      <w:r w:rsidRPr="002E30D8">
        <w:rPr>
          <w:sz w:val="28"/>
          <w:szCs w:val="28"/>
        </w:rPr>
        <w:t xml:space="preserve"> </w:t>
      </w:r>
      <w:hyperlink r:id="rId37" w:history="1">
        <w:r w:rsidRPr="002E30D8">
          <w:rPr>
            <w:rStyle w:val="a4"/>
            <w:color w:val="auto"/>
            <w:sz w:val="28"/>
            <w:szCs w:val="28"/>
          </w:rPr>
          <w:t>https://www.kickstarter.com/</w:t>
        </w:r>
      </w:hyperlink>
    </w:p>
    <w:p w14:paraId="0F18CA6C" w14:textId="77777777" w:rsidR="0018063B" w:rsidRPr="002E30D8" w:rsidRDefault="0018063B">
      <w:pPr>
        <w:pStyle w:val="ae"/>
        <w:widowControl w:val="0"/>
        <w:numPr>
          <w:ilvl w:val="0"/>
          <w:numId w:val="5"/>
        </w:numPr>
        <w:tabs>
          <w:tab w:val="clear" w:pos="786"/>
          <w:tab w:val="num" w:pos="567"/>
          <w:tab w:val="left" w:pos="709"/>
          <w:tab w:val="left" w:pos="993"/>
          <w:tab w:val="left" w:pos="1134"/>
        </w:tabs>
        <w:autoSpaceDE w:val="0"/>
        <w:autoSpaceDN w:val="0"/>
        <w:adjustRightInd w:val="0"/>
        <w:spacing w:line="360" w:lineRule="auto"/>
        <w:ind w:left="0" w:firstLine="284"/>
        <w:jc w:val="both"/>
        <w:rPr>
          <w:rFonts w:eastAsia="TimesNewRomanPSMT"/>
          <w:sz w:val="28"/>
          <w:szCs w:val="28"/>
        </w:rPr>
      </w:pPr>
      <w:r w:rsidRPr="002E30D8">
        <w:rPr>
          <w:rFonts w:eastAsia="TimesNewRomanPSMT"/>
          <w:sz w:val="28"/>
          <w:szCs w:val="28"/>
        </w:rPr>
        <w:t xml:space="preserve">Информационные технологии в финансах - </w:t>
      </w:r>
      <w:hyperlink r:id="rId38" w:history="1">
        <w:r w:rsidR="00992CF3" w:rsidRPr="002E30D8">
          <w:rPr>
            <w:rStyle w:val="a4"/>
            <w:rFonts w:eastAsia="TimesNewRomanPSMT"/>
            <w:color w:val="auto"/>
            <w:sz w:val="28"/>
            <w:szCs w:val="28"/>
          </w:rPr>
          <w:t>www.it-finance.com</w:t>
        </w:r>
      </w:hyperlink>
      <w:r w:rsidR="00992CF3" w:rsidRPr="002E30D8">
        <w:rPr>
          <w:rFonts w:eastAsia="TimesNewRomanPSMT"/>
          <w:sz w:val="28"/>
          <w:szCs w:val="28"/>
        </w:rPr>
        <w:t xml:space="preserve"> </w:t>
      </w:r>
    </w:p>
    <w:p w14:paraId="451A49E1" w14:textId="77777777" w:rsidR="0018063B" w:rsidRPr="002E30D8" w:rsidRDefault="0018063B">
      <w:pPr>
        <w:pStyle w:val="ae"/>
        <w:widowControl w:val="0"/>
        <w:numPr>
          <w:ilvl w:val="0"/>
          <w:numId w:val="5"/>
        </w:numPr>
        <w:tabs>
          <w:tab w:val="clear" w:pos="786"/>
          <w:tab w:val="num" w:pos="567"/>
          <w:tab w:val="left" w:pos="709"/>
          <w:tab w:val="left" w:pos="993"/>
          <w:tab w:val="left" w:pos="1134"/>
        </w:tabs>
        <w:autoSpaceDE w:val="0"/>
        <w:autoSpaceDN w:val="0"/>
        <w:adjustRightInd w:val="0"/>
        <w:spacing w:line="360" w:lineRule="auto"/>
        <w:ind w:left="0" w:firstLine="284"/>
        <w:jc w:val="both"/>
        <w:rPr>
          <w:rFonts w:eastAsia="TimesNewRomanPSMT"/>
          <w:sz w:val="28"/>
          <w:szCs w:val="28"/>
        </w:rPr>
      </w:pPr>
      <w:r w:rsidRPr="002E30D8">
        <w:rPr>
          <w:rFonts w:eastAsia="TimesNewRomanPSMT"/>
          <w:sz w:val="28"/>
          <w:szCs w:val="28"/>
        </w:rPr>
        <w:t xml:space="preserve">Портал «Технологии корпоративного управления </w:t>
      </w:r>
      <w:proofErr w:type="spellStart"/>
      <w:r w:rsidRPr="002E30D8">
        <w:rPr>
          <w:rFonts w:eastAsia="TimesNewRomanPSMT"/>
          <w:sz w:val="28"/>
          <w:szCs w:val="28"/>
        </w:rPr>
        <w:t>ITeam</w:t>
      </w:r>
      <w:proofErr w:type="spellEnd"/>
      <w:r w:rsidRPr="002E30D8">
        <w:rPr>
          <w:rFonts w:eastAsia="TimesNewRomanPSMT"/>
          <w:sz w:val="28"/>
          <w:szCs w:val="28"/>
        </w:rPr>
        <w:t>» -</w:t>
      </w:r>
      <w:hyperlink r:id="rId39" w:history="1">
        <w:r w:rsidRPr="002E30D8">
          <w:rPr>
            <w:rStyle w:val="a4"/>
            <w:rFonts w:eastAsia="TimesNewRomanPSMT"/>
            <w:color w:val="auto"/>
            <w:sz w:val="28"/>
            <w:szCs w:val="28"/>
            <w:u w:val="none"/>
          </w:rPr>
          <w:t>http://www.iteam.ru</w:t>
        </w:r>
      </w:hyperlink>
      <w:r w:rsidRPr="002E30D8">
        <w:rPr>
          <w:sz w:val="28"/>
          <w:szCs w:val="28"/>
        </w:rPr>
        <w:t>;</w:t>
      </w:r>
    </w:p>
    <w:p w14:paraId="1C9122DE" w14:textId="77777777" w:rsidR="00992CF3" w:rsidRPr="002E30D8" w:rsidRDefault="00992CF3">
      <w:pPr>
        <w:pStyle w:val="ae"/>
        <w:widowControl w:val="0"/>
        <w:numPr>
          <w:ilvl w:val="0"/>
          <w:numId w:val="5"/>
        </w:numPr>
        <w:tabs>
          <w:tab w:val="clear" w:pos="786"/>
          <w:tab w:val="num" w:pos="567"/>
          <w:tab w:val="left" w:pos="709"/>
          <w:tab w:val="left" w:pos="993"/>
          <w:tab w:val="left" w:pos="1134"/>
        </w:tabs>
        <w:autoSpaceDE w:val="0"/>
        <w:autoSpaceDN w:val="0"/>
        <w:adjustRightInd w:val="0"/>
        <w:spacing w:line="360" w:lineRule="auto"/>
        <w:ind w:left="0" w:firstLine="284"/>
        <w:jc w:val="both"/>
        <w:rPr>
          <w:rFonts w:eastAsia="TimesNewRomanPSMT"/>
          <w:sz w:val="28"/>
          <w:szCs w:val="28"/>
        </w:rPr>
      </w:pPr>
      <w:r w:rsidRPr="002E30D8">
        <w:rPr>
          <w:rFonts w:eastAsia="TimesNewRomanPSMT"/>
          <w:sz w:val="28"/>
          <w:szCs w:val="28"/>
        </w:rPr>
        <w:t xml:space="preserve">АК&amp;М — экономическое информационное агентство </w:t>
      </w:r>
      <w:hyperlink r:id="rId40" w:history="1">
        <w:r w:rsidRPr="002E30D8">
          <w:rPr>
            <w:rStyle w:val="a4"/>
            <w:rFonts w:eastAsia="TimesNewRomanPSMT"/>
            <w:color w:val="auto"/>
            <w:sz w:val="28"/>
            <w:szCs w:val="28"/>
          </w:rPr>
          <w:t>http://www.akm.ru/</w:t>
        </w:r>
      </w:hyperlink>
      <w:r w:rsidRPr="002E30D8">
        <w:rPr>
          <w:rFonts w:eastAsia="TimesNewRomanPSMT"/>
          <w:sz w:val="28"/>
          <w:szCs w:val="28"/>
        </w:rPr>
        <w:t xml:space="preserve"> </w:t>
      </w:r>
    </w:p>
    <w:p w14:paraId="06F3683B" w14:textId="77777777" w:rsidR="0018063B" w:rsidRPr="002E30D8" w:rsidRDefault="0018063B">
      <w:pPr>
        <w:pStyle w:val="ae"/>
        <w:widowControl w:val="0"/>
        <w:numPr>
          <w:ilvl w:val="0"/>
          <w:numId w:val="5"/>
        </w:numPr>
        <w:tabs>
          <w:tab w:val="clear" w:pos="786"/>
          <w:tab w:val="num" w:pos="567"/>
          <w:tab w:val="left" w:pos="709"/>
          <w:tab w:val="left" w:pos="993"/>
          <w:tab w:val="left" w:pos="1134"/>
        </w:tabs>
        <w:autoSpaceDE w:val="0"/>
        <w:autoSpaceDN w:val="0"/>
        <w:adjustRightInd w:val="0"/>
        <w:spacing w:line="360" w:lineRule="auto"/>
        <w:ind w:left="0" w:firstLine="284"/>
        <w:jc w:val="both"/>
        <w:rPr>
          <w:rFonts w:eastAsia="TimesNewRomanPSMT"/>
          <w:sz w:val="28"/>
          <w:szCs w:val="28"/>
        </w:rPr>
      </w:pPr>
      <w:r w:rsidRPr="002E30D8">
        <w:rPr>
          <w:rFonts w:eastAsia="TimesNewRomanPSMT"/>
          <w:sz w:val="28"/>
          <w:szCs w:val="28"/>
        </w:rPr>
        <w:t xml:space="preserve">Сайт компании </w:t>
      </w:r>
      <w:proofErr w:type="spellStart"/>
      <w:r w:rsidRPr="002E30D8">
        <w:rPr>
          <w:rFonts w:eastAsia="TimesNewRomanPSMT"/>
          <w:sz w:val="28"/>
          <w:szCs w:val="28"/>
        </w:rPr>
        <w:t>Вloomberg</w:t>
      </w:r>
      <w:proofErr w:type="spellEnd"/>
      <w:r w:rsidRPr="002E30D8">
        <w:rPr>
          <w:rFonts w:eastAsia="TimesNewRomanPSMT"/>
          <w:sz w:val="28"/>
          <w:szCs w:val="28"/>
        </w:rPr>
        <w:t xml:space="preserve"> - </w:t>
      </w:r>
      <w:hyperlink r:id="rId41" w:history="1">
        <w:r w:rsidRPr="002E30D8">
          <w:rPr>
            <w:rStyle w:val="a4"/>
            <w:rFonts w:eastAsia="TimesNewRomanPSMT"/>
            <w:color w:val="auto"/>
            <w:sz w:val="28"/>
            <w:szCs w:val="28"/>
            <w:u w:val="none"/>
          </w:rPr>
          <w:t>http://www.bloomberg.com</w:t>
        </w:r>
      </w:hyperlink>
      <w:r w:rsidRPr="002E30D8">
        <w:rPr>
          <w:rFonts w:eastAsia="TimesNewRomanPSMT"/>
          <w:sz w:val="28"/>
          <w:szCs w:val="28"/>
        </w:rPr>
        <w:t>;</w:t>
      </w:r>
    </w:p>
    <w:p w14:paraId="42F26125" w14:textId="77777777" w:rsidR="0018063B" w:rsidRPr="002E30D8" w:rsidRDefault="0018063B">
      <w:pPr>
        <w:pStyle w:val="ae"/>
        <w:widowControl w:val="0"/>
        <w:numPr>
          <w:ilvl w:val="0"/>
          <w:numId w:val="5"/>
        </w:numPr>
        <w:tabs>
          <w:tab w:val="clear" w:pos="786"/>
          <w:tab w:val="num" w:pos="567"/>
          <w:tab w:val="left" w:pos="709"/>
          <w:tab w:val="left" w:pos="993"/>
          <w:tab w:val="left" w:pos="1134"/>
        </w:tabs>
        <w:autoSpaceDE w:val="0"/>
        <w:autoSpaceDN w:val="0"/>
        <w:adjustRightInd w:val="0"/>
        <w:spacing w:line="360" w:lineRule="auto"/>
        <w:ind w:left="0" w:firstLine="284"/>
        <w:jc w:val="both"/>
        <w:rPr>
          <w:rFonts w:eastAsia="TimesNewRomanPSMT"/>
          <w:sz w:val="28"/>
          <w:szCs w:val="28"/>
        </w:rPr>
      </w:pPr>
      <w:r w:rsidRPr="002E30D8">
        <w:rPr>
          <w:rFonts w:eastAsia="TimesNewRomanPSMT"/>
          <w:sz w:val="28"/>
          <w:szCs w:val="28"/>
        </w:rPr>
        <w:t xml:space="preserve">Сайт компании Томсон </w:t>
      </w:r>
      <w:proofErr w:type="spellStart"/>
      <w:r w:rsidRPr="002E30D8">
        <w:rPr>
          <w:rFonts w:eastAsia="TimesNewRomanPSMT"/>
          <w:sz w:val="28"/>
          <w:szCs w:val="28"/>
        </w:rPr>
        <w:t>Рейт</w:t>
      </w:r>
      <w:r w:rsidR="00F30E04" w:rsidRPr="002E30D8">
        <w:rPr>
          <w:rFonts w:eastAsia="TimesNewRomanPSMT"/>
          <w:sz w:val="28"/>
          <w:szCs w:val="28"/>
        </w:rPr>
        <w:t>е</w:t>
      </w:r>
      <w:r w:rsidRPr="002E30D8">
        <w:rPr>
          <w:rFonts w:eastAsia="TimesNewRomanPSMT"/>
          <w:sz w:val="28"/>
          <w:szCs w:val="28"/>
        </w:rPr>
        <w:t>рс</w:t>
      </w:r>
      <w:proofErr w:type="spellEnd"/>
      <w:r w:rsidRPr="002E30D8">
        <w:rPr>
          <w:rFonts w:eastAsia="TimesNewRomanPSMT"/>
          <w:sz w:val="28"/>
          <w:szCs w:val="28"/>
        </w:rPr>
        <w:t xml:space="preserve"> - http://www.http://thomsonreuters.ru;</w:t>
      </w:r>
    </w:p>
    <w:p w14:paraId="6785ADBE" w14:textId="77777777" w:rsidR="0018063B" w:rsidRPr="002E30D8" w:rsidRDefault="0018063B">
      <w:pPr>
        <w:pStyle w:val="ae"/>
        <w:widowControl w:val="0"/>
        <w:numPr>
          <w:ilvl w:val="0"/>
          <w:numId w:val="5"/>
        </w:numPr>
        <w:tabs>
          <w:tab w:val="clear" w:pos="786"/>
          <w:tab w:val="num" w:pos="567"/>
          <w:tab w:val="left" w:pos="709"/>
          <w:tab w:val="left" w:pos="993"/>
          <w:tab w:val="left" w:pos="1134"/>
        </w:tabs>
        <w:autoSpaceDE w:val="0"/>
        <w:autoSpaceDN w:val="0"/>
        <w:adjustRightInd w:val="0"/>
        <w:spacing w:line="360" w:lineRule="auto"/>
        <w:ind w:left="0" w:firstLine="284"/>
        <w:jc w:val="both"/>
        <w:rPr>
          <w:rFonts w:eastAsia="TimesNewRomanPSMT"/>
          <w:sz w:val="28"/>
          <w:szCs w:val="28"/>
        </w:rPr>
      </w:pPr>
      <w:r w:rsidRPr="002E30D8">
        <w:rPr>
          <w:rFonts w:eastAsia="TimesNewRomanPSMT"/>
          <w:sz w:val="28"/>
          <w:szCs w:val="28"/>
        </w:rPr>
        <w:t xml:space="preserve">Система комплексного раскрытия информации «СКРИН» </w:t>
      </w:r>
      <w:hyperlink r:id="rId42" w:history="1">
        <w:r w:rsidR="00992CF3" w:rsidRPr="002E30D8">
          <w:rPr>
            <w:rStyle w:val="a4"/>
            <w:rFonts w:eastAsia="TimesNewRomanPSMT"/>
            <w:color w:val="auto"/>
            <w:sz w:val="28"/>
            <w:szCs w:val="28"/>
          </w:rPr>
          <w:t>http://www.skrin.ru</w:t>
        </w:r>
      </w:hyperlink>
      <w:r w:rsidR="00992CF3" w:rsidRPr="002E30D8">
        <w:rPr>
          <w:rFonts w:eastAsia="TimesNewRomanPSMT"/>
          <w:sz w:val="28"/>
          <w:szCs w:val="28"/>
        </w:rPr>
        <w:t xml:space="preserve"> </w:t>
      </w:r>
    </w:p>
    <w:p w14:paraId="2A5D68AE" w14:textId="77777777" w:rsidR="00992CF3" w:rsidRPr="002E30D8" w:rsidRDefault="00992CF3">
      <w:pPr>
        <w:pStyle w:val="ae"/>
        <w:widowControl w:val="0"/>
        <w:numPr>
          <w:ilvl w:val="0"/>
          <w:numId w:val="5"/>
        </w:numPr>
        <w:tabs>
          <w:tab w:val="clear" w:pos="786"/>
          <w:tab w:val="num" w:pos="567"/>
          <w:tab w:val="left" w:pos="709"/>
          <w:tab w:val="left" w:pos="993"/>
          <w:tab w:val="left" w:pos="1134"/>
        </w:tabs>
        <w:autoSpaceDE w:val="0"/>
        <w:autoSpaceDN w:val="0"/>
        <w:adjustRightInd w:val="0"/>
        <w:spacing w:line="360" w:lineRule="auto"/>
        <w:ind w:left="0" w:firstLine="284"/>
        <w:jc w:val="both"/>
        <w:rPr>
          <w:rFonts w:eastAsia="TimesNewRomanPSMT"/>
          <w:sz w:val="28"/>
          <w:szCs w:val="28"/>
        </w:rPr>
      </w:pPr>
      <w:r w:rsidRPr="002E30D8">
        <w:rPr>
          <w:rFonts w:eastAsia="TimesNewRomanPSMT"/>
          <w:sz w:val="28"/>
          <w:szCs w:val="28"/>
        </w:rPr>
        <w:t xml:space="preserve">Финансы.ru </w:t>
      </w:r>
      <w:hyperlink r:id="rId43" w:history="1">
        <w:r w:rsidRPr="002E30D8">
          <w:rPr>
            <w:rStyle w:val="a4"/>
            <w:rFonts w:eastAsia="TimesNewRomanPSMT"/>
            <w:color w:val="auto"/>
            <w:sz w:val="28"/>
            <w:szCs w:val="28"/>
          </w:rPr>
          <w:t>http://www.finansy.ru/</w:t>
        </w:r>
      </w:hyperlink>
    </w:p>
    <w:p w14:paraId="5C859607" w14:textId="77777777" w:rsidR="00E23838" w:rsidRPr="002E30D8" w:rsidRDefault="00992CF3">
      <w:pPr>
        <w:pStyle w:val="ae"/>
        <w:widowControl w:val="0"/>
        <w:numPr>
          <w:ilvl w:val="0"/>
          <w:numId w:val="5"/>
        </w:numPr>
        <w:tabs>
          <w:tab w:val="clear" w:pos="786"/>
          <w:tab w:val="num" w:pos="567"/>
          <w:tab w:val="left" w:pos="709"/>
          <w:tab w:val="left" w:pos="993"/>
          <w:tab w:val="left" w:pos="1134"/>
        </w:tabs>
        <w:autoSpaceDE w:val="0"/>
        <w:autoSpaceDN w:val="0"/>
        <w:adjustRightInd w:val="0"/>
        <w:spacing w:line="360" w:lineRule="auto"/>
        <w:ind w:left="0" w:firstLine="284"/>
        <w:jc w:val="both"/>
        <w:rPr>
          <w:rFonts w:eastAsia="TimesNewRomanPSMT"/>
          <w:sz w:val="28"/>
          <w:szCs w:val="28"/>
        </w:rPr>
      </w:pPr>
      <w:r w:rsidRPr="002E30D8">
        <w:rPr>
          <w:rFonts w:eastAsia="TimesNewRomanPSMT"/>
          <w:sz w:val="28"/>
          <w:szCs w:val="28"/>
        </w:rPr>
        <w:t xml:space="preserve"> AUP.RU — Административно-управленческий портал  </w:t>
      </w:r>
      <w:hyperlink r:id="rId44" w:history="1">
        <w:r w:rsidR="00E23838" w:rsidRPr="002E30D8">
          <w:rPr>
            <w:rStyle w:val="a4"/>
            <w:rFonts w:eastAsia="TimesNewRomanPSMT"/>
            <w:color w:val="auto"/>
            <w:sz w:val="28"/>
            <w:szCs w:val="28"/>
          </w:rPr>
          <w:t>http://www.aup.ru/</w:t>
        </w:r>
      </w:hyperlink>
    </w:p>
    <w:p w14:paraId="0BD97AF0" w14:textId="77777777" w:rsidR="0018063B" w:rsidRPr="002E30D8" w:rsidRDefault="00992CF3">
      <w:pPr>
        <w:pStyle w:val="ae"/>
        <w:widowControl w:val="0"/>
        <w:numPr>
          <w:ilvl w:val="0"/>
          <w:numId w:val="5"/>
        </w:numPr>
        <w:tabs>
          <w:tab w:val="clear" w:pos="786"/>
          <w:tab w:val="num" w:pos="567"/>
          <w:tab w:val="left" w:pos="709"/>
          <w:tab w:val="left" w:pos="993"/>
          <w:tab w:val="left" w:pos="1134"/>
        </w:tabs>
        <w:autoSpaceDE w:val="0"/>
        <w:autoSpaceDN w:val="0"/>
        <w:adjustRightInd w:val="0"/>
        <w:spacing w:line="360" w:lineRule="auto"/>
        <w:ind w:left="0" w:firstLine="284"/>
        <w:jc w:val="both"/>
        <w:rPr>
          <w:rFonts w:eastAsia="TimesNewRomanPSMT"/>
          <w:sz w:val="28"/>
          <w:szCs w:val="28"/>
        </w:rPr>
      </w:pPr>
      <w:r w:rsidRPr="002E30D8">
        <w:rPr>
          <w:rFonts w:eastAsia="TimesNewRomanPSMT"/>
          <w:sz w:val="28"/>
          <w:szCs w:val="28"/>
        </w:rPr>
        <w:lastRenderedPageBreak/>
        <w:t xml:space="preserve"> </w:t>
      </w:r>
      <w:r w:rsidR="0018063B" w:rsidRPr="002E30D8">
        <w:rPr>
          <w:rFonts w:eastAsia="TimesNewRomanPSMT"/>
          <w:sz w:val="28"/>
          <w:szCs w:val="28"/>
        </w:rPr>
        <w:t xml:space="preserve">Официальный сайт </w:t>
      </w:r>
      <w:proofErr w:type="spellStart"/>
      <w:r w:rsidR="0018063B" w:rsidRPr="002E30D8">
        <w:rPr>
          <w:rFonts w:eastAsia="TimesNewRomanPSMT"/>
          <w:sz w:val="28"/>
          <w:szCs w:val="28"/>
        </w:rPr>
        <w:t>РосБизнесКонсалтинг</w:t>
      </w:r>
      <w:proofErr w:type="spellEnd"/>
      <w:r w:rsidR="0018063B" w:rsidRPr="002E30D8">
        <w:rPr>
          <w:rFonts w:eastAsia="TimesNewRomanPSMT"/>
          <w:sz w:val="28"/>
          <w:szCs w:val="28"/>
        </w:rPr>
        <w:t xml:space="preserve"> </w:t>
      </w:r>
      <w:hyperlink r:id="rId45" w:tgtFrame="_blank" w:history="1">
        <w:r w:rsidRPr="002E30D8">
          <w:rPr>
            <w:rStyle w:val="a4"/>
            <w:rFonts w:eastAsiaTheme="majorEastAsia"/>
            <w:color w:val="auto"/>
            <w:sz w:val="21"/>
            <w:szCs w:val="21"/>
          </w:rPr>
          <w:t>https://www.rbc.ru/</w:t>
        </w:r>
      </w:hyperlink>
      <w:r w:rsidRPr="002E30D8">
        <w:t xml:space="preserve"> </w:t>
      </w:r>
    </w:p>
    <w:p w14:paraId="314E0E59" w14:textId="77777777" w:rsidR="00992CF3" w:rsidRPr="002E30D8" w:rsidRDefault="00992CF3">
      <w:pPr>
        <w:pStyle w:val="ae"/>
        <w:widowControl w:val="0"/>
        <w:numPr>
          <w:ilvl w:val="0"/>
          <w:numId w:val="5"/>
        </w:numPr>
        <w:tabs>
          <w:tab w:val="clear" w:pos="786"/>
          <w:tab w:val="num" w:pos="567"/>
          <w:tab w:val="left" w:pos="709"/>
          <w:tab w:val="left" w:pos="993"/>
          <w:tab w:val="left" w:pos="1134"/>
        </w:tabs>
        <w:autoSpaceDE w:val="0"/>
        <w:autoSpaceDN w:val="0"/>
        <w:adjustRightInd w:val="0"/>
        <w:spacing w:line="360" w:lineRule="auto"/>
        <w:ind w:left="0" w:firstLine="284"/>
        <w:jc w:val="both"/>
        <w:rPr>
          <w:rFonts w:eastAsia="TimesNewRomanPSMT"/>
          <w:sz w:val="28"/>
          <w:szCs w:val="28"/>
        </w:rPr>
      </w:pPr>
      <w:r w:rsidRPr="002E30D8">
        <w:rPr>
          <w:rFonts w:eastAsia="TimesNewRomanPSMT"/>
          <w:sz w:val="28"/>
          <w:szCs w:val="28"/>
        </w:rPr>
        <w:t xml:space="preserve">Единый портал бюджетной системы Российской Федерации </w:t>
      </w:r>
      <w:hyperlink r:id="rId46" w:history="1">
        <w:r w:rsidRPr="002E30D8">
          <w:rPr>
            <w:rStyle w:val="a4"/>
            <w:rFonts w:eastAsia="TimesNewRomanPSMT"/>
            <w:color w:val="auto"/>
            <w:sz w:val="28"/>
            <w:szCs w:val="28"/>
          </w:rPr>
          <w:t>http://budget.gov.ru/</w:t>
        </w:r>
      </w:hyperlink>
      <w:r w:rsidRPr="002E30D8">
        <w:rPr>
          <w:rFonts w:eastAsia="TimesNewRomanPSMT"/>
          <w:sz w:val="28"/>
          <w:szCs w:val="28"/>
        </w:rPr>
        <w:t xml:space="preserve">  </w:t>
      </w:r>
    </w:p>
    <w:p w14:paraId="1A8938E9" w14:textId="77777777" w:rsidR="00992CF3" w:rsidRPr="002E30D8" w:rsidRDefault="00992CF3">
      <w:pPr>
        <w:pStyle w:val="ae"/>
        <w:widowControl w:val="0"/>
        <w:numPr>
          <w:ilvl w:val="0"/>
          <w:numId w:val="5"/>
        </w:numPr>
        <w:tabs>
          <w:tab w:val="clear" w:pos="786"/>
          <w:tab w:val="num" w:pos="567"/>
          <w:tab w:val="left" w:pos="709"/>
          <w:tab w:val="left" w:pos="993"/>
          <w:tab w:val="left" w:pos="1134"/>
        </w:tabs>
        <w:autoSpaceDE w:val="0"/>
        <w:autoSpaceDN w:val="0"/>
        <w:adjustRightInd w:val="0"/>
        <w:spacing w:line="360" w:lineRule="auto"/>
        <w:ind w:left="0" w:firstLine="284"/>
        <w:jc w:val="both"/>
        <w:rPr>
          <w:rFonts w:eastAsia="TimesNewRomanPSMT"/>
          <w:sz w:val="28"/>
          <w:szCs w:val="28"/>
        </w:rPr>
      </w:pPr>
      <w:r w:rsidRPr="002E30D8">
        <w:rPr>
          <w:rFonts w:eastAsia="TimesNewRomanPSMT"/>
          <w:sz w:val="28"/>
          <w:szCs w:val="28"/>
        </w:rPr>
        <w:t xml:space="preserve">CMMARKET.RU — Мировые товарные рынки </w:t>
      </w:r>
      <w:hyperlink r:id="rId47" w:history="1">
        <w:r w:rsidRPr="002E30D8">
          <w:rPr>
            <w:rStyle w:val="a4"/>
            <w:rFonts w:eastAsia="TimesNewRomanPSMT"/>
            <w:color w:val="auto"/>
            <w:sz w:val="28"/>
            <w:szCs w:val="28"/>
          </w:rPr>
          <w:t>http://www.cmmarket.ru/</w:t>
        </w:r>
      </w:hyperlink>
      <w:r w:rsidRPr="002E30D8">
        <w:rPr>
          <w:rFonts w:eastAsia="TimesNewRomanPSMT"/>
          <w:sz w:val="28"/>
          <w:szCs w:val="28"/>
        </w:rPr>
        <w:t xml:space="preserve"> </w:t>
      </w:r>
    </w:p>
    <w:p w14:paraId="1D590E8D" w14:textId="77777777" w:rsidR="00992CF3" w:rsidRPr="002E30D8" w:rsidRDefault="00992CF3">
      <w:pPr>
        <w:pStyle w:val="ae"/>
        <w:widowControl w:val="0"/>
        <w:numPr>
          <w:ilvl w:val="0"/>
          <w:numId w:val="5"/>
        </w:numPr>
        <w:tabs>
          <w:tab w:val="clear" w:pos="786"/>
          <w:tab w:val="num" w:pos="567"/>
          <w:tab w:val="left" w:pos="709"/>
          <w:tab w:val="left" w:pos="993"/>
          <w:tab w:val="left" w:pos="1134"/>
        </w:tabs>
        <w:autoSpaceDE w:val="0"/>
        <w:autoSpaceDN w:val="0"/>
        <w:adjustRightInd w:val="0"/>
        <w:spacing w:line="360" w:lineRule="auto"/>
        <w:ind w:left="0" w:firstLine="284"/>
        <w:jc w:val="both"/>
        <w:rPr>
          <w:rFonts w:eastAsia="TimesNewRomanPSMT"/>
          <w:sz w:val="28"/>
          <w:szCs w:val="28"/>
        </w:rPr>
      </w:pPr>
      <w:r w:rsidRPr="002E30D8">
        <w:rPr>
          <w:rFonts w:eastAsia="TimesNewRomanPSMT"/>
          <w:sz w:val="28"/>
          <w:szCs w:val="28"/>
        </w:rPr>
        <w:t xml:space="preserve"> EREPORT.RU Обзорная информация по мировой экономике </w:t>
      </w:r>
      <w:hyperlink r:id="rId48" w:history="1">
        <w:r w:rsidRPr="002E30D8">
          <w:rPr>
            <w:rStyle w:val="a4"/>
            <w:rFonts w:eastAsia="TimesNewRomanPSMT"/>
            <w:color w:val="auto"/>
            <w:sz w:val="28"/>
            <w:szCs w:val="28"/>
          </w:rPr>
          <w:t>http://www.ereport.ru/</w:t>
        </w:r>
      </w:hyperlink>
      <w:r w:rsidRPr="002E30D8">
        <w:rPr>
          <w:rFonts w:eastAsia="TimesNewRomanPSMT"/>
          <w:sz w:val="28"/>
          <w:szCs w:val="28"/>
        </w:rPr>
        <w:t xml:space="preserve"> </w:t>
      </w:r>
    </w:p>
    <w:p w14:paraId="7C8FEAC5" w14:textId="77777777" w:rsidR="00992CF3" w:rsidRPr="002E30D8" w:rsidRDefault="00992CF3">
      <w:pPr>
        <w:pStyle w:val="ae"/>
        <w:widowControl w:val="0"/>
        <w:numPr>
          <w:ilvl w:val="0"/>
          <w:numId w:val="5"/>
        </w:numPr>
        <w:tabs>
          <w:tab w:val="clear" w:pos="786"/>
          <w:tab w:val="num" w:pos="567"/>
          <w:tab w:val="left" w:pos="709"/>
          <w:tab w:val="left" w:pos="993"/>
          <w:tab w:val="left" w:pos="1134"/>
        </w:tabs>
        <w:autoSpaceDE w:val="0"/>
        <w:autoSpaceDN w:val="0"/>
        <w:adjustRightInd w:val="0"/>
        <w:spacing w:line="360" w:lineRule="auto"/>
        <w:ind w:left="0" w:firstLine="284"/>
        <w:jc w:val="both"/>
        <w:rPr>
          <w:rFonts w:eastAsia="TimesNewRomanPSMT"/>
          <w:sz w:val="28"/>
          <w:szCs w:val="28"/>
        </w:rPr>
      </w:pPr>
      <w:r w:rsidRPr="002E30D8">
        <w:rPr>
          <w:rFonts w:eastAsia="TimesNewRomanPSMT"/>
          <w:sz w:val="28"/>
          <w:szCs w:val="28"/>
        </w:rPr>
        <w:t xml:space="preserve">Портал интеллектуального центра - научной библиотеки </w:t>
      </w:r>
      <w:hyperlink r:id="rId49" w:history="1">
        <w:r w:rsidRPr="002E30D8">
          <w:rPr>
            <w:rStyle w:val="a4"/>
            <w:rFonts w:eastAsia="TimesNewRomanPSMT"/>
            <w:color w:val="auto"/>
            <w:sz w:val="28"/>
            <w:szCs w:val="28"/>
          </w:rPr>
          <w:t>https://library.narfu.ru/index.php?option=com_content&amp;view=article&amp;id=521&amp;Itemid=590&amp;lang=ru</w:t>
        </w:r>
      </w:hyperlink>
      <w:r w:rsidRPr="002E30D8">
        <w:rPr>
          <w:rFonts w:eastAsia="TimesNewRomanPSMT"/>
          <w:sz w:val="28"/>
          <w:szCs w:val="28"/>
        </w:rPr>
        <w:t xml:space="preserve"> </w:t>
      </w:r>
    </w:p>
    <w:p w14:paraId="382E8692" w14:textId="77777777" w:rsidR="00643C6E" w:rsidRPr="002E30D8" w:rsidRDefault="00643C6E" w:rsidP="00643C6E">
      <w:pPr>
        <w:pStyle w:val="1"/>
      </w:pPr>
      <w:bookmarkStart w:id="49" w:name="_Toc18577477"/>
      <w:bookmarkStart w:id="50" w:name="_Toc18938735"/>
      <w:bookmarkStart w:id="51" w:name="_Toc20216323"/>
      <w:bookmarkStart w:id="52" w:name="_Toc25581139"/>
      <w:bookmarkStart w:id="53" w:name="_Toc111466463"/>
      <w:r w:rsidRPr="002E30D8">
        <w:t>11.3. Сертифицированные программные и аппаратные средства защиты информации</w:t>
      </w:r>
      <w:bookmarkEnd w:id="49"/>
      <w:bookmarkEnd w:id="50"/>
      <w:bookmarkEnd w:id="51"/>
      <w:bookmarkEnd w:id="52"/>
      <w:bookmarkEnd w:id="53"/>
    </w:p>
    <w:p w14:paraId="6BED6461" w14:textId="77777777" w:rsidR="00643C6E" w:rsidRPr="002E30D8" w:rsidRDefault="00643C6E" w:rsidP="00643C6E">
      <w:pPr>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Сертифицированные программные и аппаратные средства защиты информации не предусмотрены.</w:t>
      </w:r>
    </w:p>
    <w:p w14:paraId="0D30D92C" w14:textId="77777777" w:rsidR="0040192F" w:rsidRPr="002E30D8" w:rsidRDefault="0040192F" w:rsidP="00643C6E">
      <w:pPr>
        <w:pStyle w:val="1"/>
        <w:tabs>
          <w:tab w:val="left" w:pos="1134"/>
        </w:tabs>
      </w:pPr>
      <w:bookmarkStart w:id="54" w:name="_Toc111466464"/>
      <w:r w:rsidRPr="002E30D8">
        <w:t>12. Описание материально-технической базы, необходимой для осуществления образовательного процесса по дисциплине</w:t>
      </w:r>
      <w:bookmarkEnd w:id="46"/>
      <w:bookmarkEnd w:id="54"/>
    </w:p>
    <w:p w14:paraId="2608313F" w14:textId="77777777" w:rsidR="008331C5" w:rsidRPr="002E30D8" w:rsidRDefault="0040192F" w:rsidP="00643C6E">
      <w:pPr>
        <w:tabs>
          <w:tab w:val="left" w:pos="1134"/>
        </w:tabs>
        <w:spacing w:after="0" w:line="360" w:lineRule="auto"/>
        <w:ind w:firstLine="709"/>
        <w:jc w:val="both"/>
        <w:rPr>
          <w:rFonts w:ascii="Times New Roman" w:hAnsi="Times New Roman" w:cs="Times New Roman"/>
          <w:sz w:val="28"/>
          <w:szCs w:val="28"/>
        </w:rPr>
      </w:pPr>
      <w:r w:rsidRPr="002E30D8">
        <w:rPr>
          <w:rFonts w:ascii="Times New Roman" w:hAnsi="Times New Roman" w:cs="Times New Roman"/>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p w14:paraId="23560392" w14:textId="77777777" w:rsidR="0000346D" w:rsidRPr="002E30D8" w:rsidRDefault="0000346D" w:rsidP="00643C6E">
      <w:pPr>
        <w:tabs>
          <w:tab w:val="left" w:pos="1134"/>
        </w:tabs>
        <w:spacing w:after="0" w:line="360" w:lineRule="auto"/>
        <w:ind w:firstLine="709"/>
        <w:jc w:val="both"/>
        <w:rPr>
          <w:rFonts w:ascii="Times New Roman" w:hAnsi="Times New Roman" w:cs="Times New Roman"/>
          <w:sz w:val="28"/>
          <w:szCs w:val="28"/>
        </w:rPr>
      </w:pPr>
    </w:p>
    <w:p w14:paraId="35D3CF08" w14:textId="77777777" w:rsidR="0000346D" w:rsidRPr="002E30D8" w:rsidRDefault="0000346D" w:rsidP="00643C6E">
      <w:pPr>
        <w:tabs>
          <w:tab w:val="left" w:pos="1134"/>
        </w:tabs>
        <w:spacing w:after="0" w:line="360" w:lineRule="auto"/>
        <w:ind w:firstLine="709"/>
        <w:jc w:val="both"/>
        <w:rPr>
          <w:rFonts w:ascii="Times New Roman" w:hAnsi="Times New Roman" w:cs="Times New Roman"/>
          <w:sz w:val="28"/>
          <w:szCs w:val="28"/>
        </w:rPr>
      </w:pPr>
    </w:p>
    <w:p w14:paraId="75DEF9F3" w14:textId="6A709B07" w:rsidR="00FE58C7" w:rsidRPr="002E30D8" w:rsidRDefault="00FE58C7" w:rsidP="003F5A01">
      <w:pPr>
        <w:tabs>
          <w:tab w:val="left" w:pos="1134"/>
        </w:tabs>
        <w:spacing w:after="0" w:line="360" w:lineRule="auto"/>
        <w:jc w:val="both"/>
        <w:rPr>
          <w:rFonts w:ascii="Times New Roman" w:hAnsi="Times New Roman" w:cs="Times New Roman"/>
          <w:b/>
          <w:sz w:val="28"/>
          <w:szCs w:val="28"/>
        </w:rPr>
      </w:pPr>
    </w:p>
    <w:sectPr w:rsidR="00FE58C7" w:rsidRPr="002E30D8" w:rsidSect="00B53AFB">
      <w:pgSz w:w="11906" w:h="16838"/>
      <w:pgMar w:top="1134" w:right="99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6F0683" w14:textId="77777777" w:rsidR="004C576E" w:rsidRPr="00DD1FC6" w:rsidRDefault="004C576E" w:rsidP="00DD1FC6">
      <w:pPr>
        <w:pStyle w:val="ConsPlusNormal"/>
        <w:rPr>
          <w:rFonts w:asciiTheme="minorHAnsi" w:eastAsiaTheme="minorEastAsia" w:hAnsiTheme="minorHAnsi" w:cstheme="minorBidi"/>
          <w:sz w:val="22"/>
          <w:szCs w:val="22"/>
        </w:rPr>
      </w:pPr>
      <w:r>
        <w:separator/>
      </w:r>
    </w:p>
  </w:endnote>
  <w:endnote w:type="continuationSeparator" w:id="0">
    <w:p w14:paraId="2D26C032" w14:textId="77777777" w:rsidR="004C576E" w:rsidRPr="00DD1FC6" w:rsidRDefault="004C576E" w:rsidP="00DD1FC6">
      <w:pPr>
        <w:pStyle w:val="ConsPlusNormal"/>
        <w:rPr>
          <w:rFonts w:asciiTheme="minorHAnsi" w:eastAsiaTheme="minorEastAsia" w:hAnsiTheme="minorHAnsi" w:cstheme="minorBidi"/>
          <w:sz w:val="22"/>
          <w:szCs w:val="2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EYInterstate Light">
    <w:altName w:val="EYInterstate Light"/>
    <w:panose1 w:val="00000000000000000000"/>
    <w:charset w:val="CC"/>
    <w:family w:val="swiss"/>
    <w:notTrueType/>
    <w:pitch w:val="default"/>
    <w:sig w:usb0="00000201" w:usb1="00000000" w:usb2="00000000" w:usb3="00000000" w:csb0="00000004" w:csb1="00000000"/>
  </w:font>
  <w:font w:name="TimesNewRomanPSMT">
    <w:altName w:val="MS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0752208"/>
    </w:sdtPr>
    <w:sdtEndPr/>
    <w:sdtContent>
      <w:p w14:paraId="7C62A3B4" w14:textId="12016110" w:rsidR="00793657" w:rsidRDefault="00793657">
        <w:pPr>
          <w:pStyle w:val="afd"/>
          <w:jc w:val="center"/>
        </w:pPr>
        <w:r>
          <w:fldChar w:fldCharType="begin"/>
        </w:r>
        <w:r>
          <w:instrText>PAGE   \* MERGEFORMAT</w:instrText>
        </w:r>
        <w:r>
          <w:fldChar w:fldCharType="separate"/>
        </w:r>
        <w:r w:rsidR="00D51B0D">
          <w:rPr>
            <w:noProof/>
          </w:rPr>
          <w:t>21</w:t>
        </w:r>
        <w:r>
          <w:rPr>
            <w:noProof/>
          </w:rPr>
          <w:fldChar w:fldCharType="end"/>
        </w:r>
      </w:p>
    </w:sdtContent>
  </w:sdt>
  <w:p w14:paraId="6F2F1970" w14:textId="77777777" w:rsidR="00793657" w:rsidRDefault="00793657">
    <w:pPr>
      <w:pStyle w:val="af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D8B6D5" w14:textId="77777777" w:rsidR="004C576E" w:rsidRPr="00DD1FC6" w:rsidRDefault="004C576E" w:rsidP="00DD1FC6">
      <w:pPr>
        <w:pStyle w:val="ConsPlusNormal"/>
        <w:rPr>
          <w:rFonts w:asciiTheme="minorHAnsi" w:eastAsiaTheme="minorEastAsia" w:hAnsiTheme="minorHAnsi" w:cstheme="minorBidi"/>
          <w:sz w:val="22"/>
          <w:szCs w:val="22"/>
        </w:rPr>
      </w:pPr>
      <w:r>
        <w:separator/>
      </w:r>
    </w:p>
  </w:footnote>
  <w:footnote w:type="continuationSeparator" w:id="0">
    <w:p w14:paraId="06405D4C" w14:textId="77777777" w:rsidR="004C576E" w:rsidRPr="00DD1FC6" w:rsidRDefault="004C576E" w:rsidP="00DD1FC6">
      <w:pPr>
        <w:pStyle w:val="ConsPlusNormal"/>
        <w:rPr>
          <w:rFonts w:asciiTheme="minorHAnsi" w:eastAsiaTheme="minorEastAsia" w:hAnsiTheme="minorHAnsi" w:cstheme="minorBidi"/>
          <w:sz w:val="22"/>
          <w:szCs w:val="2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D6E58"/>
    <w:multiLevelType w:val="hybridMultilevel"/>
    <w:tmpl w:val="970290A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FB28E5"/>
    <w:multiLevelType w:val="hybridMultilevel"/>
    <w:tmpl w:val="4502B874"/>
    <w:lvl w:ilvl="0" w:tplc="461C0DB4">
      <w:start w:val="1"/>
      <w:numFmt w:val="decimal"/>
      <w:suff w:val="space"/>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6C25EA3"/>
    <w:multiLevelType w:val="hybridMultilevel"/>
    <w:tmpl w:val="C294295E"/>
    <w:lvl w:ilvl="0" w:tplc="593A96E8">
      <w:start w:val="1"/>
      <w:numFmt w:val="decimal"/>
      <w:lvlText w:val="%1."/>
      <w:lvlJc w:val="left"/>
      <w:pPr>
        <w:tabs>
          <w:tab w:val="num" w:pos="927"/>
        </w:tabs>
        <w:ind w:left="927"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8210A41"/>
    <w:multiLevelType w:val="hybridMultilevel"/>
    <w:tmpl w:val="61E027AC"/>
    <w:lvl w:ilvl="0" w:tplc="D1F42246">
      <w:start w:val="1"/>
      <w:numFmt w:val="decimal"/>
      <w:suff w:val="space"/>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31548A"/>
    <w:multiLevelType w:val="hybridMultilevel"/>
    <w:tmpl w:val="E528B9B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0303543"/>
    <w:multiLevelType w:val="hybridMultilevel"/>
    <w:tmpl w:val="5E90441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333231"/>
    <w:multiLevelType w:val="hybridMultilevel"/>
    <w:tmpl w:val="A04E7E6C"/>
    <w:lvl w:ilvl="0" w:tplc="1B5E558C">
      <w:start w:val="1"/>
      <w:numFmt w:val="decimal"/>
      <w:suff w:val="space"/>
      <w:lvlText w:val="%1."/>
      <w:lvlJc w:val="left"/>
      <w:pPr>
        <w:ind w:left="360" w:hanging="360"/>
      </w:pPr>
      <w:rPr>
        <w:rFonts w:hint="default"/>
        <w:sz w:val="22"/>
        <w:szCs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38E7016"/>
    <w:multiLevelType w:val="hybridMultilevel"/>
    <w:tmpl w:val="989AB3EA"/>
    <w:lvl w:ilvl="0" w:tplc="E1ECB3CE">
      <w:start w:val="1"/>
      <w:numFmt w:val="decimal"/>
      <w:lvlText w:val="%1."/>
      <w:lvlJc w:val="left"/>
      <w:pPr>
        <w:ind w:left="936" w:hanging="576"/>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5FB7375"/>
    <w:multiLevelType w:val="hybridMultilevel"/>
    <w:tmpl w:val="3990D57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20771C08"/>
    <w:multiLevelType w:val="hybridMultilevel"/>
    <w:tmpl w:val="E0ACDA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0E94566"/>
    <w:multiLevelType w:val="hybridMultilevel"/>
    <w:tmpl w:val="EA987A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2A01773"/>
    <w:multiLevelType w:val="hybridMultilevel"/>
    <w:tmpl w:val="B554C8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072C66"/>
    <w:multiLevelType w:val="multilevel"/>
    <w:tmpl w:val="2B68A410"/>
    <w:lvl w:ilvl="0">
      <w:start w:val="1"/>
      <w:numFmt w:val="decimal"/>
      <w:pStyle w:val="5"/>
      <w:lvlText w:val="%1."/>
      <w:lvlJc w:val="left"/>
      <w:pPr>
        <w:ind w:left="1010" w:hanging="360"/>
      </w:pPr>
      <w:rPr>
        <w:rFonts w:cs="Times New Roman" w:hint="default"/>
      </w:rPr>
    </w:lvl>
    <w:lvl w:ilvl="1">
      <w:start w:val="1"/>
      <w:numFmt w:val="decimal"/>
      <w:isLgl/>
      <w:lvlText w:val="%1.%2."/>
      <w:lvlJc w:val="left"/>
      <w:pPr>
        <w:ind w:left="3698" w:hanging="720"/>
      </w:pPr>
      <w:rPr>
        <w:rFonts w:cs="Times New Roman" w:hint="default"/>
      </w:rPr>
    </w:lvl>
    <w:lvl w:ilvl="2">
      <w:start w:val="1"/>
      <w:numFmt w:val="decimal"/>
      <w:isLgl/>
      <w:lvlText w:val="%1.%2.%3."/>
      <w:lvlJc w:val="left"/>
      <w:pPr>
        <w:ind w:left="1931" w:hanging="720"/>
      </w:pPr>
      <w:rPr>
        <w:rFonts w:cs="Times New Roman" w:hint="default"/>
      </w:rPr>
    </w:lvl>
    <w:lvl w:ilvl="3">
      <w:start w:val="1"/>
      <w:numFmt w:val="decimal"/>
      <w:isLgl/>
      <w:lvlText w:val="%1.%2.%3.%4."/>
      <w:lvlJc w:val="left"/>
      <w:pPr>
        <w:ind w:left="2291" w:hanging="1080"/>
      </w:pPr>
      <w:rPr>
        <w:rFonts w:cs="Times New Roman" w:hint="default"/>
      </w:rPr>
    </w:lvl>
    <w:lvl w:ilvl="4">
      <w:start w:val="1"/>
      <w:numFmt w:val="decimal"/>
      <w:isLgl/>
      <w:lvlText w:val="%1.%2.%3.%4.%5."/>
      <w:lvlJc w:val="left"/>
      <w:pPr>
        <w:ind w:left="2291" w:hanging="1080"/>
      </w:pPr>
      <w:rPr>
        <w:rFonts w:cs="Times New Roman" w:hint="default"/>
      </w:rPr>
    </w:lvl>
    <w:lvl w:ilvl="5">
      <w:start w:val="1"/>
      <w:numFmt w:val="decimal"/>
      <w:isLgl/>
      <w:lvlText w:val="%1.%2.%3.%4.%5.%6."/>
      <w:lvlJc w:val="left"/>
      <w:pPr>
        <w:ind w:left="2651" w:hanging="1440"/>
      </w:pPr>
      <w:rPr>
        <w:rFonts w:cs="Times New Roman" w:hint="default"/>
      </w:rPr>
    </w:lvl>
    <w:lvl w:ilvl="6">
      <w:start w:val="1"/>
      <w:numFmt w:val="decimal"/>
      <w:isLgl/>
      <w:lvlText w:val="%1.%2.%3.%4.%5.%6.%7."/>
      <w:lvlJc w:val="left"/>
      <w:pPr>
        <w:ind w:left="3011" w:hanging="1800"/>
      </w:pPr>
      <w:rPr>
        <w:rFonts w:cs="Times New Roman" w:hint="default"/>
      </w:rPr>
    </w:lvl>
    <w:lvl w:ilvl="7">
      <w:start w:val="1"/>
      <w:numFmt w:val="decimal"/>
      <w:isLgl/>
      <w:lvlText w:val="%1.%2.%3.%4.%5.%6.%7.%8."/>
      <w:lvlJc w:val="left"/>
      <w:pPr>
        <w:ind w:left="3011" w:hanging="1800"/>
      </w:pPr>
      <w:rPr>
        <w:rFonts w:cs="Times New Roman" w:hint="default"/>
      </w:rPr>
    </w:lvl>
    <w:lvl w:ilvl="8">
      <w:start w:val="1"/>
      <w:numFmt w:val="decimal"/>
      <w:isLgl/>
      <w:lvlText w:val="%1.%2.%3.%4.%5.%6.%7.%8.%9."/>
      <w:lvlJc w:val="left"/>
      <w:pPr>
        <w:ind w:left="3371" w:hanging="2160"/>
      </w:pPr>
      <w:rPr>
        <w:rFonts w:cs="Times New Roman" w:hint="default"/>
      </w:rPr>
    </w:lvl>
  </w:abstractNum>
  <w:abstractNum w:abstractNumId="13" w15:restartNumberingAfterBreak="0">
    <w:nsid w:val="257815A4"/>
    <w:multiLevelType w:val="hybridMultilevel"/>
    <w:tmpl w:val="DF92A7FA"/>
    <w:lvl w:ilvl="0" w:tplc="D1F675D4">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59B60CF"/>
    <w:multiLevelType w:val="hybridMultilevel"/>
    <w:tmpl w:val="3432BE44"/>
    <w:lvl w:ilvl="0" w:tplc="EC6ED796">
      <w:start w:val="1"/>
      <w:numFmt w:val="decimal"/>
      <w:lvlText w:val="%1."/>
      <w:lvlJc w:val="left"/>
      <w:pPr>
        <w:tabs>
          <w:tab w:val="num" w:pos="720"/>
        </w:tabs>
        <w:ind w:left="720" w:hanging="360"/>
      </w:pPr>
      <w:rPr>
        <w:rFonts w:hint="default"/>
        <w:b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3645387"/>
    <w:multiLevelType w:val="hybridMultilevel"/>
    <w:tmpl w:val="61E027AC"/>
    <w:lvl w:ilvl="0" w:tplc="D1F42246">
      <w:start w:val="1"/>
      <w:numFmt w:val="decimal"/>
      <w:suff w:val="space"/>
      <w:lvlText w:val="%1."/>
      <w:lvlJc w:val="left"/>
      <w:pPr>
        <w:ind w:left="360" w:hanging="360"/>
      </w:pPr>
      <w:rPr>
        <w:rFonts w:hint="default"/>
        <w:sz w:val="22"/>
        <w:szCs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15:restartNumberingAfterBreak="0">
    <w:nsid w:val="3FCA6DF2"/>
    <w:multiLevelType w:val="hybridMultilevel"/>
    <w:tmpl w:val="3432BE44"/>
    <w:lvl w:ilvl="0" w:tplc="EC6ED796">
      <w:start w:val="1"/>
      <w:numFmt w:val="decimal"/>
      <w:lvlText w:val="%1."/>
      <w:lvlJc w:val="left"/>
      <w:pPr>
        <w:tabs>
          <w:tab w:val="num" w:pos="720"/>
        </w:tabs>
        <w:ind w:left="720" w:hanging="360"/>
      </w:pPr>
      <w:rPr>
        <w:rFonts w:hint="default"/>
        <w:b w:val="0"/>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CD380F"/>
    <w:multiLevelType w:val="hybridMultilevel"/>
    <w:tmpl w:val="C958B78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43792EFF"/>
    <w:multiLevelType w:val="hybridMultilevel"/>
    <w:tmpl w:val="A04E7E6C"/>
    <w:lvl w:ilvl="0" w:tplc="1B5E558C">
      <w:start w:val="1"/>
      <w:numFmt w:val="decimal"/>
      <w:suff w:val="space"/>
      <w:lvlText w:val="%1."/>
      <w:lvlJc w:val="left"/>
      <w:pPr>
        <w:ind w:left="360" w:hanging="360"/>
      </w:pPr>
      <w:rPr>
        <w:rFonts w:hint="default"/>
        <w:sz w:val="22"/>
        <w:szCs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43E20753"/>
    <w:multiLevelType w:val="hybridMultilevel"/>
    <w:tmpl w:val="3A94B602"/>
    <w:lvl w:ilvl="0" w:tplc="0CF45E14">
      <w:start w:val="1"/>
      <w:numFmt w:val="decimal"/>
      <w:lvlText w:val="%1."/>
      <w:lvlJc w:val="left"/>
      <w:pPr>
        <w:ind w:left="1429" w:hanging="360"/>
      </w:pPr>
      <w:rPr>
        <w:rFonts w:asciiTheme="minorHAnsi" w:eastAsiaTheme="minorEastAsia" w:hAnsiTheme="minorHAnsi" w:cstheme="minorBidi"/>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464175B8"/>
    <w:multiLevelType w:val="hybridMultilevel"/>
    <w:tmpl w:val="4502B874"/>
    <w:lvl w:ilvl="0" w:tplc="461C0D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78F7204"/>
    <w:multiLevelType w:val="hybridMultilevel"/>
    <w:tmpl w:val="98486918"/>
    <w:lvl w:ilvl="0" w:tplc="461C0DB4">
      <w:start w:val="1"/>
      <w:numFmt w:val="decimal"/>
      <w:suff w:val="space"/>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3" w15:restartNumberingAfterBreak="0">
    <w:nsid w:val="499761D8"/>
    <w:multiLevelType w:val="hybridMultilevel"/>
    <w:tmpl w:val="D8FA6F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B3A401E"/>
    <w:multiLevelType w:val="hybridMultilevel"/>
    <w:tmpl w:val="CCE405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9146D1"/>
    <w:multiLevelType w:val="hybridMultilevel"/>
    <w:tmpl w:val="8C2604E4"/>
    <w:lvl w:ilvl="0" w:tplc="0CF45E14">
      <w:start w:val="1"/>
      <w:numFmt w:val="decimal"/>
      <w:lvlText w:val="%1."/>
      <w:lvlJc w:val="left"/>
      <w:pPr>
        <w:ind w:left="720" w:hanging="360"/>
      </w:pPr>
      <w:rPr>
        <w:rFonts w:asciiTheme="minorHAnsi" w:eastAsiaTheme="minorEastAsia" w:hAnsiTheme="minorHAnsi" w:cstheme="minorBid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C866C00"/>
    <w:multiLevelType w:val="hybridMultilevel"/>
    <w:tmpl w:val="0206FEC0"/>
    <w:lvl w:ilvl="0" w:tplc="80304342">
      <w:start w:val="1"/>
      <w:numFmt w:val="decimal"/>
      <w:lvlText w:val="%1."/>
      <w:lvlJc w:val="left"/>
      <w:pPr>
        <w:tabs>
          <w:tab w:val="num" w:pos="786"/>
        </w:tabs>
        <w:ind w:left="786"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501156F4"/>
    <w:multiLevelType w:val="hybridMultilevel"/>
    <w:tmpl w:val="0A98B92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384455E"/>
    <w:multiLevelType w:val="hybridMultilevel"/>
    <w:tmpl w:val="982E9D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4BD1D27"/>
    <w:multiLevelType w:val="hybridMultilevel"/>
    <w:tmpl w:val="C294295E"/>
    <w:lvl w:ilvl="0" w:tplc="593A96E8">
      <w:start w:val="1"/>
      <w:numFmt w:val="decimal"/>
      <w:lvlText w:val="%1."/>
      <w:lvlJc w:val="left"/>
      <w:pPr>
        <w:tabs>
          <w:tab w:val="num" w:pos="927"/>
        </w:tabs>
        <w:ind w:left="927"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15:restartNumberingAfterBreak="0">
    <w:nsid w:val="5E8C7B5E"/>
    <w:multiLevelType w:val="hybridMultilevel"/>
    <w:tmpl w:val="4DA6409C"/>
    <w:lvl w:ilvl="0" w:tplc="A15CEB02">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5F3B1AF9"/>
    <w:multiLevelType w:val="hybridMultilevel"/>
    <w:tmpl w:val="A04E7E6C"/>
    <w:lvl w:ilvl="0" w:tplc="1B5E558C">
      <w:start w:val="1"/>
      <w:numFmt w:val="decimal"/>
      <w:suff w:val="space"/>
      <w:lvlText w:val="%1."/>
      <w:lvlJc w:val="left"/>
      <w:pPr>
        <w:ind w:left="360" w:hanging="360"/>
      </w:pPr>
      <w:rPr>
        <w:rFonts w:hint="default"/>
        <w:sz w:val="22"/>
        <w:szCs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5F6E5B57"/>
    <w:multiLevelType w:val="hybridMultilevel"/>
    <w:tmpl w:val="D7F08DFE"/>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4AB3EAE"/>
    <w:multiLevelType w:val="hybridMultilevel"/>
    <w:tmpl w:val="4502B874"/>
    <w:lvl w:ilvl="0" w:tplc="461C0DB4">
      <w:start w:val="1"/>
      <w:numFmt w:val="decimal"/>
      <w:suff w:val="space"/>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66911312"/>
    <w:multiLevelType w:val="hybridMultilevel"/>
    <w:tmpl w:val="7520C2B4"/>
    <w:lvl w:ilvl="0" w:tplc="35C08DD4">
      <w:start w:val="1"/>
      <w:numFmt w:val="decimal"/>
      <w:lvlText w:val="%1."/>
      <w:lvlJc w:val="left"/>
      <w:pPr>
        <w:ind w:left="1141" w:hanging="465"/>
      </w:pPr>
      <w:rPr>
        <w:rFonts w:hint="default"/>
      </w:rPr>
    </w:lvl>
    <w:lvl w:ilvl="1" w:tplc="04190019" w:tentative="1">
      <w:start w:val="1"/>
      <w:numFmt w:val="lowerLetter"/>
      <w:lvlText w:val="%2."/>
      <w:lvlJc w:val="left"/>
      <w:pPr>
        <w:ind w:left="1756" w:hanging="360"/>
      </w:pPr>
    </w:lvl>
    <w:lvl w:ilvl="2" w:tplc="0419001B" w:tentative="1">
      <w:start w:val="1"/>
      <w:numFmt w:val="lowerRoman"/>
      <w:lvlText w:val="%3."/>
      <w:lvlJc w:val="right"/>
      <w:pPr>
        <w:ind w:left="2476" w:hanging="180"/>
      </w:pPr>
    </w:lvl>
    <w:lvl w:ilvl="3" w:tplc="0419000F" w:tentative="1">
      <w:start w:val="1"/>
      <w:numFmt w:val="decimal"/>
      <w:lvlText w:val="%4."/>
      <w:lvlJc w:val="left"/>
      <w:pPr>
        <w:ind w:left="3196" w:hanging="360"/>
      </w:pPr>
    </w:lvl>
    <w:lvl w:ilvl="4" w:tplc="04190019" w:tentative="1">
      <w:start w:val="1"/>
      <w:numFmt w:val="lowerLetter"/>
      <w:lvlText w:val="%5."/>
      <w:lvlJc w:val="left"/>
      <w:pPr>
        <w:ind w:left="3916" w:hanging="360"/>
      </w:pPr>
    </w:lvl>
    <w:lvl w:ilvl="5" w:tplc="0419001B" w:tentative="1">
      <w:start w:val="1"/>
      <w:numFmt w:val="lowerRoman"/>
      <w:lvlText w:val="%6."/>
      <w:lvlJc w:val="right"/>
      <w:pPr>
        <w:ind w:left="4636" w:hanging="180"/>
      </w:pPr>
    </w:lvl>
    <w:lvl w:ilvl="6" w:tplc="0419000F" w:tentative="1">
      <w:start w:val="1"/>
      <w:numFmt w:val="decimal"/>
      <w:lvlText w:val="%7."/>
      <w:lvlJc w:val="left"/>
      <w:pPr>
        <w:ind w:left="5356" w:hanging="360"/>
      </w:pPr>
    </w:lvl>
    <w:lvl w:ilvl="7" w:tplc="04190019" w:tentative="1">
      <w:start w:val="1"/>
      <w:numFmt w:val="lowerLetter"/>
      <w:lvlText w:val="%8."/>
      <w:lvlJc w:val="left"/>
      <w:pPr>
        <w:ind w:left="6076" w:hanging="360"/>
      </w:pPr>
    </w:lvl>
    <w:lvl w:ilvl="8" w:tplc="0419001B" w:tentative="1">
      <w:start w:val="1"/>
      <w:numFmt w:val="lowerRoman"/>
      <w:lvlText w:val="%9."/>
      <w:lvlJc w:val="right"/>
      <w:pPr>
        <w:ind w:left="6796" w:hanging="180"/>
      </w:pPr>
    </w:lvl>
  </w:abstractNum>
  <w:abstractNum w:abstractNumId="35" w15:restartNumberingAfterBreak="0">
    <w:nsid w:val="67BE30E5"/>
    <w:multiLevelType w:val="hybridMultilevel"/>
    <w:tmpl w:val="AFAA8A62"/>
    <w:lvl w:ilvl="0" w:tplc="0E4E18CC">
      <w:start w:val="1"/>
      <w:numFmt w:val="decimal"/>
      <w:suff w:val="space"/>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6" w15:restartNumberingAfterBreak="0">
    <w:nsid w:val="6BDA4AE7"/>
    <w:multiLevelType w:val="hybridMultilevel"/>
    <w:tmpl w:val="0FF441B0"/>
    <w:lvl w:ilvl="0" w:tplc="79D2D7CE">
      <w:start w:val="1"/>
      <w:numFmt w:val="decimal"/>
      <w:suff w:val="space"/>
      <w:lvlText w:val="%1."/>
      <w:lvlJc w:val="left"/>
      <w:pPr>
        <w:ind w:left="360" w:hanging="360"/>
      </w:pPr>
      <w:rPr>
        <w:rFonts w:asciiTheme="minorHAnsi" w:eastAsiaTheme="minorHAnsi" w:hAnsiTheme="minorHAnsi" w:cstheme="minorBidi"/>
        <w:sz w:val="22"/>
        <w:szCs w:val="22"/>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6D5D55CD"/>
    <w:multiLevelType w:val="hybridMultilevel"/>
    <w:tmpl w:val="CCE405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EAA340F"/>
    <w:multiLevelType w:val="hybridMultilevel"/>
    <w:tmpl w:val="B1BE5594"/>
    <w:lvl w:ilvl="0" w:tplc="04190001">
      <w:start w:val="1"/>
      <w:numFmt w:val="bullet"/>
      <w:lvlText w:val=""/>
      <w:lvlJc w:val="left"/>
      <w:pPr>
        <w:ind w:left="1440" w:hanging="360"/>
      </w:pPr>
      <w:rPr>
        <w:rFonts w:ascii="Symbol" w:hAnsi="Symbol" w:cs="Symbol" w:hint="default"/>
      </w:r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39" w15:restartNumberingAfterBreak="0">
    <w:nsid w:val="74A355D1"/>
    <w:multiLevelType w:val="hybridMultilevel"/>
    <w:tmpl w:val="66F4337E"/>
    <w:lvl w:ilvl="0" w:tplc="0419000F">
      <w:start w:val="1"/>
      <w:numFmt w:val="decimal"/>
      <w:lvlText w:val="%1."/>
      <w:lvlJc w:val="left"/>
      <w:pPr>
        <w:tabs>
          <w:tab w:val="num" w:pos="927"/>
        </w:tabs>
        <w:ind w:left="927"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15:restartNumberingAfterBreak="0">
    <w:nsid w:val="7D671DB8"/>
    <w:multiLevelType w:val="hybridMultilevel"/>
    <w:tmpl w:val="86A04E26"/>
    <w:lvl w:ilvl="0" w:tplc="1B5E558C">
      <w:start w:val="1"/>
      <w:numFmt w:val="decimal"/>
      <w:suff w:val="space"/>
      <w:lvlText w:val="%1."/>
      <w:lvlJc w:val="left"/>
      <w:pPr>
        <w:ind w:left="720" w:hanging="360"/>
      </w:pPr>
      <w:rPr>
        <w:rFonts w:hint="default"/>
        <w:sz w:val="22"/>
        <w:szCs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ED325BE"/>
    <w:multiLevelType w:val="hybridMultilevel"/>
    <w:tmpl w:val="2D961DB6"/>
    <w:lvl w:ilvl="0" w:tplc="9FDC60E8">
      <w:start w:val="1"/>
      <w:numFmt w:val="decimal"/>
      <w:suff w:val="space"/>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35"/>
  </w:num>
  <w:num w:numId="2">
    <w:abstractNumId w:val="41"/>
  </w:num>
  <w:num w:numId="3">
    <w:abstractNumId w:val="21"/>
  </w:num>
  <w:num w:numId="4">
    <w:abstractNumId w:val="9"/>
  </w:num>
  <w:num w:numId="5">
    <w:abstractNumId w:val="26"/>
  </w:num>
  <w:num w:numId="6">
    <w:abstractNumId w:val="36"/>
  </w:num>
  <w:num w:numId="7">
    <w:abstractNumId w:val="29"/>
  </w:num>
  <w:num w:numId="8">
    <w:abstractNumId w:val="14"/>
  </w:num>
  <w:num w:numId="9">
    <w:abstractNumId w:val="37"/>
  </w:num>
  <w:num w:numId="10">
    <w:abstractNumId w:val="24"/>
  </w:num>
  <w:num w:numId="11">
    <w:abstractNumId w:val="6"/>
  </w:num>
  <w:num w:numId="12">
    <w:abstractNumId w:val="40"/>
  </w:num>
  <w:num w:numId="13">
    <w:abstractNumId w:val="3"/>
  </w:num>
  <w:num w:numId="14">
    <w:abstractNumId w:val="22"/>
  </w:num>
  <w:num w:numId="15">
    <w:abstractNumId w:val="12"/>
  </w:num>
  <w:num w:numId="16">
    <w:abstractNumId w:val="16"/>
  </w:num>
  <w:num w:numId="17">
    <w:abstractNumId w:val="33"/>
  </w:num>
  <w:num w:numId="18">
    <w:abstractNumId w:val="1"/>
  </w:num>
  <w:num w:numId="19">
    <w:abstractNumId w:val="17"/>
  </w:num>
  <w:num w:numId="20">
    <w:abstractNumId w:val="38"/>
  </w:num>
  <w:num w:numId="21">
    <w:abstractNumId w:val="0"/>
  </w:num>
  <w:num w:numId="22">
    <w:abstractNumId w:val="10"/>
  </w:num>
  <w:num w:numId="23">
    <w:abstractNumId w:val="32"/>
  </w:num>
  <w:num w:numId="24">
    <w:abstractNumId w:val="28"/>
  </w:num>
  <w:num w:numId="25">
    <w:abstractNumId w:val="5"/>
  </w:num>
  <w:num w:numId="26">
    <w:abstractNumId w:val="27"/>
  </w:num>
  <w:num w:numId="27">
    <w:abstractNumId w:val="18"/>
  </w:num>
  <w:num w:numId="28">
    <w:abstractNumId w:val="31"/>
  </w:num>
  <w:num w:numId="29">
    <w:abstractNumId w:val="19"/>
  </w:num>
  <w:num w:numId="30">
    <w:abstractNumId w:val="11"/>
  </w:num>
  <w:num w:numId="31">
    <w:abstractNumId w:val="23"/>
  </w:num>
  <w:num w:numId="32">
    <w:abstractNumId w:val="25"/>
  </w:num>
  <w:num w:numId="33">
    <w:abstractNumId w:val="20"/>
  </w:num>
  <w:num w:numId="34">
    <w:abstractNumId w:val="30"/>
  </w:num>
  <w:num w:numId="35">
    <w:abstractNumId w:val="34"/>
  </w:num>
  <w:num w:numId="36">
    <w:abstractNumId w:val="13"/>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
  </w:num>
  <w:num w:numId="40">
    <w:abstractNumId w:val="15"/>
  </w:num>
  <w:num w:numId="41">
    <w:abstractNumId w:val="39"/>
  </w:num>
  <w:num w:numId="42">
    <w:abstractNumId w:val="4"/>
  </w:num>
  <w:num w:numId="43">
    <w:abstractNumId w:val="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2EDF"/>
    <w:rsid w:val="00001073"/>
    <w:rsid w:val="0000346D"/>
    <w:rsid w:val="000063D9"/>
    <w:rsid w:val="00006ED0"/>
    <w:rsid w:val="0001175A"/>
    <w:rsid w:val="000129B1"/>
    <w:rsid w:val="00012E62"/>
    <w:rsid w:val="00013691"/>
    <w:rsid w:val="00024FC3"/>
    <w:rsid w:val="00026A50"/>
    <w:rsid w:val="00027B77"/>
    <w:rsid w:val="00027DA1"/>
    <w:rsid w:val="00031392"/>
    <w:rsid w:val="0003583A"/>
    <w:rsid w:val="00037DCC"/>
    <w:rsid w:val="00040A2B"/>
    <w:rsid w:val="000433AA"/>
    <w:rsid w:val="0004395F"/>
    <w:rsid w:val="00047038"/>
    <w:rsid w:val="00050FC9"/>
    <w:rsid w:val="00052971"/>
    <w:rsid w:val="0005684C"/>
    <w:rsid w:val="00057761"/>
    <w:rsid w:val="000610C9"/>
    <w:rsid w:val="000703A6"/>
    <w:rsid w:val="00071A25"/>
    <w:rsid w:val="0007735F"/>
    <w:rsid w:val="0008167D"/>
    <w:rsid w:val="0009110F"/>
    <w:rsid w:val="000922CC"/>
    <w:rsid w:val="00092683"/>
    <w:rsid w:val="00092A5E"/>
    <w:rsid w:val="000965D1"/>
    <w:rsid w:val="000A2349"/>
    <w:rsid w:val="000A262F"/>
    <w:rsid w:val="000A2736"/>
    <w:rsid w:val="000A7280"/>
    <w:rsid w:val="000A75B7"/>
    <w:rsid w:val="000B3C63"/>
    <w:rsid w:val="000B3D7B"/>
    <w:rsid w:val="000B5CCC"/>
    <w:rsid w:val="000B5CDC"/>
    <w:rsid w:val="000C01D6"/>
    <w:rsid w:val="000D10F9"/>
    <w:rsid w:val="000D14D8"/>
    <w:rsid w:val="000D235D"/>
    <w:rsid w:val="000D4504"/>
    <w:rsid w:val="000D5822"/>
    <w:rsid w:val="000D675C"/>
    <w:rsid w:val="000D7780"/>
    <w:rsid w:val="000E2986"/>
    <w:rsid w:val="000E32C9"/>
    <w:rsid w:val="000E4C7F"/>
    <w:rsid w:val="000F28D4"/>
    <w:rsid w:val="000F3149"/>
    <w:rsid w:val="000F3421"/>
    <w:rsid w:val="000F44C3"/>
    <w:rsid w:val="000F44F2"/>
    <w:rsid w:val="000F5F73"/>
    <w:rsid w:val="000F5FC3"/>
    <w:rsid w:val="000F622F"/>
    <w:rsid w:val="000F6616"/>
    <w:rsid w:val="000F74AD"/>
    <w:rsid w:val="000F78A2"/>
    <w:rsid w:val="000F7EEF"/>
    <w:rsid w:val="00102A5E"/>
    <w:rsid w:val="001030A2"/>
    <w:rsid w:val="001040A5"/>
    <w:rsid w:val="00106D69"/>
    <w:rsid w:val="001159BC"/>
    <w:rsid w:val="001172B7"/>
    <w:rsid w:val="00120F83"/>
    <w:rsid w:val="0012153C"/>
    <w:rsid w:val="00123FB4"/>
    <w:rsid w:val="001305BC"/>
    <w:rsid w:val="00130704"/>
    <w:rsid w:val="00130ED9"/>
    <w:rsid w:val="00141F9B"/>
    <w:rsid w:val="00145CCB"/>
    <w:rsid w:val="001477B9"/>
    <w:rsid w:val="00154A6B"/>
    <w:rsid w:val="001550D9"/>
    <w:rsid w:val="00155943"/>
    <w:rsid w:val="00155AD1"/>
    <w:rsid w:val="00160114"/>
    <w:rsid w:val="00160BF3"/>
    <w:rsid w:val="001611EC"/>
    <w:rsid w:val="00163A9C"/>
    <w:rsid w:val="001644E9"/>
    <w:rsid w:val="00175323"/>
    <w:rsid w:val="001753B0"/>
    <w:rsid w:val="0017675A"/>
    <w:rsid w:val="0018063B"/>
    <w:rsid w:val="00181AF7"/>
    <w:rsid w:val="00185DFD"/>
    <w:rsid w:val="001900C4"/>
    <w:rsid w:val="001911B0"/>
    <w:rsid w:val="001929B1"/>
    <w:rsid w:val="00192E62"/>
    <w:rsid w:val="001937F2"/>
    <w:rsid w:val="0019451E"/>
    <w:rsid w:val="00195D95"/>
    <w:rsid w:val="001A42BD"/>
    <w:rsid w:val="001B0AE2"/>
    <w:rsid w:val="001B4F14"/>
    <w:rsid w:val="001B544C"/>
    <w:rsid w:val="001C0221"/>
    <w:rsid w:val="001C2E03"/>
    <w:rsid w:val="001C3DD9"/>
    <w:rsid w:val="001C546E"/>
    <w:rsid w:val="001C54F5"/>
    <w:rsid w:val="001C6DF8"/>
    <w:rsid w:val="001D468D"/>
    <w:rsid w:val="001E0C5A"/>
    <w:rsid w:val="001E17FF"/>
    <w:rsid w:val="001E1CA4"/>
    <w:rsid w:val="001E2373"/>
    <w:rsid w:val="001E5960"/>
    <w:rsid w:val="001F056D"/>
    <w:rsid w:val="001F1F80"/>
    <w:rsid w:val="001F2471"/>
    <w:rsid w:val="001F3D29"/>
    <w:rsid w:val="00200D79"/>
    <w:rsid w:val="00206F81"/>
    <w:rsid w:val="0021135F"/>
    <w:rsid w:val="002127F2"/>
    <w:rsid w:val="0022040A"/>
    <w:rsid w:val="00220769"/>
    <w:rsid w:val="002213BB"/>
    <w:rsid w:val="0022691F"/>
    <w:rsid w:val="002369AD"/>
    <w:rsid w:val="00237A0A"/>
    <w:rsid w:val="00240686"/>
    <w:rsid w:val="00243432"/>
    <w:rsid w:val="00252CE8"/>
    <w:rsid w:val="002631F6"/>
    <w:rsid w:val="0026377A"/>
    <w:rsid w:val="00265D1D"/>
    <w:rsid w:val="002662C6"/>
    <w:rsid w:val="002670DA"/>
    <w:rsid w:val="00270023"/>
    <w:rsid w:val="002713BD"/>
    <w:rsid w:val="00272F9C"/>
    <w:rsid w:val="00273F91"/>
    <w:rsid w:val="0027781A"/>
    <w:rsid w:val="00281ED4"/>
    <w:rsid w:val="00290066"/>
    <w:rsid w:val="00291D98"/>
    <w:rsid w:val="00295DBE"/>
    <w:rsid w:val="00297C62"/>
    <w:rsid w:val="002A16D0"/>
    <w:rsid w:val="002A3509"/>
    <w:rsid w:val="002A3A2C"/>
    <w:rsid w:val="002A4970"/>
    <w:rsid w:val="002A591A"/>
    <w:rsid w:val="002A69E8"/>
    <w:rsid w:val="002C0185"/>
    <w:rsid w:val="002C3A66"/>
    <w:rsid w:val="002C40F3"/>
    <w:rsid w:val="002C5D6E"/>
    <w:rsid w:val="002D4A5A"/>
    <w:rsid w:val="002D5E63"/>
    <w:rsid w:val="002D7046"/>
    <w:rsid w:val="002E2787"/>
    <w:rsid w:val="002E30D8"/>
    <w:rsid w:val="002E48B1"/>
    <w:rsid w:val="002E7117"/>
    <w:rsid w:val="002F0DD7"/>
    <w:rsid w:val="002F0ECC"/>
    <w:rsid w:val="002F24DD"/>
    <w:rsid w:val="002F5F46"/>
    <w:rsid w:val="00302190"/>
    <w:rsid w:val="00303620"/>
    <w:rsid w:val="00304BAF"/>
    <w:rsid w:val="00305216"/>
    <w:rsid w:val="0031249E"/>
    <w:rsid w:val="00314B3B"/>
    <w:rsid w:val="00316662"/>
    <w:rsid w:val="0031767C"/>
    <w:rsid w:val="003208CD"/>
    <w:rsid w:val="00323CF5"/>
    <w:rsid w:val="00325471"/>
    <w:rsid w:val="00325BE4"/>
    <w:rsid w:val="00325C00"/>
    <w:rsid w:val="00327640"/>
    <w:rsid w:val="003372A9"/>
    <w:rsid w:val="003405D5"/>
    <w:rsid w:val="00343B17"/>
    <w:rsid w:val="00345FBE"/>
    <w:rsid w:val="00350912"/>
    <w:rsid w:val="00350A79"/>
    <w:rsid w:val="003536A7"/>
    <w:rsid w:val="00354428"/>
    <w:rsid w:val="00355C53"/>
    <w:rsid w:val="00356594"/>
    <w:rsid w:val="00356E88"/>
    <w:rsid w:val="00361823"/>
    <w:rsid w:val="003622B3"/>
    <w:rsid w:val="00362AA3"/>
    <w:rsid w:val="00367235"/>
    <w:rsid w:val="00367FFB"/>
    <w:rsid w:val="00374B3A"/>
    <w:rsid w:val="00386530"/>
    <w:rsid w:val="00387A25"/>
    <w:rsid w:val="0039203D"/>
    <w:rsid w:val="00392904"/>
    <w:rsid w:val="00393881"/>
    <w:rsid w:val="003939F1"/>
    <w:rsid w:val="003941AA"/>
    <w:rsid w:val="003948AE"/>
    <w:rsid w:val="003A2649"/>
    <w:rsid w:val="003A5A0F"/>
    <w:rsid w:val="003A6120"/>
    <w:rsid w:val="003B094F"/>
    <w:rsid w:val="003B39B4"/>
    <w:rsid w:val="003B42AA"/>
    <w:rsid w:val="003B7081"/>
    <w:rsid w:val="003B78D7"/>
    <w:rsid w:val="003C1178"/>
    <w:rsid w:val="003C26CD"/>
    <w:rsid w:val="003C3342"/>
    <w:rsid w:val="003C67E6"/>
    <w:rsid w:val="003D688D"/>
    <w:rsid w:val="003D730A"/>
    <w:rsid w:val="003D76E7"/>
    <w:rsid w:val="003E0375"/>
    <w:rsid w:val="003E5265"/>
    <w:rsid w:val="003E5B58"/>
    <w:rsid w:val="003E5E51"/>
    <w:rsid w:val="003E7503"/>
    <w:rsid w:val="003F3609"/>
    <w:rsid w:val="003F361E"/>
    <w:rsid w:val="003F489B"/>
    <w:rsid w:val="003F4F30"/>
    <w:rsid w:val="003F5A01"/>
    <w:rsid w:val="00400BC3"/>
    <w:rsid w:val="0040192F"/>
    <w:rsid w:val="0040283E"/>
    <w:rsid w:val="00402CB9"/>
    <w:rsid w:val="00403210"/>
    <w:rsid w:val="00403EFB"/>
    <w:rsid w:val="0041491A"/>
    <w:rsid w:val="004152AC"/>
    <w:rsid w:val="00416A77"/>
    <w:rsid w:val="00417047"/>
    <w:rsid w:val="00417838"/>
    <w:rsid w:val="00417D1E"/>
    <w:rsid w:val="004200FC"/>
    <w:rsid w:val="004210B5"/>
    <w:rsid w:val="00421747"/>
    <w:rsid w:val="00422E16"/>
    <w:rsid w:val="0042306E"/>
    <w:rsid w:val="00423853"/>
    <w:rsid w:val="00430B51"/>
    <w:rsid w:val="00430FD6"/>
    <w:rsid w:val="00441607"/>
    <w:rsid w:val="0044347E"/>
    <w:rsid w:val="004534A6"/>
    <w:rsid w:val="004576F6"/>
    <w:rsid w:val="00457721"/>
    <w:rsid w:val="00460B30"/>
    <w:rsid w:val="0046265A"/>
    <w:rsid w:val="00462C19"/>
    <w:rsid w:val="00463353"/>
    <w:rsid w:val="00466F13"/>
    <w:rsid w:val="0047029A"/>
    <w:rsid w:val="00471464"/>
    <w:rsid w:val="004748C9"/>
    <w:rsid w:val="0048181B"/>
    <w:rsid w:val="00486F6F"/>
    <w:rsid w:val="0049272F"/>
    <w:rsid w:val="00494E1B"/>
    <w:rsid w:val="004A0157"/>
    <w:rsid w:val="004A19C8"/>
    <w:rsid w:val="004A45A1"/>
    <w:rsid w:val="004A4ADF"/>
    <w:rsid w:val="004A5294"/>
    <w:rsid w:val="004A588C"/>
    <w:rsid w:val="004B178C"/>
    <w:rsid w:val="004B1C1A"/>
    <w:rsid w:val="004B3540"/>
    <w:rsid w:val="004B3F67"/>
    <w:rsid w:val="004B5AD5"/>
    <w:rsid w:val="004B7176"/>
    <w:rsid w:val="004B7CAE"/>
    <w:rsid w:val="004B7EF4"/>
    <w:rsid w:val="004C4B70"/>
    <w:rsid w:val="004C576E"/>
    <w:rsid w:val="004C583C"/>
    <w:rsid w:val="004D39A6"/>
    <w:rsid w:val="004D4D8D"/>
    <w:rsid w:val="004D50A3"/>
    <w:rsid w:val="004D6875"/>
    <w:rsid w:val="004E1401"/>
    <w:rsid w:val="004E62FD"/>
    <w:rsid w:val="004F5626"/>
    <w:rsid w:val="004F78A6"/>
    <w:rsid w:val="00500537"/>
    <w:rsid w:val="0050389B"/>
    <w:rsid w:val="00507523"/>
    <w:rsid w:val="00510C51"/>
    <w:rsid w:val="00511576"/>
    <w:rsid w:val="00512C84"/>
    <w:rsid w:val="00512D87"/>
    <w:rsid w:val="005159D2"/>
    <w:rsid w:val="0052245F"/>
    <w:rsid w:val="00524602"/>
    <w:rsid w:val="00524F7B"/>
    <w:rsid w:val="00524FB6"/>
    <w:rsid w:val="0052661F"/>
    <w:rsid w:val="00526C0D"/>
    <w:rsid w:val="00526CAA"/>
    <w:rsid w:val="00531732"/>
    <w:rsid w:val="005317E4"/>
    <w:rsid w:val="005330E9"/>
    <w:rsid w:val="00535C60"/>
    <w:rsid w:val="005361A5"/>
    <w:rsid w:val="00541635"/>
    <w:rsid w:val="00546061"/>
    <w:rsid w:val="005460B0"/>
    <w:rsid w:val="00552BF3"/>
    <w:rsid w:val="005555D8"/>
    <w:rsid w:val="00556A82"/>
    <w:rsid w:val="00560308"/>
    <w:rsid w:val="005606CB"/>
    <w:rsid w:val="005617E6"/>
    <w:rsid w:val="00567BB6"/>
    <w:rsid w:val="005704FF"/>
    <w:rsid w:val="00570D2F"/>
    <w:rsid w:val="005715F6"/>
    <w:rsid w:val="005717AC"/>
    <w:rsid w:val="00571EE0"/>
    <w:rsid w:val="0057717B"/>
    <w:rsid w:val="00580AD5"/>
    <w:rsid w:val="00590E7C"/>
    <w:rsid w:val="00590F76"/>
    <w:rsid w:val="00592A6E"/>
    <w:rsid w:val="00595643"/>
    <w:rsid w:val="0059779D"/>
    <w:rsid w:val="005A0FFC"/>
    <w:rsid w:val="005A1AAB"/>
    <w:rsid w:val="005A4943"/>
    <w:rsid w:val="005A51D8"/>
    <w:rsid w:val="005A5A20"/>
    <w:rsid w:val="005A5E6A"/>
    <w:rsid w:val="005B0C3A"/>
    <w:rsid w:val="005B33A2"/>
    <w:rsid w:val="005B4CAC"/>
    <w:rsid w:val="005B5123"/>
    <w:rsid w:val="005B51DF"/>
    <w:rsid w:val="005B5B57"/>
    <w:rsid w:val="005C3C62"/>
    <w:rsid w:val="005C4ADB"/>
    <w:rsid w:val="005C4DFD"/>
    <w:rsid w:val="005D0B0B"/>
    <w:rsid w:val="005D1308"/>
    <w:rsid w:val="005D2199"/>
    <w:rsid w:val="005D6C7C"/>
    <w:rsid w:val="005E2888"/>
    <w:rsid w:val="005E400A"/>
    <w:rsid w:val="005E64FB"/>
    <w:rsid w:val="005E71AA"/>
    <w:rsid w:val="005F36BB"/>
    <w:rsid w:val="005F620E"/>
    <w:rsid w:val="006003FE"/>
    <w:rsid w:val="00601950"/>
    <w:rsid w:val="00603336"/>
    <w:rsid w:val="00604967"/>
    <w:rsid w:val="0060516E"/>
    <w:rsid w:val="00612EC7"/>
    <w:rsid w:val="006140DE"/>
    <w:rsid w:val="00616480"/>
    <w:rsid w:val="00621A85"/>
    <w:rsid w:val="00622F70"/>
    <w:rsid w:val="0062348C"/>
    <w:rsid w:val="00626FEB"/>
    <w:rsid w:val="00630DAA"/>
    <w:rsid w:val="00634DCD"/>
    <w:rsid w:val="006363C0"/>
    <w:rsid w:val="0063723F"/>
    <w:rsid w:val="00637DE5"/>
    <w:rsid w:val="00643C6E"/>
    <w:rsid w:val="00654B61"/>
    <w:rsid w:val="00654C38"/>
    <w:rsid w:val="006555BF"/>
    <w:rsid w:val="00665901"/>
    <w:rsid w:val="006662EE"/>
    <w:rsid w:val="00670F6C"/>
    <w:rsid w:val="00671A11"/>
    <w:rsid w:val="006727AD"/>
    <w:rsid w:val="00673DD7"/>
    <w:rsid w:val="006749D8"/>
    <w:rsid w:val="00674A1B"/>
    <w:rsid w:val="0067589B"/>
    <w:rsid w:val="006779B9"/>
    <w:rsid w:val="006840C5"/>
    <w:rsid w:val="00684372"/>
    <w:rsid w:val="006843EF"/>
    <w:rsid w:val="00685575"/>
    <w:rsid w:val="00687A8E"/>
    <w:rsid w:val="00690716"/>
    <w:rsid w:val="00690BB5"/>
    <w:rsid w:val="0069108D"/>
    <w:rsid w:val="00691468"/>
    <w:rsid w:val="00691756"/>
    <w:rsid w:val="00695DA6"/>
    <w:rsid w:val="0069614D"/>
    <w:rsid w:val="00697B3A"/>
    <w:rsid w:val="006A1B24"/>
    <w:rsid w:val="006A3898"/>
    <w:rsid w:val="006A41DD"/>
    <w:rsid w:val="006B1C12"/>
    <w:rsid w:val="006B4AE6"/>
    <w:rsid w:val="006B5513"/>
    <w:rsid w:val="006B7ABE"/>
    <w:rsid w:val="006C129D"/>
    <w:rsid w:val="006C296D"/>
    <w:rsid w:val="006C58D4"/>
    <w:rsid w:val="006C5ABF"/>
    <w:rsid w:val="006C641A"/>
    <w:rsid w:val="006C7275"/>
    <w:rsid w:val="006D0A25"/>
    <w:rsid w:val="006D1664"/>
    <w:rsid w:val="006D30DF"/>
    <w:rsid w:val="006D638F"/>
    <w:rsid w:val="006D6672"/>
    <w:rsid w:val="006E2938"/>
    <w:rsid w:val="006F02ED"/>
    <w:rsid w:val="006F2191"/>
    <w:rsid w:val="006F3E32"/>
    <w:rsid w:val="006F57E9"/>
    <w:rsid w:val="0070056F"/>
    <w:rsid w:val="0070241D"/>
    <w:rsid w:val="007115F6"/>
    <w:rsid w:val="00720095"/>
    <w:rsid w:val="0072093B"/>
    <w:rsid w:val="00725458"/>
    <w:rsid w:val="0073545D"/>
    <w:rsid w:val="007372C8"/>
    <w:rsid w:val="0073788E"/>
    <w:rsid w:val="00743AA5"/>
    <w:rsid w:val="0074543A"/>
    <w:rsid w:val="0075051B"/>
    <w:rsid w:val="00750FE1"/>
    <w:rsid w:val="007527B5"/>
    <w:rsid w:val="007536D6"/>
    <w:rsid w:val="00753DD3"/>
    <w:rsid w:val="007558F9"/>
    <w:rsid w:val="0076338A"/>
    <w:rsid w:val="007635D3"/>
    <w:rsid w:val="00765EB9"/>
    <w:rsid w:val="0076618F"/>
    <w:rsid w:val="00766B07"/>
    <w:rsid w:val="00771547"/>
    <w:rsid w:val="00771B9C"/>
    <w:rsid w:val="00774D00"/>
    <w:rsid w:val="00775FD8"/>
    <w:rsid w:val="00790EEF"/>
    <w:rsid w:val="00793657"/>
    <w:rsid w:val="00795329"/>
    <w:rsid w:val="007A1886"/>
    <w:rsid w:val="007A3F14"/>
    <w:rsid w:val="007A3F63"/>
    <w:rsid w:val="007A41FA"/>
    <w:rsid w:val="007A7CF1"/>
    <w:rsid w:val="007A7D5F"/>
    <w:rsid w:val="007B0145"/>
    <w:rsid w:val="007B0D83"/>
    <w:rsid w:val="007B341A"/>
    <w:rsid w:val="007B59F5"/>
    <w:rsid w:val="007B5A01"/>
    <w:rsid w:val="007B7948"/>
    <w:rsid w:val="007B79EE"/>
    <w:rsid w:val="007C00B4"/>
    <w:rsid w:val="007C1388"/>
    <w:rsid w:val="007C46A5"/>
    <w:rsid w:val="007C4A5C"/>
    <w:rsid w:val="007C65C3"/>
    <w:rsid w:val="007C779E"/>
    <w:rsid w:val="007C7861"/>
    <w:rsid w:val="007D040E"/>
    <w:rsid w:val="007D0824"/>
    <w:rsid w:val="007D0E8E"/>
    <w:rsid w:val="007D1935"/>
    <w:rsid w:val="007D3063"/>
    <w:rsid w:val="007D399E"/>
    <w:rsid w:val="007D4864"/>
    <w:rsid w:val="007D6393"/>
    <w:rsid w:val="007D6FFA"/>
    <w:rsid w:val="007D751A"/>
    <w:rsid w:val="007D759F"/>
    <w:rsid w:val="007D7E93"/>
    <w:rsid w:val="007E09B1"/>
    <w:rsid w:val="007E14D2"/>
    <w:rsid w:val="007E181A"/>
    <w:rsid w:val="007E26E5"/>
    <w:rsid w:val="007E4B5A"/>
    <w:rsid w:val="007E56F1"/>
    <w:rsid w:val="007E7152"/>
    <w:rsid w:val="007F06B3"/>
    <w:rsid w:val="00800E5B"/>
    <w:rsid w:val="00801FF2"/>
    <w:rsid w:val="00802868"/>
    <w:rsid w:val="0080409F"/>
    <w:rsid w:val="00804612"/>
    <w:rsid w:val="00806486"/>
    <w:rsid w:val="00816FEF"/>
    <w:rsid w:val="00817381"/>
    <w:rsid w:val="008243A5"/>
    <w:rsid w:val="00824B7A"/>
    <w:rsid w:val="008261A5"/>
    <w:rsid w:val="008272A0"/>
    <w:rsid w:val="008303CF"/>
    <w:rsid w:val="00831D20"/>
    <w:rsid w:val="0083263C"/>
    <w:rsid w:val="008331C5"/>
    <w:rsid w:val="00833CE1"/>
    <w:rsid w:val="0085105B"/>
    <w:rsid w:val="008514C2"/>
    <w:rsid w:val="00855651"/>
    <w:rsid w:val="008659C5"/>
    <w:rsid w:val="0087068B"/>
    <w:rsid w:val="00871409"/>
    <w:rsid w:val="008741FE"/>
    <w:rsid w:val="00880676"/>
    <w:rsid w:val="00881B5E"/>
    <w:rsid w:val="008861C0"/>
    <w:rsid w:val="00887413"/>
    <w:rsid w:val="008878D8"/>
    <w:rsid w:val="00894C6D"/>
    <w:rsid w:val="00894DB8"/>
    <w:rsid w:val="00894FA0"/>
    <w:rsid w:val="008A1372"/>
    <w:rsid w:val="008A21A1"/>
    <w:rsid w:val="008A2FCD"/>
    <w:rsid w:val="008A39BD"/>
    <w:rsid w:val="008B00CD"/>
    <w:rsid w:val="008B1253"/>
    <w:rsid w:val="008C33F0"/>
    <w:rsid w:val="008C548B"/>
    <w:rsid w:val="008C5D77"/>
    <w:rsid w:val="008C5FDA"/>
    <w:rsid w:val="008C6815"/>
    <w:rsid w:val="008C71C9"/>
    <w:rsid w:val="008C74AB"/>
    <w:rsid w:val="008D2E6A"/>
    <w:rsid w:val="008D3219"/>
    <w:rsid w:val="008D3A7B"/>
    <w:rsid w:val="008D4CDA"/>
    <w:rsid w:val="008D622D"/>
    <w:rsid w:val="008D6E1A"/>
    <w:rsid w:val="008D733C"/>
    <w:rsid w:val="008E01E8"/>
    <w:rsid w:val="008F1E15"/>
    <w:rsid w:val="008F33B6"/>
    <w:rsid w:val="008F4873"/>
    <w:rsid w:val="008F5005"/>
    <w:rsid w:val="0090095D"/>
    <w:rsid w:val="009015C6"/>
    <w:rsid w:val="00902310"/>
    <w:rsid w:val="00907BEA"/>
    <w:rsid w:val="00907C45"/>
    <w:rsid w:val="00910999"/>
    <w:rsid w:val="00911112"/>
    <w:rsid w:val="009231CC"/>
    <w:rsid w:val="00932EF3"/>
    <w:rsid w:val="009338E3"/>
    <w:rsid w:val="00934073"/>
    <w:rsid w:val="00936377"/>
    <w:rsid w:val="0093645F"/>
    <w:rsid w:val="009367F3"/>
    <w:rsid w:val="009444E8"/>
    <w:rsid w:val="0094547B"/>
    <w:rsid w:val="00945789"/>
    <w:rsid w:val="00946CF1"/>
    <w:rsid w:val="0094708D"/>
    <w:rsid w:val="0095015C"/>
    <w:rsid w:val="00952A18"/>
    <w:rsid w:val="00960EAD"/>
    <w:rsid w:val="009624CA"/>
    <w:rsid w:val="009641AC"/>
    <w:rsid w:val="00965F6D"/>
    <w:rsid w:val="009665C6"/>
    <w:rsid w:val="00970495"/>
    <w:rsid w:val="00970DED"/>
    <w:rsid w:val="00975275"/>
    <w:rsid w:val="00980892"/>
    <w:rsid w:val="00980EF4"/>
    <w:rsid w:val="0098385B"/>
    <w:rsid w:val="00983DE6"/>
    <w:rsid w:val="0098421C"/>
    <w:rsid w:val="009861F7"/>
    <w:rsid w:val="00987FA9"/>
    <w:rsid w:val="0099047F"/>
    <w:rsid w:val="00991681"/>
    <w:rsid w:val="00992CF3"/>
    <w:rsid w:val="00993A8F"/>
    <w:rsid w:val="009958E5"/>
    <w:rsid w:val="009A1CF5"/>
    <w:rsid w:val="009A2D9B"/>
    <w:rsid w:val="009B00AD"/>
    <w:rsid w:val="009B4885"/>
    <w:rsid w:val="009B48BB"/>
    <w:rsid w:val="009B4F49"/>
    <w:rsid w:val="009B509C"/>
    <w:rsid w:val="009B6D31"/>
    <w:rsid w:val="009B799D"/>
    <w:rsid w:val="009C1918"/>
    <w:rsid w:val="009C5C1A"/>
    <w:rsid w:val="009D012E"/>
    <w:rsid w:val="009D705D"/>
    <w:rsid w:val="009D78A3"/>
    <w:rsid w:val="009D78D0"/>
    <w:rsid w:val="009E1B56"/>
    <w:rsid w:val="009E2394"/>
    <w:rsid w:val="009E277B"/>
    <w:rsid w:val="009E6A6C"/>
    <w:rsid w:val="009E70A6"/>
    <w:rsid w:val="009F0230"/>
    <w:rsid w:val="009F2D8F"/>
    <w:rsid w:val="009F654E"/>
    <w:rsid w:val="009F76F0"/>
    <w:rsid w:val="00A00799"/>
    <w:rsid w:val="00A02451"/>
    <w:rsid w:val="00A02CD9"/>
    <w:rsid w:val="00A0460A"/>
    <w:rsid w:val="00A11648"/>
    <w:rsid w:val="00A1236E"/>
    <w:rsid w:val="00A12A1B"/>
    <w:rsid w:val="00A150FC"/>
    <w:rsid w:val="00A25440"/>
    <w:rsid w:val="00A25D1E"/>
    <w:rsid w:val="00A27FC8"/>
    <w:rsid w:val="00A30D59"/>
    <w:rsid w:val="00A321BF"/>
    <w:rsid w:val="00A34DF8"/>
    <w:rsid w:val="00A36E1D"/>
    <w:rsid w:val="00A36E32"/>
    <w:rsid w:val="00A41527"/>
    <w:rsid w:val="00A4197F"/>
    <w:rsid w:val="00A436C6"/>
    <w:rsid w:val="00A44A3D"/>
    <w:rsid w:val="00A4639E"/>
    <w:rsid w:val="00A47D35"/>
    <w:rsid w:val="00A514B7"/>
    <w:rsid w:val="00A56F12"/>
    <w:rsid w:val="00A63267"/>
    <w:rsid w:val="00A63510"/>
    <w:rsid w:val="00A651EE"/>
    <w:rsid w:val="00A66761"/>
    <w:rsid w:val="00A708E1"/>
    <w:rsid w:val="00A73C88"/>
    <w:rsid w:val="00A75C8D"/>
    <w:rsid w:val="00A81A12"/>
    <w:rsid w:val="00A81F8D"/>
    <w:rsid w:val="00A82191"/>
    <w:rsid w:val="00A850F9"/>
    <w:rsid w:val="00AA0AC2"/>
    <w:rsid w:val="00AA1628"/>
    <w:rsid w:val="00AA1AAC"/>
    <w:rsid w:val="00AA2EDF"/>
    <w:rsid w:val="00AA3830"/>
    <w:rsid w:val="00AA5399"/>
    <w:rsid w:val="00AA657C"/>
    <w:rsid w:val="00AB40A9"/>
    <w:rsid w:val="00AB42D9"/>
    <w:rsid w:val="00AB5861"/>
    <w:rsid w:val="00AC03B3"/>
    <w:rsid w:val="00AC3CB5"/>
    <w:rsid w:val="00AC40C7"/>
    <w:rsid w:val="00AC53E6"/>
    <w:rsid w:val="00AC5774"/>
    <w:rsid w:val="00AD01B1"/>
    <w:rsid w:val="00AD3F52"/>
    <w:rsid w:val="00AD759D"/>
    <w:rsid w:val="00AE2C49"/>
    <w:rsid w:val="00AE3579"/>
    <w:rsid w:val="00AE4525"/>
    <w:rsid w:val="00AE49EE"/>
    <w:rsid w:val="00AE4E89"/>
    <w:rsid w:val="00AE7220"/>
    <w:rsid w:val="00AF330E"/>
    <w:rsid w:val="00AF3954"/>
    <w:rsid w:val="00AF4BF1"/>
    <w:rsid w:val="00B032B0"/>
    <w:rsid w:val="00B04197"/>
    <w:rsid w:val="00B069D6"/>
    <w:rsid w:val="00B10458"/>
    <w:rsid w:val="00B10FC1"/>
    <w:rsid w:val="00B2417D"/>
    <w:rsid w:val="00B276A1"/>
    <w:rsid w:val="00B278B2"/>
    <w:rsid w:val="00B30B43"/>
    <w:rsid w:val="00B311A9"/>
    <w:rsid w:val="00B32F78"/>
    <w:rsid w:val="00B452B5"/>
    <w:rsid w:val="00B516F8"/>
    <w:rsid w:val="00B52532"/>
    <w:rsid w:val="00B53AFB"/>
    <w:rsid w:val="00B5531F"/>
    <w:rsid w:val="00B57A0C"/>
    <w:rsid w:val="00B616BC"/>
    <w:rsid w:val="00B64137"/>
    <w:rsid w:val="00B64E43"/>
    <w:rsid w:val="00B657E7"/>
    <w:rsid w:val="00B66D16"/>
    <w:rsid w:val="00B66D44"/>
    <w:rsid w:val="00B711CF"/>
    <w:rsid w:val="00B71419"/>
    <w:rsid w:val="00B81CE8"/>
    <w:rsid w:val="00B83812"/>
    <w:rsid w:val="00B849B4"/>
    <w:rsid w:val="00B87280"/>
    <w:rsid w:val="00B9086A"/>
    <w:rsid w:val="00B90D74"/>
    <w:rsid w:val="00B93710"/>
    <w:rsid w:val="00B93C1A"/>
    <w:rsid w:val="00B94A92"/>
    <w:rsid w:val="00B953D9"/>
    <w:rsid w:val="00B95964"/>
    <w:rsid w:val="00B96FA4"/>
    <w:rsid w:val="00B97D9B"/>
    <w:rsid w:val="00BA11B7"/>
    <w:rsid w:val="00BA4DEC"/>
    <w:rsid w:val="00BA5DD2"/>
    <w:rsid w:val="00BA64EF"/>
    <w:rsid w:val="00BB4779"/>
    <w:rsid w:val="00BB6260"/>
    <w:rsid w:val="00BC1B31"/>
    <w:rsid w:val="00BC4E82"/>
    <w:rsid w:val="00BC71CE"/>
    <w:rsid w:val="00BD0AEE"/>
    <w:rsid w:val="00BD73C2"/>
    <w:rsid w:val="00BE1F06"/>
    <w:rsid w:val="00BE2C99"/>
    <w:rsid w:val="00BE72A5"/>
    <w:rsid w:val="00BE76AD"/>
    <w:rsid w:val="00BF0162"/>
    <w:rsid w:val="00BF1EDE"/>
    <w:rsid w:val="00C039DC"/>
    <w:rsid w:val="00C039E4"/>
    <w:rsid w:val="00C0663A"/>
    <w:rsid w:val="00C07A1E"/>
    <w:rsid w:val="00C10284"/>
    <w:rsid w:val="00C13DC7"/>
    <w:rsid w:val="00C15828"/>
    <w:rsid w:val="00C16F3C"/>
    <w:rsid w:val="00C204A4"/>
    <w:rsid w:val="00C22634"/>
    <w:rsid w:val="00C31EF1"/>
    <w:rsid w:val="00C32FD8"/>
    <w:rsid w:val="00C3756E"/>
    <w:rsid w:val="00C37976"/>
    <w:rsid w:val="00C4185C"/>
    <w:rsid w:val="00C43241"/>
    <w:rsid w:val="00C446CF"/>
    <w:rsid w:val="00C45127"/>
    <w:rsid w:val="00C51B3E"/>
    <w:rsid w:val="00C53014"/>
    <w:rsid w:val="00C5350E"/>
    <w:rsid w:val="00C54228"/>
    <w:rsid w:val="00C54310"/>
    <w:rsid w:val="00C54CFC"/>
    <w:rsid w:val="00C56585"/>
    <w:rsid w:val="00C570BB"/>
    <w:rsid w:val="00C62E20"/>
    <w:rsid w:val="00C66678"/>
    <w:rsid w:val="00C7284E"/>
    <w:rsid w:val="00C75764"/>
    <w:rsid w:val="00C76842"/>
    <w:rsid w:val="00C77DC5"/>
    <w:rsid w:val="00C811C9"/>
    <w:rsid w:val="00C841E6"/>
    <w:rsid w:val="00C8788A"/>
    <w:rsid w:val="00C9050B"/>
    <w:rsid w:val="00C9275D"/>
    <w:rsid w:val="00C96D27"/>
    <w:rsid w:val="00CA1EAD"/>
    <w:rsid w:val="00CA2276"/>
    <w:rsid w:val="00CA2C97"/>
    <w:rsid w:val="00CA3208"/>
    <w:rsid w:val="00CB0A5E"/>
    <w:rsid w:val="00CB1729"/>
    <w:rsid w:val="00CB1C6E"/>
    <w:rsid w:val="00CB4ADB"/>
    <w:rsid w:val="00CB4E63"/>
    <w:rsid w:val="00CB730B"/>
    <w:rsid w:val="00CC0589"/>
    <w:rsid w:val="00CC0970"/>
    <w:rsid w:val="00CC0F52"/>
    <w:rsid w:val="00CC1090"/>
    <w:rsid w:val="00CC5E46"/>
    <w:rsid w:val="00CC76D9"/>
    <w:rsid w:val="00CC7CC3"/>
    <w:rsid w:val="00CD4744"/>
    <w:rsid w:val="00CD646D"/>
    <w:rsid w:val="00CD6CD7"/>
    <w:rsid w:val="00CD6D29"/>
    <w:rsid w:val="00CD7F80"/>
    <w:rsid w:val="00CE3C17"/>
    <w:rsid w:val="00CE6950"/>
    <w:rsid w:val="00CF2687"/>
    <w:rsid w:val="00D0060B"/>
    <w:rsid w:val="00D0065F"/>
    <w:rsid w:val="00D00B3E"/>
    <w:rsid w:val="00D019A1"/>
    <w:rsid w:val="00D01DBD"/>
    <w:rsid w:val="00D05AB5"/>
    <w:rsid w:val="00D06B0C"/>
    <w:rsid w:val="00D07C4C"/>
    <w:rsid w:val="00D117CD"/>
    <w:rsid w:val="00D131FD"/>
    <w:rsid w:val="00D13A81"/>
    <w:rsid w:val="00D16492"/>
    <w:rsid w:val="00D20192"/>
    <w:rsid w:val="00D23E8C"/>
    <w:rsid w:val="00D25FAE"/>
    <w:rsid w:val="00D27637"/>
    <w:rsid w:val="00D2781E"/>
    <w:rsid w:val="00D309C6"/>
    <w:rsid w:val="00D40AA6"/>
    <w:rsid w:val="00D46020"/>
    <w:rsid w:val="00D51B0D"/>
    <w:rsid w:val="00D61754"/>
    <w:rsid w:val="00D664A2"/>
    <w:rsid w:val="00D73685"/>
    <w:rsid w:val="00D73689"/>
    <w:rsid w:val="00D74F60"/>
    <w:rsid w:val="00D750D4"/>
    <w:rsid w:val="00D812B6"/>
    <w:rsid w:val="00D81FFF"/>
    <w:rsid w:val="00D829CA"/>
    <w:rsid w:val="00D84B87"/>
    <w:rsid w:val="00D85BCD"/>
    <w:rsid w:val="00D91C5B"/>
    <w:rsid w:val="00D940BB"/>
    <w:rsid w:val="00D957DB"/>
    <w:rsid w:val="00D96429"/>
    <w:rsid w:val="00DA0CF9"/>
    <w:rsid w:val="00DA1349"/>
    <w:rsid w:val="00DA39A1"/>
    <w:rsid w:val="00DA3D90"/>
    <w:rsid w:val="00DA50B9"/>
    <w:rsid w:val="00DB56F7"/>
    <w:rsid w:val="00DB6859"/>
    <w:rsid w:val="00DC123F"/>
    <w:rsid w:val="00DC34A6"/>
    <w:rsid w:val="00DC686E"/>
    <w:rsid w:val="00DC7782"/>
    <w:rsid w:val="00DD0977"/>
    <w:rsid w:val="00DD1FC6"/>
    <w:rsid w:val="00DD4EE7"/>
    <w:rsid w:val="00DD66EF"/>
    <w:rsid w:val="00DE2EC4"/>
    <w:rsid w:val="00DE4188"/>
    <w:rsid w:val="00DE4CF3"/>
    <w:rsid w:val="00DF171A"/>
    <w:rsid w:val="00DF18D5"/>
    <w:rsid w:val="00DF1D3C"/>
    <w:rsid w:val="00DF3451"/>
    <w:rsid w:val="00DF50A0"/>
    <w:rsid w:val="00DF72C6"/>
    <w:rsid w:val="00E03748"/>
    <w:rsid w:val="00E0596D"/>
    <w:rsid w:val="00E06C8E"/>
    <w:rsid w:val="00E127F0"/>
    <w:rsid w:val="00E12E00"/>
    <w:rsid w:val="00E14B6A"/>
    <w:rsid w:val="00E20476"/>
    <w:rsid w:val="00E2105E"/>
    <w:rsid w:val="00E2307B"/>
    <w:rsid w:val="00E23838"/>
    <w:rsid w:val="00E26C7D"/>
    <w:rsid w:val="00E34BEB"/>
    <w:rsid w:val="00E41826"/>
    <w:rsid w:val="00E45C61"/>
    <w:rsid w:val="00E4612F"/>
    <w:rsid w:val="00E47FA9"/>
    <w:rsid w:val="00E50627"/>
    <w:rsid w:val="00E54319"/>
    <w:rsid w:val="00E54F48"/>
    <w:rsid w:val="00E61FC8"/>
    <w:rsid w:val="00E63CE7"/>
    <w:rsid w:val="00E71E6C"/>
    <w:rsid w:val="00E7313F"/>
    <w:rsid w:val="00E76146"/>
    <w:rsid w:val="00E77889"/>
    <w:rsid w:val="00E803D9"/>
    <w:rsid w:val="00E818BA"/>
    <w:rsid w:val="00E82575"/>
    <w:rsid w:val="00E83319"/>
    <w:rsid w:val="00E83A79"/>
    <w:rsid w:val="00E83CFF"/>
    <w:rsid w:val="00E84BBA"/>
    <w:rsid w:val="00E87D9E"/>
    <w:rsid w:val="00E96ABA"/>
    <w:rsid w:val="00EA076C"/>
    <w:rsid w:val="00EA0BAC"/>
    <w:rsid w:val="00EA408B"/>
    <w:rsid w:val="00EB268B"/>
    <w:rsid w:val="00EB4A60"/>
    <w:rsid w:val="00EC066D"/>
    <w:rsid w:val="00EC0BCA"/>
    <w:rsid w:val="00EC1064"/>
    <w:rsid w:val="00EC2C51"/>
    <w:rsid w:val="00EC6200"/>
    <w:rsid w:val="00EC7D93"/>
    <w:rsid w:val="00ED3296"/>
    <w:rsid w:val="00ED496C"/>
    <w:rsid w:val="00ED6FF8"/>
    <w:rsid w:val="00ED78F1"/>
    <w:rsid w:val="00EE08D9"/>
    <w:rsid w:val="00EE155B"/>
    <w:rsid w:val="00EE341B"/>
    <w:rsid w:val="00EE4E7D"/>
    <w:rsid w:val="00EE563B"/>
    <w:rsid w:val="00EE5F9E"/>
    <w:rsid w:val="00EE66C0"/>
    <w:rsid w:val="00EE7CD7"/>
    <w:rsid w:val="00EF050C"/>
    <w:rsid w:val="00F005BD"/>
    <w:rsid w:val="00F00615"/>
    <w:rsid w:val="00F02797"/>
    <w:rsid w:val="00F04801"/>
    <w:rsid w:val="00F0564C"/>
    <w:rsid w:val="00F06D22"/>
    <w:rsid w:val="00F06F41"/>
    <w:rsid w:val="00F16818"/>
    <w:rsid w:val="00F17B81"/>
    <w:rsid w:val="00F2052A"/>
    <w:rsid w:val="00F20A0E"/>
    <w:rsid w:val="00F20BBF"/>
    <w:rsid w:val="00F22D6B"/>
    <w:rsid w:val="00F24326"/>
    <w:rsid w:val="00F30E04"/>
    <w:rsid w:val="00F3464A"/>
    <w:rsid w:val="00F376C5"/>
    <w:rsid w:val="00F535A3"/>
    <w:rsid w:val="00F5426D"/>
    <w:rsid w:val="00F54FE2"/>
    <w:rsid w:val="00F559E4"/>
    <w:rsid w:val="00F60833"/>
    <w:rsid w:val="00F6086D"/>
    <w:rsid w:val="00F608CB"/>
    <w:rsid w:val="00F61F82"/>
    <w:rsid w:val="00F62916"/>
    <w:rsid w:val="00F65519"/>
    <w:rsid w:val="00F65B34"/>
    <w:rsid w:val="00F7043C"/>
    <w:rsid w:val="00F74045"/>
    <w:rsid w:val="00F7542B"/>
    <w:rsid w:val="00F817D7"/>
    <w:rsid w:val="00F850CD"/>
    <w:rsid w:val="00F879BB"/>
    <w:rsid w:val="00F9062E"/>
    <w:rsid w:val="00F91ECE"/>
    <w:rsid w:val="00F92A5B"/>
    <w:rsid w:val="00F9755A"/>
    <w:rsid w:val="00F9774E"/>
    <w:rsid w:val="00FA4144"/>
    <w:rsid w:val="00FA58FF"/>
    <w:rsid w:val="00FB7D07"/>
    <w:rsid w:val="00FC11B0"/>
    <w:rsid w:val="00FC4E4B"/>
    <w:rsid w:val="00FC6CE9"/>
    <w:rsid w:val="00FD2B03"/>
    <w:rsid w:val="00FD3347"/>
    <w:rsid w:val="00FE32C7"/>
    <w:rsid w:val="00FE4CFF"/>
    <w:rsid w:val="00FE582D"/>
    <w:rsid w:val="00FE58C7"/>
    <w:rsid w:val="00FE60DB"/>
    <w:rsid w:val="00FF535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A2A6DF"/>
  <w15:docId w15:val="{E2AEC706-79F4-429A-8D42-2B267571A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81CE8"/>
  </w:style>
  <w:style w:type="paragraph" w:styleId="1">
    <w:name w:val="heading 1"/>
    <w:basedOn w:val="a"/>
    <w:next w:val="a"/>
    <w:link w:val="10"/>
    <w:autoRedefine/>
    <w:uiPriority w:val="9"/>
    <w:qFormat/>
    <w:rsid w:val="008D3219"/>
    <w:pPr>
      <w:spacing w:after="0" w:line="360" w:lineRule="auto"/>
      <w:ind w:firstLine="709"/>
      <w:jc w:val="both"/>
      <w:outlineLvl w:val="0"/>
    </w:pPr>
    <w:rPr>
      <w:rFonts w:ascii="Times New Roman" w:eastAsia="Times New Roman" w:hAnsi="Times New Roman" w:cs="Times New Roman"/>
      <w:b/>
      <w:bCs/>
      <w:kern w:val="36"/>
      <w:sz w:val="28"/>
      <w:szCs w:val="28"/>
    </w:rPr>
  </w:style>
  <w:style w:type="paragraph" w:styleId="2">
    <w:name w:val="heading 2"/>
    <w:basedOn w:val="a"/>
    <w:next w:val="a"/>
    <w:link w:val="20"/>
    <w:uiPriority w:val="9"/>
    <w:unhideWhenUsed/>
    <w:qFormat/>
    <w:rsid w:val="00EE7CD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4A19C8"/>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992CF3"/>
    <w:pPr>
      <w:keepNext/>
      <w:keepLines/>
      <w:spacing w:before="40" w:after="0"/>
      <w:outlineLvl w:val="3"/>
    </w:pPr>
    <w:rPr>
      <w:rFonts w:asciiTheme="majorHAnsi" w:eastAsiaTheme="majorEastAsia" w:hAnsiTheme="majorHAnsi" w:cstheme="majorBidi"/>
      <w:i/>
      <w:iCs/>
      <w:color w:val="365F91" w:themeColor="accent1" w:themeShade="BF"/>
    </w:rPr>
  </w:style>
  <w:style w:type="paragraph" w:styleId="5">
    <w:name w:val="heading 5"/>
    <w:basedOn w:val="a"/>
    <w:next w:val="a"/>
    <w:link w:val="50"/>
    <w:autoRedefine/>
    <w:uiPriority w:val="99"/>
    <w:qFormat/>
    <w:rsid w:val="00E03748"/>
    <w:pPr>
      <w:numPr>
        <w:numId w:val="15"/>
      </w:numPr>
      <w:spacing w:after="60" w:line="240" w:lineRule="auto"/>
      <w:ind w:left="1571"/>
      <w:jc w:val="center"/>
      <w:outlineLvl w:val="4"/>
    </w:pPr>
    <w:rPr>
      <w:rFonts w:ascii="Times New Roman" w:eastAsia="Times New Roman" w:hAnsi="Times New Roman" w:cs="Times New Roman"/>
      <w:b/>
      <w:bCs/>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D3219"/>
    <w:rPr>
      <w:rFonts w:ascii="Times New Roman" w:eastAsia="Times New Roman" w:hAnsi="Times New Roman" w:cs="Times New Roman"/>
      <w:b/>
      <w:bCs/>
      <w:kern w:val="36"/>
      <w:sz w:val="28"/>
      <w:szCs w:val="28"/>
    </w:rPr>
  </w:style>
  <w:style w:type="character" w:customStyle="1" w:styleId="20">
    <w:name w:val="Заголовок 2 Знак"/>
    <w:basedOn w:val="a0"/>
    <w:link w:val="2"/>
    <w:uiPriority w:val="9"/>
    <w:rsid w:val="00EE7CD7"/>
    <w:rPr>
      <w:rFonts w:asciiTheme="majorHAnsi" w:eastAsiaTheme="majorEastAsia" w:hAnsiTheme="majorHAnsi" w:cstheme="majorBidi"/>
      <w:b/>
      <w:bCs/>
      <w:color w:val="4F81BD" w:themeColor="accent1"/>
      <w:sz w:val="26"/>
      <w:szCs w:val="26"/>
    </w:rPr>
  </w:style>
  <w:style w:type="paragraph" w:customStyle="1" w:styleId="msonormalmailrucssattributepostfix">
    <w:name w:val="msonormal_mailru_css_attribute_postfix"/>
    <w:basedOn w:val="a"/>
    <w:rsid w:val="00AA2ED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sPlusNormal">
    <w:name w:val="ConsPlusNormal"/>
    <w:rsid w:val="0080409F"/>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3">
    <w:name w:val="Normal (Web)"/>
    <w:aliases w:val="Обычный (веб)1,Обычный (веб) Знак,Обычный (веб) Знак1,Обычный (веб) Знак Знак,Обычный (Web)1,Знак Знак3,Обычный (Web),Обычный (веб) Знак Знак1,Знак Знак1 Знак,Обычный (веб) Знак Знак Знак,Знак Знак1 Знак Знак,Знак Знак Знак Знак Знак"/>
    <w:basedOn w:val="a"/>
    <w:link w:val="21"/>
    <w:uiPriority w:val="99"/>
    <w:unhideWhenUsed/>
    <w:qFormat/>
    <w:rsid w:val="001159B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21">
    <w:name w:val="Обычный (веб) Знак2"/>
    <w:aliases w:val="Обычный (веб)1 Знак,Обычный (веб) Знак Знак2,Обычный (веб) Знак1 Знак,Обычный (веб) Знак Знак Знак1,Обычный (Web)1 Знак,Знак Знак3 Знак,Обычный (Web) Знак,Обычный (веб) Знак Знак1 Знак,Знак Знак1 Знак Знак1,Знак Знак1 Знак Знак Знак"/>
    <w:link w:val="a3"/>
    <w:uiPriority w:val="99"/>
    <w:locked/>
    <w:rsid w:val="00145CCB"/>
    <w:rPr>
      <w:rFonts w:ascii="Times New Roman" w:eastAsia="Times New Roman" w:hAnsi="Times New Roman" w:cs="Times New Roman"/>
      <w:sz w:val="24"/>
      <w:szCs w:val="24"/>
    </w:rPr>
  </w:style>
  <w:style w:type="character" w:styleId="a4">
    <w:name w:val="Hyperlink"/>
    <w:basedOn w:val="a0"/>
    <w:uiPriority w:val="99"/>
    <w:unhideWhenUsed/>
    <w:rsid w:val="001159BC"/>
    <w:rPr>
      <w:color w:val="0000FF"/>
      <w:u w:val="single"/>
    </w:rPr>
  </w:style>
  <w:style w:type="paragraph" w:styleId="a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6"/>
    <w:unhideWhenUsed/>
    <w:rsid w:val="00DD1FC6"/>
    <w:pPr>
      <w:spacing w:after="0" w:line="240" w:lineRule="auto"/>
    </w:pPr>
    <w:rPr>
      <w:sz w:val="20"/>
      <w:szCs w:val="20"/>
    </w:rPr>
  </w:style>
  <w:style w:type="character" w:customStyle="1" w:styleId="a6">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5"/>
    <w:rsid w:val="00DD1FC6"/>
    <w:rPr>
      <w:sz w:val="20"/>
      <w:szCs w:val="20"/>
    </w:rPr>
  </w:style>
  <w:style w:type="character" w:styleId="a7">
    <w:name w:val="footnote reference"/>
    <w:aliases w:val="Знак сноски 1,Знак сноски-FN,Ciae niinee-FN,Referencia nota al pie,fr,Used by Word for Help footnote symbols,Ref,de nota al pie,SUPERS,сноска,ftref,Текст сноски Знак2 Знак Знак1,Текст сноски Знак Знак Знак Знак Знак Знак Знак1,СНОСК"/>
    <w:basedOn w:val="a0"/>
    <w:unhideWhenUsed/>
    <w:rsid w:val="00DD1FC6"/>
    <w:rPr>
      <w:vertAlign w:val="superscript"/>
    </w:rPr>
  </w:style>
  <w:style w:type="character" w:styleId="a8">
    <w:name w:val="Strong"/>
    <w:basedOn w:val="a0"/>
    <w:uiPriority w:val="22"/>
    <w:qFormat/>
    <w:rsid w:val="00DD1FC6"/>
    <w:rPr>
      <w:b/>
      <w:bCs/>
    </w:rPr>
  </w:style>
  <w:style w:type="character" w:styleId="a9">
    <w:name w:val="Emphasis"/>
    <w:basedOn w:val="a0"/>
    <w:uiPriority w:val="20"/>
    <w:qFormat/>
    <w:rsid w:val="0094547B"/>
    <w:rPr>
      <w:i/>
      <w:iCs/>
    </w:rPr>
  </w:style>
  <w:style w:type="character" w:customStyle="1" w:styleId="spanlink">
    <w:name w:val="spanlink"/>
    <w:basedOn w:val="a0"/>
    <w:rsid w:val="0094547B"/>
  </w:style>
  <w:style w:type="paragraph" w:styleId="aa">
    <w:name w:val="Balloon Text"/>
    <w:basedOn w:val="a"/>
    <w:link w:val="ab"/>
    <w:uiPriority w:val="99"/>
    <w:semiHidden/>
    <w:unhideWhenUsed/>
    <w:rsid w:val="00430FD6"/>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430FD6"/>
    <w:rPr>
      <w:rFonts w:ascii="Segoe UI" w:hAnsi="Segoe UI" w:cs="Segoe UI"/>
      <w:sz w:val="18"/>
      <w:szCs w:val="18"/>
    </w:rPr>
  </w:style>
  <w:style w:type="paragraph" w:styleId="ac">
    <w:name w:val="Body Text"/>
    <w:basedOn w:val="a"/>
    <w:link w:val="ad"/>
    <w:rsid w:val="00B069D6"/>
    <w:pPr>
      <w:suppressAutoHyphens/>
      <w:spacing w:after="120" w:line="240" w:lineRule="auto"/>
    </w:pPr>
    <w:rPr>
      <w:rFonts w:ascii="Times New Roman" w:eastAsia="Times New Roman" w:hAnsi="Times New Roman" w:cs="Times New Roman"/>
      <w:sz w:val="20"/>
      <w:szCs w:val="20"/>
      <w:lang w:eastAsia="ar-SA"/>
    </w:rPr>
  </w:style>
  <w:style w:type="character" w:customStyle="1" w:styleId="ad">
    <w:name w:val="Основной текст Знак"/>
    <w:basedOn w:val="a0"/>
    <w:link w:val="ac"/>
    <w:rsid w:val="00B069D6"/>
    <w:rPr>
      <w:rFonts w:ascii="Times New Roman" w:eastAsia="Times New Roman" w:hAnsi="Times New Roman" w:cs="Times New Roman"/>
      <w:sz w:val="20"/>
      <w:szCs w:val="20"/>
      <w:lang w:eastAsia="ar-SA"/>
    </w:rPr>
  </w:style>
  <w:style w:type="paragraph" w:customStyle="1" w:styleId="Default">
    <w:name w:val="Default"/>
    <w:rsid w:val="00B069D6"/>
    <w:pPr>
      <w:autoSpaceDE w:val="0"/>
      <w:autoSpaceDN w:val="0"/>
      <w:adjustRightInd w:val="0"/>
      <w:spacing w:after="0" w:line="240" w:lineRule="auto"/>
    </w:pPr>
    <w:rPr>
      <w:rFonts w:ascii="Times New Roman" w:eastAsia="Times New Roman" w:hAnsi="Times New Roman" w:cs="Times New Roman"/>
      <w:color w:val="000000"/>
      <w:sz w:val="24"/>
      <w:szCs w:val="24"/>
      <w:lang w:eastAsia="en-US"/>
    </w:rPr>
  </w:style>
  <w:style w:type="character" w:customStyle="1" w:styleId="41">
    <w:name w:val="Заголовок №4_"/>
    <w:link w:val="42"/>
    <w:uiPriority w:val="99"/>
    <w:locked/>
    <w:rsid w:val="00B069D6"/>
    <w:rPr>
      <w:b/>
      <w:sz w:val="27"/>
      <w:shd w:val="clear" w:color="auto" w:fill="FFFFFF"/>
    </w:rPr>
  </w:style>
  <w:style w:type="paragraph" w:customStyle="1" w:styleId="42">
    <w:name w:val="Заголовок №4"/>
    <w:basedOn w:val="a"/>
    <w:link w:val="41"/>
    <w:uiPriority w:val="99"/>
    <w:rsid w:val="00B069D6"/>
    <w:pPr>
      <w:shd w:val="clear" w:color="auto" w:fill="FFFFFF"/>
      <w:spacing w:after="240" w:line="322" w:lineRule="exact"/>
      <w:jc w:val="center"/>
      <w:outlineLvl w:val="3"/>
    </w:pPr>
    <w:rPr>
      <w:b/>
      <w:sz w:val="27"/>
    </w:rPr>
  </w:style>
  <w:style w:type="character" w:customStyle="1" w:styleId="414pt">
    <w:name w:val="Заголовок №4 + 14 pt"/>
    <w:aliases w:val="Не полужирный"/>
    <w:uiPriority w:val="99"/>
    <w:rsid w:val="00B069D6"/>
    <w:rPr>
      <w:rFonts w:ascii="Times New Roman" w:hAnsi="Times New Roman"/>
      <w:spacing w:val="0"/>
      <w:sz w:val="28"/>
    </w:rPr>
  </w:style>
  <w:style w:type="paragraph" w:styleId="ae">
    <w:name w:val="List Paragraph"/>
    <w:aliases w:val="2 Спс точк,8т рис"/>
    <w:basedOn w:val="a"/>
    <w:link w:val="af"/>
    <w:uiPriority w:val="34"/>
    <w:qFormat/>
    <w:rsid w:val="00B069D6"/>
    <w:pPr>
      <w:spacing w:after="0" w:line="240" w:lineRule="auto"/>
      <w:ind w:left="720"/>
      <w:contextualSpacing/>
    </w:pPr>
    <w:rPr>
      <w:rFonts w:ascii="Times New Roman" w:eastAsia="Times New Roman" w:hAnsi="Times New Roman" w:cs="Times New Roman"/>
      <w:sz w:val="24"/>
      <w:szCs w:val="24"/>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421747"/>
    <w:rPr>
      <w:rFonts w:ascii="Times New Roman" w:eastAsia="Times New Roman" w:hAnsi="Times New Roman" w:cs="Times New Roman"/>
      <w:sz w:val="20"/>
      <w:szCs w:val="20"/>
      <w:lang w:eastAsia="ru-RU"/>
    </w:rPr>
  </w:style>
  <w:style w:type="table" w:styleId="af0">
    <w:name w:val="Table Grid"/>
    <w:basedOn w:val="a1"/>
    <w:rsid w:val="00421747"/>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2">
    <w:name w:val="WW8Num1z2"/>
    <w:rsid w:val="00145CCB"/>
    <w:rPr>
      <w:b/>
      <w:bCs/>
      <w:sz w:val="28"/>
      <w:szCs w:val="28"/>
    </w:rPr>
  </w:style>
  <w:style w:type="character" w:customStyle="1" w:styleId="WW8Num2z0">
    <w:name w:val="WW8Num2z0"/>
    <w:rsid w:val="00145CCB"/>
    <w:rPr>
      <w:rFonts w:ascii="Symbol" w:hAnsi="Symbol"/>
    </w:rPr>
  </w:style>
  <w:style w:type="character" w:customStyle="1" w:styleId="WW8Num4z2">
    <w:name w:val="WW8Num4z2"/>
    <w:rsid w:val="00145CCB"/>
    <w:rPr>
      <w:b/>
      <w:bCs/>
      <w:sz w:val="28"/>
      <w:szCs w:val="28"/>
    </w:rPr>
  </w:style>
  <w:style w:type="character" w:customStyle="1" w:styleId="WW8Num5z0">
    <w:name w:val="WW8Num5z0"/>
    <w:rsid w:val="00145CCB"/>
    <w:rPr>
      <w:b/>
      <w:bCs/>
      <w:sz w:val="28"/>
      <w:szCs w:val="28"/>
    </w:rPr>
  </w:style>
  <w:style w:type="character" w:customStyle="1" w:styleId="WW8Num6z0">
    <w:name w:val="WW8Num6z0"/>
    <w:rsid w:val="00145CCB"/>
    <w:rPr>
      <w:b/>
      <w:bCs/>
      <w:sz w:val="28"/>
      <w:szCs w:val="28"/>
    </w:rPr>
  </w:style>
  <w:style w:type="character" w:customStyle="1" w:styleId="Absatz-Standardschriftart">
    <w:name w:val="Absatz-Standardschriftart"/>
    <w:rsid w:val="00145CCB"/>
  </w:style>
  <w:style w:type="character" w:customStyle="1" w:styleId="WW-Absatz-Standardschriftart">
    <w:name w:val="WW-Absatz-Standardschriftart"/>
    <w:rsid w:val="00145CCB"/>
  </w:style>
  <w:style w:type="character" w:customStyle="1" w:styleId="WW-Absatz-Standardschriftart1">
    <w:name w:val="WW-Absatz-Standardschriftart1"/>
    <w:rsid w:val="00145CCB"/>
  </w:style>
  <w:style w:type="character" w:customStyle="1" w:styleId="WW-Absatz-Standardschriftart11">
    <w:name w:val="WW-Absatz-Standardschriftart11"/>
    <w:rsid w:val="00145CCB"/>
  </w:style>
  <w:style w:type="character" w:customStyle="1" w:styleId="WW8Num2z2">
    <w:name w:val="WW8Num2z2"/>
    <w:rsid w:val="00145CCB"/>
    <w:rPr>
      <w:b/>
      <w:bCs/>
      <w:sz w:val="28"/>
      <w:szCs w:val="28"/>
    </w:rPr>
  </w:style>
  <w:style w:type="character" w:customStyle="1" w:styleId="WW8Num3z0">
    <w:name w:val="WW8Num3z0"/>
    <w:rsid w:val="00145CCB"/>
    <w:rPr>
      <w:b/>
      <w:bCs/>
      <w:sz w:val="28"/>
      <w:szCs w:val="28"/>
    </w:rPr>
  </w:style>
  <w:style w:type="character" w:customStyle="1" w:styleId="WW8Num6z2">
    <w:name w:val="WW8Num6z2"/>
    <w:rsid w:val="00145CCB"/>
    <w:rPr>
      <w:b/>
      <w:bCs/>
      <w:sz w:val="28"/>
      <w:szCs w:val="28"/>
    </w:rPr>
  </w:style>
  <w:style w:type="character" w:customStyle="1" w:styleId="WW8Num7z0">
    <w:name w:val="WW8Num7z0"/>
    <w:rsid w:val="00145CCB"/>
    <w:rPr>
      <w:b/>
      <w:bCs/>
      <w:sz w:val="28"/>
      <w:szCs w:val="28"/>
    </w:rPr>
  </w:style>
  <w:style w:type="character" w:customStyle="1" w:styleId="WW8Num8z0">
    <w:name w:val="WW8Num8z0"/>
    <w:rsid w:val="00145CCB"/>
    <w:rPr>
      <w:b/>
      <w:bCs/>
      <w:sz w:val="28"/>
      <w:szCs w:val="28"/>
    </w:rPr>
  </w:style>
  <w:style w:type="character" w:customStyle="1" w:styleId="WW-Absatz-Standardschriftart111">
    <w:name w:val="WW-Absatz-Standardschriftart111"/>
    <w:rsid w:val="00145CCB"/>
  </w:style>
  <w:style w:type="character" w:customStyle="1" w:styleId="WW-Absatz-Standardschriftart1111">
    <w:name w:val="WW-Absatz-Standardschriftart1111"/>
    <w:rsid w:val="00145CCB"/>
  </w:style>
  <w:style w:type="character" w:customStyle="1" w:styleId="WW8Num3z2">
    <w:name w:val="WW8Num3z2"/>
    <w:rsid w:val="00145CCB"/>
    <w:rPr>
      <w:b/>
      <w:bCs/>
      <w:sz w:val="28"/>
      <w:szCs w:val="28"/>
    </w:rPr>
  </w:style>
  <w:style w:type="character" w:customStyle="1" w:styleId="WW8Num4z0">
    <w:name w:val="WW8Num4z0"/>
    <w:rsid w:val="00145CCB"/>
    <w:rPr>
      <w:b/>
      <w:bCs/>
      <w:sz w:val="28"/>
      <w:szCs w:val="28"/>
    </w:rPr>
  </w:style>
  <w:style w:type="character" w:customStyle="1" w:styleId="WW-Absatz-Standardschriftart11111">
    <w:name w:val="WW-Absatz-Standardschriftart11111"/>
    <w:rsid w:val="00145CCB"/>
  </w:style>
  <w:style w:type="character" w:customStyle="1" w:styleId="WW-Absatz-Standardschriftart111111">
    <w:name w:val="WW-Absatz-Standardschriftart111111"/>
    <w:rsid w:val="00145CCB"/>
  </w:style>
  <w:style w:type="character" w:customStyle="1" w:styleId="WW-Absatz-Standardschriftart1111111">
    <w:name w:val="WW-Absatz-Standardschriftart1111111"/>
    <w:rsid w:val="00145CCB"/>
  </w:style>
  <w:style w:type="character" w:customStyle="1" w:styleId="WW-Absatz-Standardschriftart11111111">
    <w:name w:val="WW-Absatz-Standardschriftart11111111"/>
    <w:rsid w:val="00145CCB"/>
  </w:style>
  <w:style w:type="character" w:customStyle="1" w:styleId="11">
    <w:name w:val="Основной шрифт абзаца1"/>
    <w:rsid w:val="00145CCB"/>
  </w:style>
  <w:style w:type="character" w:customStyle="1" w:styleId="WW8Num14z0">
    <w:name w:val="WW8Num14z0"/>
    <w:rsid w:val="00145CCB"/>
    <w:rPr>
      <w:rFonts w:ascii="Symbol" w:hAnsi="Symbol"/>
    </w:rPr>
  </w:style>
  <w:style w:type="character" w:customStyle="1" w:styleId="af1">
    <w:name w:val="Символ сноски"/>
    <w:rsid w:val="00145CCB"/>
    <w:rPr>
      <w:vertAlign w:val="superscript"/>
    </w:rPr>
  </w:style>
  <w:style w:type="character" w:customStyle="1" w:styleId="af2">
    <w:name w:val="Символ нумерации"/>
    <w:rsid w:val="00145CCB"/>
    <w:rPr>
      <w:b/>
      <w:bCs/>
      <w:sz w:val="28"/>
      <w:szCs w:val="28"/>
    </w:rPr>
  </w:style>
  <w:style w:type="character" w:customStyle="1" w:styleId="af3">
    <w:name w:val="Символы концевой сноски"/>
    <w:rsid w:val="00145CCB"/>
    <w:rPr>
      <w:vertAlign w:val="superscript"/>
    </w:rPr>
  </w:style>
  <w:style w:type="character" w:customStyle="1" w:styleId="WW-">
    <w:name w:val="WW-Символы концевой сноски"/>
    <w:rsid w:val="00145CCB"/>
  </w:style>
  <w:style w:type="character" w:customStyle="1" w:styleId="greenurl">
    <w:name w:val="green_url"/>
    <w:basedOn w:val="11"/>
    <w:uiPriority w:val="99"/>
    <w:rsid w:val="00145CCB"/>
  </w:style>
  <w:style w:type="paragraph" w:styleId="af4">
    <w:name w:val="Title"/>
    <w:basedOn w:val="a"/>
    <w:next w:val="ac"/>
    <w:link w:val="af5"/>
    <w:qFormat/>
    <w:rsid w:val="00671A11"/>
    <w:pPr>
      <w:keepNext/>
      <w:suppressAutoHyphens/>
      <w:spacing w:before="240" w:after="120" w:line="240" w:lineRule="auto"/>
    </w:pPr>
    <w:rPr>
      <w:rFonts w:ascii="Times New Roman" w:eastAsia="Lucida Sans Unicode" w:hAnsi="Times New Roman" w:cs="Tahoma"/>
      <w:sz w:val="28"/>
      <w:szCs w:val="28"/>
      <w:lang w:eastAsia="ar-SA"/>
    </w:rPr>
  </w:style>
  <w:style w:type="character" w:customStyle="1" w:styleId="af5">
    <w:name w:val="Заголовок Знак"/>
    <w:basedOn w:val="a0"/>
    <w:link w:val="af4"/>
    <w:rsid w:val="00671A11"/>
    <w:rPr>
      <w:rFonts w:ascii="Times New Roman" w:eastAsia="Lucida Sans Unicode" w:hAnsi="Times New Roman" w:cs="Tahoma"/>
      <w:sz w:val="28"/>
      <w:szCs w:val="28"/>
      <w:lang w:eastAsia="ar-SA"/>
    </w:rPr>
  </w:style>
  <w:style w:type="paragraph" w:styleId="af6">
    <w:name w:val="List"/>
    <w:basedOn w:val="ac"/>
    <w:rsid w:val="00145CCB"/>
    <w:rPr>
      <w:rFonts w:cs="Tahoma"/>
    </w:rPr>
  </w:style>
  <w:style w:type="paragraph" w:customStyle="1" w:styleId="12">
    <w:name w:val="Название1"/>
    <w:basedOn w:val="a"/>
    <w:rsid w:val="00145CCB"/>
    <w:pPr>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13">
    <w:name w:val="Указатель1"/>
    <w:basedOn w:val="a"/>
    <w:rsid w:val="00145CCB"/>
    <w:pPr>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31">
    <w:name w:val="Основной текст с отступом 31"/>
    <w:basedOn w:val="a"/>
    <w:rsid w:val="00145CCB"/>
    <w:pPr>
      <w:suppressAutoHyphens/>
      <w:spacing w:after="0" w:line="240" w:lineRule="auto"/>
      <w:ind w:firstLine="709"/>
    </w:pPr>
    <w:rPr>
      <w:rFonts w:ascii="Times New Roman" w:eastAsia="Times New Roman" w:hAnsi="Times New Roman" w:cs="Times New Roman"/>
      <w:sz w:val="20"/>
      <w:szCs w:val="20"/>
      <w:lang w:eastAsia="ar-SA"/>
    </w:rPr>
  </w:style>
  <w:style w:type="paragraph" w:customStyle="1" w:styleId="210">
    <w:name w:val="Основной текст с отступом 21"/>
    <w:basedOn w:val="a"/>
    <w:rsid w:val="00145CCB"/>
    <w:pPr>
      <w:suppressAutoHyphens/>
      <w:spacing w:after="0" w:line="240" w:lineRule="auto"/>
      <w:jc w:val="center"/>
    </w:pPr>
    <w:rPr>
      <w:rFonts w:ascii="Arial" w:eastAsia="Times New Roman" w:hAnsi="Arial" w:cs="Times New Roman"/>
      <w:sz w:val="20"/>
      <w:szCs w:val="20"/>
      <w:lang w:eastAsia="ar-SA"/>
    </w:rPr>
  </w:style>
  <w:style w:type="paragraph" w:styleId="af7">
    <w:name w:val="Body Text Indent"/>
    <w:basedOn w:val="a"/>
    <w:link w:val="af8"/>
    <w:rsid w:val="00145CCB"/>
    <w:pPr>
      <w:widowControl w:val="0"/>
      <w:suppressAutoHyphens/>
      <w:spacing w:before="220" w:after="0" w:line="240" w:lineRule="auto"/>
    </w:pPr>
    <w:rPr>
      <w:rFonts w:ascii="Times New Roman" w:eastAsia="Times New Roman" w:hAnsi="Times New Roman" w:cs="Times New Roman"/>
      <w:sz w:val="20"/>
      <w:szCs w:val="20"/>
      <w:lang w:eastAsia="ar-SA"/>
    </w:rPr>
  </w:style>
  <w:style w:type="character" w:customStyle="1" w:styleId="af8">
    <w:name w:val="Основной текст с отступом Знак"/>
    <w:basedOn w:val="a0"/>
    <w:link w:val="af7"/>
    <w:rsid w:val="00145CCB"/>
    <w:rPr>
      <w:rFonts w:ascii="Times New Roman" w:eastAsia="Times New Roman" w:hAnsi="Times New Roman" w:cs="Times New Roman"/>
      <w:sz w:val="20"/>
      <w:szCs w:val="20"/>
      <w:lang w:eastAsia="ar-SA"/>
    </w:rPr>
  </w:style>
  <w:style w:type="paragraph" w:customStyle="1" w:styleId="211">
    <w:name w:val="Основной текст 21"/>
    <w:basedOn w:val="a"/>
    <w:rsid w:val="00145CCB"/>
    <w:pPr>
      <w:suppressAutoHyphens/>
      <w:spacing w:after="0" w:line="240" w:lineRule="auto"/>
      <w:jc w:val="center"/>
    </w:pPr>
    <w:rPr>
      <w:rFonts w:ascii="Arial" w:eastAsia="Times New Roman" w:hAnsi="Arial" w:cs="Times New Roman"/>
      <w:sz w:val="20"/>
      <w:szCs w:val="20"/>
      <w:lang w:eastAsia="ar-SA"/>
    </w:rPr>
  </w:style>
  <w:style w:type="paragraph" w:customStyle="1" w:styleId="af9">
    <w:name w:val="Содержимое таблицы"/>
    <w:basedOn w:val="a"/>
    <w:rsid w:val="00145CCB"/>
    <w:pPr>
      <w:suppressLineNumbers/>
      <w:suppressAutoHyphens/>
      <w:spacing w:after="0" w:line="240" w:lineRule="auto"/>
    </w:pPr>
    <w:rPr>
      <w:rFonts w:ascii="Times New Roman" w:eastAsia="Times New Roman" w:hAnsi="Times New Roman" w:cs="Times New Roman"/>
      <w:sz w:val="20"/>
      <w:szCs w:val="20"/>
      <w:lang w:eastAsia="ar-SA"/>
    </w:rPr>
  </w:style>
  <w:style w:type="paragraph" w:customStyle="1" w:styleId="afa">
    <w:name w:val="Заголовок таблицы"/>
    <w:basedOn w:val="af9"/>
    <w:rsid w:val="00145CCB"/>
    <w:pPr>
      <w:jc w:val="center"/>
    </w:pPr>
    <w:rPr>
      <w:b/>
      <w:bCs/>
    </w:rPr>
  </w:style>
  <w:style w:type="paragraph" w:customStyle="1" w:styleId="ConsTitle">
    <w:name w:val="ConsTitle"/>
    <w:rsid w:val="00145CCB"/>
    <w:pPr>
      <w:widowControl w:val="0"/>
      <w:suppressAutoHyphens/>
      <w:spacing w:after="0" w:line="240" w:lineRule="auto"/>
    </w:pPr>
    <w:rPr>
      <w:rFonts w:ascii="Arial" w:eastAsia="Arial" w:hAnsi="Arial" w:cs="Times New Roman"/>
      <w:b/>
      <w:sz w:val="16"/>
      <w:szCs w:val="20"/>
      <w:lang w:eastAsia="ar-SA"/>
    </w:rPr>
  </w:style>
  <w:style w:type="paragraph" w:styleId="afb">
    <w:name w:val="header"/>
    <w:basedOn w:val="a"/>
    <w:link w:val="afc"/>
    <w:rsid w:val="00145CCB"/>
    <w:pPr>
      <w:tabs>
        <w:tab w:val="center" w:pos="4153"/>
        <w:tab w:val="right" w:pos="8306"/>
      </w:tabs>
      <w:suppressAutoHyphens/>
      <w:spacing w:after="0" w:line="240" w:lineRule="auto"/>
    </w:pPr>
    <w:rPr>
      <w:rFonts w:ascii="Times New Roman" w:eastAsia="Times New Roman" w:hAnsi="Times New Roman" w:cs="Times New Roman"/>
      <w:sz w:val="20"/>
      <w:szCs w:val="20"/>
      <w:lang w:eastAsia="ar-SA"/>
    </w:rPr>
  </w:style>
  <w:style w:type="character" w:customStyle="1" w:styleId="afc">
    <w:name w:val="Верхний колонтитул Знак"/>
    <w:basedOn w:val="a0"/>
    <w:link w:val="afb"/>
    <w:rsid w:val="00145CCB"/>
    <w:rPr>
      <w:rFonts w:ascii="Times New Roman" w:eastAsia="Times New Roman" w:hAnsi="Times New Roman" w:cs="Times New Roman"/>
      <w:sz w:val="20"/>
      <w:szCs w:val="20"/>
      <w:lang w:eastAsia="ar-SA"/>
    </w:rPr>
  </w:style>
  <w:style w:type="paragraph" w:customStyle="1" w:styleId="14">
    <w:name w:val="Стиль1"/>
    <w:basedOn w:val="a"/>
    <w:rsid w:val="00145CCB"/>
    <w:pPr>
      <w:suppressAutoHyphens/>
      <w:spacing w:after="0" w:line="240" w:lineRule="auto"/>
    </w:pPr>
    <w:rPr>
      <w:rFonts w:ascii="Times New Roman" w:eastAsia="Times New Roman" w:hAnsi="Times New Roman" w:cs="Times New Roman"/>
      <w:sz w:val="20"/>
      <w:szCs w:val="20"/>
      <w:lang w:eastAsia="ar-SA"/>
    </w:rPr>
  </w:style>
  <w:style w:type="paragraph" w:styleId="23">
    <w:name w:val="Body Text Indent 2"/>
    <w:basedOn w:val="a"/>
    <w:link w:val="24"/>
    <w:rsid w:val="00145CCB"/>
    <w:pPr>
      <w:suppressAutoHyphens/>
      <w:spacing w:after="120" w:line="480" w:lineRule="auto"/>
      <w:ind w:left="283"/>
    </w:pPr>
    <w:rPr>
      <w:rFonts w:ascii="Times New Roman" w:eastAsia="Times New Roman" w:hAnsi="Times New Roman" w:cs="Times New Roman"/>
      <w:sz w:val="20"/>
      <w:szCs w:val="20"/>
      <w:lang w:eastAsia="ar-SA"/>
    </w:rPr>
  </w:style>
  <w:style w:type="character" w:customStyle="1" w:styleId="24">
    <w:name w:val="Основной текст с отступом 2 Знак"/>
    <w:basedOn w:val="a0"/>
    <w:link w:val="23"/>
    <w:rsid w:val="00145CCB"/>
    <w:rPr>
      <w:rFonts w:ascii="Times New Roman" w:eastAsia="Times New Roman" w:hAnsi="Times New Roman" w:cs="Times New Roman"/>
      <w:sz w:val="20"/>
      <w:szCs w:val="20"/>
      <w:lang w:eastAsia="ar-SA"/>
    </w:rPr>
  </w:style>
  <w:style w:type="paragraph" w:styleId="afd">
    <w:name w:val="footer"/>
    <w:basedOn w:val="a"/>
    <w:link w:val="afe"/>
    <w:uiPriority w:val="99"/>
    <w:rsid w:val="00145CCB"/>
    <w:pPr>
      <w:tabs>
        <w:tab w:val="center" w:pos="4677"/>
        <w:tab w:val="right" w:pos="9355"/>
      </w:tabs>
      <w:suppressAutoHyphens/>
      <w:spacing w:after="0" w:line="240" w:lineRule="auto"/>
    </w:pPr>
    <w:rPr>
      <w:rFonts w:ascii="Times New Roman" w:eastAsia="Times New Roman" w:hAnsi="Times New Roman" w:cs="Times New Roman"/>
      <w:sz w:val="20"/>
      <w:szCs w:val="20"/>
      <w:lang w:eastAsia="ar-SA"/>
    </w:rPr>
  </w:style>
  <w:style w:type="character" w:customStyle="1" w:styleId="afe">
    <w:name w:val="Нижний колонтитул Знак"/>
    <w:basedOn w:val="a0"/>
    <w:link w:val="afd"/>
    <w:uiPriority w:val="99"/>
    <w:rsid w:val="00145CCB"/>
    <w:rPr>
      <w:rFonts w:ascii="Times New Roman" w:eastAsia="Times New Roman" w:hAnsi="Times New Roman" w:cs="Times New Roman"/>
      <w:sz w:val="20"/>
      <w:szCs w:val="20"/>
      <w:lang w:eastAsia="ar-SA"/>
    </w:rPr>
  </w:style>
  <w:style w:type="character" w:styleId="aff">
    <w:name w:val="page number"/>
    <w:basedOn w:val="a0"/>
    <w:rsid w:val="00145CCB"/>
  </w:style>
  <w:style w:type="character" w:customStyle="1" w:styleId="aff0">
    <w:name w:val="Схема документа Знак"/>
    <w:basedOn w:val="a0"/>
    <w:link w:val="aff1"/>
    <w:semiHidden/>
    <w:rsid w:val="00145CCB"/>
    <w:rPr>
      <w:rFonts w:ascii="Tahoma" w:eastAsia="Times New Roman" w:hAnsi="Tahoma" w:cs="Tahoma"/>
      <w:sz w:val="20"/>
      <w:szCs w:val="20"/>
      <w:shd w:val="clear" w:color="auto" w:fill="000080"/>
      <w:lang w:eastAsia="ar-SA"/>
    </w:rPr>
  </w:style>
  <w:style w:type="paragraph" w:styleId="aff1">
    <w:name w:val="Document Map"/>
    <w:basedOn w:val="a"/>
    <w:link w:val="aff0"/>
    <w:semiHidden/>
    <w:rsid w:val="00145CCB"/>
    <w:pPr>
      <w:shd w:val="clear" w:color="auto" w:fill="000080"/>
      <w:suppressAutoHyphens/>
      <w:spacing w:after="0" w:line="240" w:lineRule="auto"/>
    </w:pPr>
    <w:rPr>
      <w:rFonts w:ascii="Tahoma" w:eastAsia="Times New Roman" w:hAnsi="Tahoma" w:cs="Tahoma"/>
      <w:sz w:val="20"/>
      <w:szCs w:val="20"/>
      <w:lang w:eastAsia="ar-SA"/>
    </w:rPr>
  </w:style>
  <w:style w:type="paragraph" w:styleId="32">
    <w:name w:val="Body Text Indent 3"/>
    <w:basedOn w:val="a"/>
    <w:link w:val="33"/>
    <w:rsid w:val="00145CCB"/>
    <w:pPr>
      <w:suppressAutoHyphens/>
      <w:spacing w:after="120" w:line="240" w:lineRule="auto"/>
      <w:ind w:left="283"/>
    </w:pPr>
    <w:rPr>
      <w:rFonts w:ascii="Times New Roman" w:eastAsia="Times New Roman" w:hAnsi="Times New Roman" w:cs="Times New Roman"/>
      <w:sz w:val="16"/>
      <w:szCs w:val="16"/>
      <w:lang w:eastAsia="ar-SA"/>
    </w:rPr>
  </w:style>
  <w:style w:type="character" w:customStyle="1" w:styleId="33">
    <w:name w:val="Основной текст с отступом 3 Знак"/>
    <w:basedOn w:val="a0"/>
    <w:link w:val="32"/>
    <w:rsid w:val="00145CCB"/>
    <w:rPr>
      <w:rFonts w:ascii="Times New Roman" w:eastAsia="Times New Roman" w:hAnsi="Times New Roman" w:cs="Times New Roman"/>
      <w:sz w:val="16"/>
      <w:szCs w:val="16"/>
      <w:lang w:eastAsia="ar-SA"/>
    </w:rPr>
  </w:style>
  <w:style w:type="paragraph" w:customStyle="1" w:styleId="Iniiaiieoaenonionooiii3">
    <w:name w:val="Iniiaiie oaeno n ionooiii 3"/>
    <w:basedOn w:val="Default"/>
    <w:next w:val="Default"/>
    <w:rsid w:val="00145CCB"/>
    <w:rPr>
      <w:color w:val="auto"/>
    </w:rPr>
  </w:style>
  <w:style w:type="paragraph" w:customStyle="1" w:styleId="Iaeaaeaiea2">
    <w:name w:val="Iaeaaeaiea 2"/>
    <w:basedOn w:val="Default"/>
    <w:next w:val="Default"/>
    <w:rsid w:val="00145CCB"/>
    <w:rPr>
      <w:color w:val="auto"/>
    </w:rPr>
  </w:style>
  <w:style w:type="character" w:customStyle="1" w:styleId="Aeiannueea">
    <w:name w:val="Aeia.nnueea"/>
    <w:rsid w:val="00145CCB"/>
    <w:rPr>
      <w:color w:val="000000"/>
      <w:sz w:val="28"/>
    </w:rPr>
  </w:style>
  <w:style w:type="character" w:customStyle="1" w:styleId="apple-converted-space">
    <w:name w:val="apple-converted-space"/>
    <w:basedOn w:val="a0"/>
    <w:uiPriority w:val="99"/>
    <w:rsid w:val="00145CCB"/>
  </w:style>
  <w:style w:type="character" w:customStyle="1" w:styleId="highlighthighlightactive">
    <w:name w:val="highlight highlight_active"/>
    <w:basedOn w:val="a0"/>
    <w:rsid w:val="00145CCB"/>
  </w:style>
  <w:style w:type="paragraph" w:customStyle="1" w:styleId="15">
    <w:name w:val="Абзац списка1"/>
    <w:basedOn w:val="a"/>
    <w:link w:val="ListParagraphChar"/>
    <w:qFormat/>
    <w:rsid w:val="00145CCB"/>
    <w:pPr>
      <w:ind w:left="720"/>
      <w:contextualSpacing/>
    </w:pPr>
    <w:rPr>
      <w:rFonts w:ascii="Calibri" w:eastAsia="Times New Roman" w:hAnsi="Calibri" w:cs="Times New Roman"/>
      <w:lang w:eastAsia="en-US"/>
    </w:rPr>
  </w:style>
  <w:style w:type="character" w:customStyle="1" w:styleId="ListParagraphChar">
    <w:name w:val="List Paragraph Char"/>
    <w:link w:val="15"/>
    <w:locked/>
    <w:rsid w:val="00145CCB"/>
    <w:rPr>
      <w:rFonts w:ascii="Calibri" w:eastAsia="Times New Roman" w:hAnsi="Calibri" w:cs="Times New Roman"/>
      <w:lang w:eastAsia="en-US"/>
    </w:rPr>
  </w:style>
  <w:style w:type="paragraph" w:customStyle="1" w:styleId="110">
    <w:name w:val="Абзац списка11"/>
    <w:basedOn w:val="a"/>
    <w:rsid w:val="00145CCB"/>
    <w:pPr>
      <w:spacing w:after="0" w:line="240" w:lineRule="auto"/>
      <w:ind w:left="720" w:firstLine="340"/>
      <w:contextualSpacing/>
      <w:jc w:val="both"/>
    </w:pPr>
    <w:rPr>
      <w:rFonts w:ascii="Calibri" w:eastAsia="Times New Roman" w:hAnsi="Calibri" w:cs="Times New Roman"/>
      <w:lang w:eastAsia="en-US"/>
    </w:rPr>
  </w:style>
  <w:style w:type="paragraph" w:customStyle="1" w:styleId="aff2">
    <w:name w:val="список с точками"/>
    <w:basedOn w:val="a"/>
    <w:rsid w:val="00145CCB"/>
    <w:pPr>
      <w:spacing w:after="0" w:line="312" w:lineRule="auto"/>
      <w:jc w:val="both"/>
    </w:pPr>
    <w:rPr>
      <w:rFonts w:ascii="Times New Roman" w:eastAsia="Times New Roman" w:hAnsi="Times New Roman" w:cs="Times New Roman"/>
      <w:sz w:val="24"/>
      <w:szCs w:val="24"/>
    </w:rPr>
  </w:style>
  <w:style w:type="paragraph" w:customStyle="1" w:styleId="aff3">
    <w:name w:val="Знак Знак Знак Знак Знак Знак Знак Знак Знак Знак"/>
    <w:basedOn w:val="a"/>
    <w:rsid w:val="00145CCB"/>
    <w:pPr>
      <w:spacing w:after="160" w:line="240" w:lineRule="exact"/>
      <w:jc w:val="both"/>
    </w:pPr>
    <w:rPr>
      <w:rFonts w:ascii="Verdana" w:eastAsia="Times New Roman" w:hAnsi="Verdana" w:cs="Times New Roman"/>
      <w:sz w:val="20"/>
      <w:szCs w:val="20"/>
      <w:lang w:val="en-US" w:eastAsia="en-US"/>
    </w:rPr>
  </w:style>
  <w:style w:type="character" w:customStyle="1" w:styleId="43">
    <w:name w:val="Заголовок №4 + Не полужирный"/>
    <w:uiPriority w:val="99"/>
    <w:rsid w:val="00145CCB"/>
    <w:rPr>
      <w:rFonts w:cs="Times New Roman"/>
      <w:b/>
      <w:bCs/>
      <w:sz w:val="27"/>
      <w:szCs w:val="27"/>
      <w:shd w:val="clear" w:color="auto" w:fill="FFFFFF"/>
      <w:lang w:bidi="ar-SA"/>
    </w:rPr>
  </w:style>
  <w:style w:type="character" w:customStyle="1" w:styleId="44">
    <w:name w:val="Основной текст (4)_"/>
    <w:link w:val="45"/>
    <w:uiPriority w:val="99"/>
    <w:locked/>
    <w:rsid w:val="00145CCB"/>
    <w:rPr>
      <w:b/>
      <w:sz w:val="18"/>
      <w:shd w:val="clear" w:color="auto" w:fill="FFFFFF"/>
    </w:rPr>
  </w:style>
  <w:style w:type="paragraph" w:customStyle="1" w:styleId="45">
    <w:name w:val="Основной текст (4)"/>
    <w:basedOn w:val="a"/>
    <w:link w:val="44"/>
    <w:uiPriority w:val="99"/>
    <w:rsid w:val="00145CCB"/>
    <w:pPr>
      <w:shd w:val="clear" w:color="auto" w:fill="FFFFFF"/>
      <w:spacing w:after="0" w:line="408" w:lineRule="exact"/>
      <w:ind w:hanging="1880"/>
    </w:pPr>
    <w:rPr>
      <w:b/>
      <w:sz w:val="18"/>
    </w:rPr>
  </w:style>
  <w:style w:type="character" w:customStyle="1" w:styleId="aff4">
    <w:name w:val="Основной текст_"/>
    <w:link w:val="34"/>
    <w:locked/>
    <w:rsid w:val="00145CCB"/>
    <w:rPr>
      <w:color w:val="000000"/>
      <w:sz w:val="26"/>
      <w:szCs w:val="26"/>
      <w:shd w:val="clear" w:color="auto" w:fill="FFFFFF"/>
    </w:rPr>
  </w:style>
  <w:style w:type="paragraph" w:customStyle="1" w:styleId="34">
    <w:name w:val="Основной текст3"/>
    <w:basedOn w:val="a"/>
    <w:link w:val="aff4"/>
    <w:rsid w:val="00145CCB"/>
    <w:pPr>
      <w:shd w:val="clear" w:color="auto" w:fill="FFFFFF"/>
      <w:spacing w:before="420" w:after="240" w:line="240" w:lineRule="atLeast"/>
      <w:jc w:val="center"/>
    </w:pPr>
    <w:rPr>
      <w:color w:val="000000"/>
      <w:sz w:val="26"/>
      <w:szCs w:val="26"/>
    </w:rPr>
  </w:style>
  <w:style w:type="paragraph" w:customStyle="1" w:styleId="Style5">
    <w:name w:val="Style5"/>
    <w:basedOn w:val="a"/>
    <w:uiPriority w:val="99"/>
    <w:rsid w:val="00145CCB"/>
    <w:pPr>
      <w:widowControl w:val="0"/>
      <w:autoSpaceDE w:val="0"/>
      <w:autoSpaceDN w:val="0"/>
      <w:adjustRightInd w:val="0"/>
      <w:spacing w:after="0" w:line="480" w:lineRule="exact"/>
      <w:ind w:firstLine="710"/>
      <w:jc w:val="both"/>
    </w:pPr>
    <w:rPr>
      <w:rFonts w:ascii="Times New Roman" w:eastAsia="Times New Roman" w:hAnsi="Times New Roman" w:cs="Times New Roman"/>
      <w:sz w:val="24"/>
      <w:szCs w:val="24"/>
    </w:rPr>
  </w:style>
  <w:style w:type="paragraph" w:customStyle="1" w:styleId="Style7">
    <w:name w:val="Style7"/>
    <w:basedOn w:val="a"/>
    <w:uiPriority w:val="99"/>
    <w:rsid w:val="00145CCB"/>
    <w:pPr>
      <w:widowControl w:val="0"/>
      <w:autoSpaceDE w:val="0"/>
      <w:autoSpaceDN w:val="0"/>
      <w:adjustRightInd w:val="0"/>
      <w:spacing w:after="0" w:line="480" w:lineRule="exact"/>
      <w:ind w:firstLine="706"/>
      <w:jc w:val="both"/>
    </w:pPr>
    <w:rPr>
      <w:rFonts w:ascii="Times New Roman" w:eastAsia="Times New Roman" w:hAnsi="Times New Roman" w:cs="Times New Roman"/>
      <w:sz w:val="24"/>
      <w:szCs w:val="24"/>
    </w:rPr>
  </w:style>
  <w:style w:type="paragraph" w:customStyle="1" w:styleId="Style9">
    <w:name w:val="Style9"/>
    <w:basedOn w:val="a"/>
    <w:uiPriority w:val="99"/>
    <w:rsid w:val="00145CCB"/>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26">
    <w:name w:val="Font Style26"/>
    <w:uiPriority w:val="99"/>
    <w:rsid w:val="00145CCB"/>
    <w:rPr>
      <w:rFonts w:ascii="Times New Roman" w:hAnsi="Times New Roman" w:cs="Times New Roman" w:hint="default"/>
      <w:sz w:val="26"/>
      <w:szCs w:val="26"/>
    </w:rPr>
  </w:style>
  <w:style w:type="character" w:customStyle="1" w:styleId="aff5">
    <w:name w:val="Подпись к таблице_"/>
    <w:link w:val="aff6"/>
    <w:rsid w:val="00145CCB"/>
    <w:rPr>
      <w:sz w:val="27"/>
      <w:szCs w:val="27"/>
      <w:shd w:val="clear" w:color="auto" w:fill="FFFFFF"/>
    </w:rPr>
  </w:style>
  <w:style w:type="paragraph" w:customStyle="1" w:styleId="aff6">
    <w:name w:val="Подпись к таблице"/>
    <w:basedOn w:val="a"/>
    <w:link w:val="aff5"/>
    <w:rsid w:val="00145CCB"/>
    <w:pPr>
      <w:shd w:val="clear" w:color="auto" w:fill="FFFFFF"/>
      <w:spacing w:after="0" w:line="0" w:lineRule="atLeast"/>
    </w:pPr>
    <w:rPr>
      <w:sz w:val="27"/>
      <w:szCs w:val="27"/>
    </w:rPr>
  </w:style>
  <w:style w:type="paragraph" w:customStyle="1" w:styleId="9">
    <w:name w:val="Основной текст9"/>
    <w:basedOn w:val="a"/>
    <w:rsid w:val="00145CCB"/>
    <w:pPr>
      <w:shd w:val="clear" w:color="auto" w:fill="FFFFFF"/>
      <w:spacing w:after="2280" w:line="413" w:lineRule="exact"/>
      <w:ind w:hanging="880"/>
      <w:jc w:val="center"/>
    </w:pPr>
    <w:rPr>
      <w:rFonts w:ascii="Times New Roman" w:eastAsia="Times New Roman" w:hAnsi="Times New Roman" w:cs="Times New Roman"/>
      <w:sz w:val="27"/>
      <w:szCs w:val="27"/>
    </w:rPr>
  </w:style>
  <w:style w:type="character" w:customStyle="1" w:styleId="aff7">
    <w:name w:val="Основной текст + Курсив"/>
    <w:rsid w:val="00145CCB"/>
    <w:rPr>
      <w:rFonts w:ascii="Times New Roman" w:eastAsia="Times New Roman" w:hAnsi="Times New Roman" w:cs="Times New Roman"/>
      <w:b w:val="0"/>
      <w:bCs w:val="0"/>
      <w:i/>
      <w:iCs/>
      <w:smallCaps w:val="0"/>
      <w:strike w:val="0"/>
      <w:spacing w:val="0"/>
      <w:sz w:val="22"/>
      <w:szCs w:val="22"/>
    </w:rPr>
  </w:style>
  <w:style w:type="character" w:customStyle="1" w:styleId="10pt">
    <w:name w:val="Основной текст + 10 pt;Полужирный"/>
    <w:rsid w:val="00145CCB"/>
    <w:rPr>
      <w:rFonts w:ascii="Times New Roman" w:eastAsia="Times New Roman" w:hAnsi="Times New Roman" w:cs="Times New Roman"/>
      <w:b/>
      <w:bCs/>
      <w:i w:val="0"/>
      <w:iCs w:val="0"/>
      <w:smallCaps w:val="0"/>
      <w:strike w:val="0"/>
      <w:spacing w:val="0"/>
      <w:sz w:val="20"/>
      <w:szCs w:val="20"/>
      <w:shd w:val="clear" w:color="auto" w:fill="FFFFFF"/>
    </w:rPr>
  </w:style>
  <w:style w:type="character" w:customStyle="1" w:styleId="320">
    <w:name w:val="Основной текст (32)"/>
    <w:rsid w:val="00145CCB"/>
    <w:rPr>
      <w:rFonts w:ascii="Times New Roman" w:eastAsia="Times New Roman" w:hAnsi="Times New Roman" w:cs="Times New Roman"/>
      <w:b w:val="0"/>
      <w:bCs w:val="0"/>
      <w:i w:val="0"/>
      <w:iCs w:val="0"/>
      <w:smallCaps w:val="0"/>
      <w:strike w:val="0"/>
      <w:spacing w:val="0"/>
      <w:sz w:val="18"/>
      <w:szCs w:val="18"/>
    </w:rPr>
  </w:style>
  <w:style w:type="character" w:customStyle="1" w:styleId="54">
    <w:name w:val="Заголовок №5 (4)"/>
    <w:rsid w:val="00145CCB"/>
    <w:rPr>
      <w:rFonts w:ascii="Times New Roman" w:eastAsia="Times New Roman" w:hAnsi="Times New Roman" w:cs="Times New Roman"/>
      <w:b w:val="0"/>
      <w:bCs w:val="0"/>
      <w:i w:val="0"/>
      <w:iCs w:val="0"/>
      <w:smallCaps w:val="0"/>
      <w:strike w:val="0"/>
      <w:spacing w:val="0"/>
      <w:sz w:val="20"/>
      <w:szCs w:val="20"/>
    </w:rPr>
  </w:style>
  <w:style w:type="character" w:customStyle="1" w:styleId="321pt">
    <w:name w:val="Основной текст (32) + Интервал 1 pt"/>
    <w:rsid w:val="00145CCB"/>
    <w:rPr>
      <w:rFonts w:ascii="Times New Roman" w:eastAsia="Times New Roman" w:hAnsi="Times New Roman" w:cs="Times New Roman"/>
      <w:b w:val="0"/>
      <w:bCs w:val="0"/>
      <w:i w:val="0"/>
      <w:iCs w:val="0"/>
      <w:smallCaps w:val="0"/>
      <w:strike w:val="0"/>
      <w:spacing w:val="20"/>
      <w:sz w:val="18"/>
      <w:szCs w:val="18"/>
    </w:rPr>
  </w:style>
  <w:style w:type="character" w:customStyle="1" w:styleId="120">
    <w:name w:val="Основной текст (12)"/>
    <w:rsid w:val="00145CCB"/>
    <w:rPr>
      <w:rFonts w:ascii="Times New Roman" w:eastAsia="Times New Roman" w:hAnsi="Times New Roman" w:cs="Times New Roman"/>
      <w:b w:val="0"/>
      <w:bCs w:val="0"/>
      <w:i w:val="0"/>
      <w:iCs w:val="0"/>
      <w:smallCaps w:val="0"/>
      <w:strike w:val="0"/>
      <w:spacing w:val="0"/>
      <w:sz w:val="20"/>
      <w:szCs w:val="20"/>
    </w:rPr>
  </w:style>
  <w:style w:type="character" w:customStyle="1" w:styleId="1211pt">
    <w:name w:val="Основной текст (12) + 11 pt;Не полужирный"/>
    <w:rsid w:val="00145CCB"/>
    <w:rPr>
      <w:rFonts w:ascii="Times New Roman" w:eastAsia="Times New Roman" w:hAnsi="Times New Roman" w:cs="Times New Roman"/>
      <w:b/>
      <w:bCs/>
      <w:i w:val="0"/>
      <w:iCs w:val="0"/>
      <w:smallCaps w:val="0"/>
      <w:strike w:val="0"/>
      <w:spacing w:val="0"/>
      <w:sz w:val="22"/>
      <w:szCs w:val="22"/>
      <w:lang w:val="en-US"/>
    </w:rPr>
  </w:style>
  <w:style w:type="character" w:customStyle="1" w:styleId="1211pt0">
    <w:name w:val="Основной текст (12) + 11 pt;Не полужирный;Курсив"/>
    <w:rsid w:val="00145CCB"/>
    <w:rPr>
      <w:rFonts w:ascii="Times New Roman" w:eastAsia="Times New Roman" w:hAnsi="Times New Roman" w:cs="Times New Roman"/>
      <w:b/>
      <w:bCs/>
      <w:i/>
      <w:iCs/>
      <w:smallCaps w:val="0"/>
      <w:strike w:val="0"/>
      <w:spacing w:val="0"/>
      <w:sz w:val="22"/>
      <w:szCs w:val="22"/>
      <w:lang w:val="en-US"/>
    </w:rPr>
  </w:style>
  <w:style w:type="character" w:customStyle="1" w:styleId="2610pt">
    <w:name w:val="Основной текст (26) + 10 pt;Полужирный;Не курсив"/>
    <w:rsid w:val="00145CCB"/>
    <w:rPr>
      <w:rFonts w:ascii="Times New Roman" w:eastAsia="Times New Roman" w:hAnsi="Times New Roman" w:cs="Times New Roman"/>
      <w:b/>
      <w:bCs/>
      <w:i/>
      <w:iCs/>
      <w:smallCaps w:val="0"/>
      <w:strike w:val="0"/>
      <w:spacing w:val="0"/>
      <w:sz w:val="20"/>
      <w:szCs w:val="20"/>
    </w:rPr>
  </w:style>
  <w:style w:type="character" w:customStyle="1" w:styleId="26">
    <w:name w:val="Основной текст (26)"/>
    <w:rsid w:val="00145CCB"/>
    <w:rPr>
      <w:rFonts w:ascii="Times New Roman" w:eastAsia="Times New Roman" w:hAnsi="Times New Roman" w:cs="Times New Roman"/>
      <w:b w:val="0"/>
      <w:bCs w:val="0"/>
      <w:i w:val="0"/>
      <w:iCs w:val="0"/>
      <w:smallCaps w:val="0"/>
      <w:strike w:val="0"/>
      <w:spacing w:val="0"/>
      <w:sz w:val="22"/>
      <w:szCs w:val="22"/>
      <w:lang w:val="en-US"/>
    </w:rPr>
  </w:style>
  <w:style w:type="character" w:customStyle="1" w:styleId="17">
    <w:name w:val="Основной текст (17)"/>
    <w:rsid w:val="00145CCB"/>
    <w:rPr>
      <w:rFonts w:ascii="Times New Roman" w:eastAsia="Times New Roman" w:hAnsi="Times New Roman" w:cs="Times New Roman"/>
      <w:b w:val="0"/>
      <w:bCs w:val="0"/>
      <w:i w:val="0"/>
      <w:iCs w:val="0"/>
      <w:smallCaps w:val="0"/>
      <w:strike w:val="0"/>
      <w:spacing w:val="0"/>
      <w:sz w:val="20"/>
      <w:szCs w:val="20"/>
    </w:rPr>
  </w:style>
  <w:style w:type="paragraph" w:customStyle="1" w:styleId="Style2">
    <w:name w:val="Style2"/>
    <w:basedOn w:val="a"/>
    <w:rsid w:val="00145CCB"/>
    <w:pPr>
      <w:widowControl w:val="0"/>
      <w:autoSpaceDE w:val="0"/>
      <w:autoSpaceDN w:val="0"/>
      <w:adjustRightInd w:val="0"/>
      <w:spacing w:after="0" w:line="490" w:lineRule="exact"/>
    </w:pPr>
    <w:rPr>
      <w:rFonts w:ascii="Times New Roman" w:eastAsia="Times New Roman" w:hAnsi="Times New Roman" w:cs="Times New Roman"/>
      <w:sz w:val="24"/>
      <w:szCs w:val="24"/>
    </w:rPr>
  </w:style>
  <w:style w:type="character" w:customStyle="1" w:styleId="FontStyle52">
    <w:name w:val="Font Style52"/>
    <w:uiPriority w:val="99"/>
    <w:rsid w:val="00145CCB"/>
    <w:rPr>
      <w:rFonts w:ascii="Times New Roman" w:hAnsi="Times New Roman" w:cs="Times New Roman" w:hint="default"/>
      <w:sz w:val="20"/>
      <w:szCs w:val="20"/>
    </w:rPr>
  </w:style>
  <w:style w:type="paragraph" w:customStyle="1" w:styleId="Normal1">
    <w:name w:val="Normal1"/>
    <w:link w:val="Normal"/>
    <w:rsid w:val="00145CCB"/>
    <w:pPr>
      <w:spacing w:after="0" w:line="240" w:lineRule="auto"/>
    </w:pPr>
    <w:rPr>
      <w:rFonts w:ascii="Times New Roman" w:eastAsia="Times New Roman" w:hAnsi="Times New Roman" w:cs="Times New Roman"/>
      <w:sz w:val="20"/>
      <w:szCs w:val="20"/>
    </w:rPr>
  </w:style>
  <w:style w:type="character" w:customStyle="1" w:styleId="Normal">
    <w:name w:val="Normal Знак"/>
    <w:link w:val="Normal1"/>
    <w:locked/>
    <w:rsid w:val="00145CCB"/>
    <w:rPr>
      <w:rFonts w:ascii="Times New Roman" w:eastAsia="Times New Roman" w:hAnsi="Times New Roman" w:cs="Times New Roman"/>
      <w:sz w:val="20"/>
      <w:szCs w:val="20"/>
    </w:rPr>
  </w:style>
  <w:style w:type="paragraph" w:customStyle="1" w:styleId="c8">
    <w:name w:val="c8"/>
    <w:basedOn w:val="a"/>
    <w:rsid w:val="00145CC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
    <w:name w:val="c2"/>
    <w:basedOn w:val="a0"/>
    <w:rsid w:val="00145CCB"/>
  </w:style>
  <w:style w:type="paragraph" w:customStyle="1" w:styleId="16">
    <w:name w:val="Обычный1"/>
    <w:basedOn w:val="a"/>
    <w:rsid w:val="00145CCB"/>
    <w:pPr>
      <w:spacing w:before="100" w:beforeAutospacing="1" w:after="100" w:afterAutospacing="1" w:line="240" w:lineRule="auto"/>
    </w:pPr>
    <w:rPr>
      <w:rFonts w:ascii="Times New Roman CYR" w:eastAsia="Arial Unicode MS" w:hAnsi="Times New Roman CYR" w:cs="Times New Roman CYR"/>
      <w:color w:val="000066"/>
      <w:sz w:val="24"/>
      <w:szCs w:val="24"/>
    </w:rPr>
  </w:style>
  <w:style w:type="character" w:customStyle="1" w:styleId="FontStyle12">
    <w:name w:val="Font Style12"/>
    <w:rsid w:val="00C96D27"/>
    <w:rPr>
      <w:rFonts w:ascii="Times New Roman" w:hAnsi="Times New Roman" w:cs="Times New Roman"/>
      <w:sz w:val="26"/>
      <w:szCs w:val="26"/>
    </w:rPr>
  </w:style>
  <w:style w:type="paragraph" w:styleId="aff8">
    <w:name w:val="TOC Heading"/>
    <w:basedOn w:val="1"/>
    <w:next w:val="a"/>
    <w:uiPriority w:val="39"/>
    <w:semiHidden/>
    <w:unhideWhenUsed/>
    <w:qFormat/>
    <w:rsid w:val="00471464"/>
    <w:pPr>
      <w:keepNext/>
      <w:keepLines/>
      <w:spacing w:before="480" w:line="276" w:lineRule="auto"/>
      <w:outlineLvl w:val="9"/>
    </w:pPr>
    <w:rPr>
      <w:rFonts w:asciiTheme="majorHAnsi" w:eastAsiaTheme="majorEastAsia" w:hAnsiTheme="majorHAnsi" w:cstheme="majorBidi"/>
      <w:color w:val="365F91" w:themeColor="accent1" w:themeShade="BF"/>
      <w:kern w:val="0"/>
    </w:rPr>
  </w:style>
  <w:style w:type="paragraph" w:styleId="18">
    <w:name w:val="toc 1"/>
    <w:basedOn w:val="a"/>
    <w:next w:val="a"/>
    <w:autoRedefine/>
    <w:uiPriority w:val="39"/>
    <w:unhideWhenUsed/>
    <w:rsid w:val="00471464"/>
    <w:pPr>
      <w:spacing w:after="100"/>
    </w:pPr>
  </w:style>
  <w:style w:type="character" w:customStyle="1" w:styleId="30">
    <w:name w:val="Заголовок 3 Знак"/>
    <w:basedOn w:val="a0"/>
    <w:link w:val="3"/>
    <w:uiPriority w:val="9"/>
    <w:rsid w:val="004A19C8"/>
    <w:rPr>
      <w:rFonts w:asciiTheme="majorHAnsi" w:eastAsiaTheme="majorEastAsia" w:hAnsiTheme="majorHAnsi" w:cstheme="majorBidi"/>
      <w:b/>
      <w:bCs/>
      <w:color w:val="4F81BD" w:themeColor="accent1"/>
    </w:rPr>
  </w:style>
  <w:style w:type="character" w:customStyle="1" w:styleId="b-articleintro">
    <w:name w:val="b-article__intro"/>
    <w:basedOn w:val="a0"/>
    <w:rsid w:val="004A19C8"/>
  </w:style>
  <w:style w:type="paragraph" w:customStyle="1" w:styleId="Pa7">
    <w:name w:val="Pa7"/>
    <w:basedOn w:val="Default"/>
    <w:next w:val="Default"/>
    <w:uiPriority w:val="99"/>
    <w:rsid w:val="00DF1D3C"/>
    <w:pPr>
      <w:spacing w:line="181" w:lineRule="atLeast"/>
    </w:pPr>
    <w:rPr>
      <w:rFonts w:ascii="EYInterstate Light" w:eastAsiaTheme="minorEastAsia" w:hAnsi="EYInterstate Light" w:cstheme="minorBidi"/>
      <w:color w:val="auto"/>
      <w:lang w:eastAsia="ru-RU"/>
    </w:rPr>
  </w:style>
  <w:style w:type="character" w:customStyle="1" w:styleId="noprint">
    <w:name w:val="noprint"/>
    <w:basedOn w:val="a0"/>
    <w:rsid w:val="004576F6"/>
  </w:style>
  <w:style w:type="character" w:customStyle="1" w:styleId="titlem">
    <w:name w:val="title_m"/>
    <w:basedOn w:val="a0"/>
    <w:rsid w:val="00AA1AAC"/>
  </w:style>
  <w:style w:type="paragraph" w:styleId="25">
    <w:name w:val="toc 2"/>
    <w:basedOn w:val="a"/>
    <w:next w:val="a"/>
    <w:autoRedefine/>
    <w:uiPriority w:val="39"/>
    <w:unhideWhenUsed/>
    <w:rsid w:val="00A63267"/>
    <w:pPr>
      <w:spacing w:after="100"/>
      <w:ind w:left="220"/>
    </w:pPr>
  </w:style>
  <w:style w:type="paragraph" w:styleId="35">
    <w:name w:val="toc 3"/>
    <w:basedOn w:val="a"/>
    <w:next w:val="a"/>
    <w:autoRedefine/>
    <w:uiPriority w:val="39"/>
    <w:unhideWhenUsed/>
    <w:rsid w:val="00A63267"/>
    <w:pPr>
      <w:spacing w:after="100"/>
      <w:ind w:left="440"/>
    </w:pPr>
  </w:style>
  <w:style w:type="paragraph" w:customStyle="1" w:styleId="111">
    <w:name w:val="Заголовок 11"/>
    <w:basedOn w:val="a"/>
    <w:qFormat/>
    <w:rsid w:val="003D688D"/>
    <w:pPr>
      <w:widowControl w:val="0"/>
      <w:autoSpaceDE w:val="0"/>
      <w:autoSpaceDN w:val="0"/>
      <w:spacing w:after="0" w:line="240" w:lineRule="auto"/>
      <w:ind w:left="342"/>
      <w:outlineLvl w:val="1"/>
    </w:pPr>
    <w:rPr>
      <w:rFonts w:ascii="Times New Roman" w:eastAsia="Times New Roman" w:hAnsi="Times New Roman" w:cs="Times New Roman"/>
      <w:b/>
      <w:bCs/>
      <w:i/>
      <w:sz w:val="32"/>
      <w:szCs w:val="32"/>
      <w:lang w:bidi="ru-RU"/>
    </w:rPr>
  </w:style>
  <w:style w:type="paragraph" w:customStyle="1" w:styleId="ConsPlusNonformat">
    <w:name w:val="ConsPlusNonformat"/>
    <w:rsid w:val="00B711CF"/>
    <w:pPr>
      <w:widowControl w:val="0"/>
      <w:autoSpaceDE w:val="0"/>
      <w:autoSpaceDN w:val="0"/>
      <w:adjustRightInd w:val="0"/>
      <w:spacing w:after="0" w:line="240" w:lineRule="auto"/>
    </w:pPr>
    <w:rPr>
      <w:rFonts w:ascii="Courier New" w:eastAsia="Times New Roman" w:hAnsi="Courier New" w:cs="Courier New"/>
      <w:sz w:val="20"/>
      <w:szCs w:val="20"/>
    </w:rPr>
  </w:style>
  <w:style w:type="character" w:customStyle="1" w:styleId="50">
    <w:name w:val="Заголовок 5 Знак"/>
    <w:basedOn w:val="a0"/>
    <w:link w:val="5"/>
    <w:uiPriority w:val="99"/>
    <w:rsid w:val="00E03748"/>
    <w:rPr>
      <w:rFonts w:ascii="Times New Roman" w:eastAsia="Times New Roman" w:hAnsi="Times New Roman" w:cs="Times New Roman"/>
      <w:b/>
      <w:bCs/>
      <w:iCs/>
      <w:sz w:val="28"/>
      <w:szCs w:val="28"/>
    </w:rPr>
  </w:style>
  <w:style w:type="character" w:customStyle="1" w:styleId="19">
    <w:name w:val="Неразрешенное упоминание1"/>
    <w:basedOn w:val="a0"/>
    <w:uiPriority w:val="99"/>
    <w:semiHidden/>
    <w:unhideWhenUsed/>
    <w:rsid w:val="00006ED0"/>
    <w:rPr>
      <w:color w:val="605E5C"/>
      <w:shd w:val="clear" w:color="auto" w:fill="E1DFDD"/>
    </w:rPr>
  </w:style>
  <w:style w:type="character" w:customStyle="1" w:styleId="TableFootnotelast1">
    <w:name w:val="Table_Footnote_last Знак Знак1"/>
    <w:aliases w:val="Table_Footnote_last Знак Знак Знак,Table_Footnote_last Знак1,Текст сноски Знак Знак1 Знак Знак,Текст сноски Знак1 Знак1 Знак Знак Знак,Текст сноски Знак Знак Знак1 Знак Знак Знак,Текст сноски Знак Знак"/>
    <w:basedOn w:val="a0"/>
    <w:semiHidden/>
    <w:locked/>
    <w:rsid w:val="004E1401"/>
  </w:style>
  <w:style w:type="character" w:customStyle="1" w:styleId="af">
    <w:name w:val="Абзац списка Знак"/>
    <w:aliases w:val="2 Спс точк Знак,8т рис Знак"/>
    <w:link w:val="ae"/>
    <w:uiPriority w:val="34"/>
    <w:locked/>
    <w:rsid w:val="00163A9C"/>
    <w:rPr>
      <w:rFonts w:ascii="Times New Roman" w:eastAsia="Times New Roman" w:hAnsi="Times New Roman" w:cs="Times New Roman"/>
      <w:sz w:val="24"/>
      <w:szCs w:val="24"/>
    </w:rPr>
  </w:style>
  <w:style w:type="character" w:customStyle="1" w:styleId="extended-textshort">
    <w:name w:val="extended-text__short"/>
    <w:basedOn w:val="a0"/>
    <w:rsid w:val="007D3063"/>
  </w:style>
  <w:style w:type="table" w:customStyle="1" w:styleId="1a">
    <w:name w:val="Сетка таблицы1"/>
    <w:basedOn w:val="a1"/>
    <w:next w:val="af0"/>
    <w:rsid w:val="002F24DD"/>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62">
    <w:name w:val="p62"/>
    <w:basedOn w:val="a"/>
    <w:rsid w:val="000B5CC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resolvedMention">
    <w:name w:val="Unresolved Mention"/>
    <w:basedOn w:val="a0"/>
    <w:uiPriority w:val="99"/>
    <w:semiHidden/>
    <w:unhideWhenUsed/>
    <w:rsid w:val="00992CF3"/>
    <w:rPr>
      <w:color w:val="605E5C"/>
      <w:shd w:val="clear" w:color="auto" w:fill="E1DFDD"/>
    </w:rPr>
  </w:style>
  <w:style w:type="character" w:customStyle="1" w:styleId="40">
    <w:name w:val="Заголовок 4 Знак"/>
    <w:basedOn w:val="a0"/>
    <w:link w:val="4"/>
    <w:uiPriority w:val="9"/>
    <w:semiHidden/>
    <w:rsid w:val="00992CF3"/>
    <w:rPr>
      <w:rFonts w:asciiTheme="majorHAnsi" w:eastAsiaTheme="majorEastAsia" w:hAnsiTheme="majorHAnsi" w:cstheme="majorBidi"/>
      <w:i/>
      <w:iCs/>
      <w:color w:val="365F91" w:themeColor="accent1" w:themeShade="BF"/>
    </w:rPr>
  </w:style>
  <w:style w:type="table" w:customStyle="1" w:styleId="TableGrid">
    <w:name w:val="TableGrid"/>
    <w:rsid w:val="001C54F5"/>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35026">
      <w:bodyDiv w:val="1"/>
      <w:marLeft w:val="0"/>
      <w:marRight w:val="0"/>
      <w:marTop w:val="0"/>
      <w:marBottom w:val="0"/>
      <w:divBdr>
        <w:top w:val="none" w:sz="0" w:space="0" w:color="auto"/>
        <w:left w:val="none" w:sz="0" w:space="0" w:color="auto"/>
        <w:bottom w:val="none" w:sz="0" w:space="0" w:color="auto"/>
        <w:right w:val="none" w:sz="0" w:space="0" w:color="auto"/>
      </w:divBdr>
      <w:divsChild>
        <w:div w:id="48697742">
          <w:marLeft w:val="0"/>
          <w:marRight w:val="0"/>
          <w:marTop w:val="0"/>
          <w:marBottom w:val="0"/>
          <w:divBdr>
            <w:top w:val="none" w:sz="0" w:space="0" w:color="auto"/>
            <w:left w:val="none" w:sz="0" w:space="0" w:color="auto"/>
            <w:bottom w:val="none" w:sz="0" w:space="0" w:color="auto"/>
            <w:right w:val="none" w:sz="0" w:space="0" w:color="auto"/>
          </w:divBdr>
        </w:div>
        <w:div w:id="248929196">
          <w:marLeft w:val="0"/>
          <w:marRight w:val="0"/>
          <w:marTop w:val="0"/>
          <w:marBottom w:val="0"/>
          <w:divBdr>
            <w:top w:val="none" w:sz="0" w:space="0" w:color="auto"/>
            <w:left w:val="none" w:sz="0" w:space="0" w:color="auto"/>
            <w:bottom w:val="none" w:sz="0" w:space="0" w:color="auto"/>
            <w:right w:val="none" w:sz="0" w:space="0" w:color="auto"/>
          </w:divBdr>
        </w:div>
        <w:div w:id="724062767">
          <w:marLeft w:val="0"/>
          <w:marRight w:val="0"/>
          <w:marTop w:val="0"/>
          <w:marBottom w:val="0"/>
          <w:divBdr>
            <w:top w:val="none" w:sz="0" w:space="0" w:color="auto"/>
            <w:left w:val="none" w:sz="0" w:space="0" w:color="auto"/>
            <w:bottom w:val="none" w:sz="0" w:space="0" w:color="auto"/>
            <w:right w:val="none" w:sz="0" w:space="0" w:color="auto"/>
          </w:divBdr>
        </w:div>
        <w:div w:id="1024791816">
          <w:marLeft w:val="0"/>
          <w:marRight w:val="0"/>
          <w:marTop w:val="0"/>
          <w:marBottom w:val="0"/>
          <w:divBdr>
            <w:top w:val="none" w:sz="0" w:space="0" w:color="auto"/>
            <w:left w:val="none" w:sz="0" w:space="0" w:color="auto"/>
            <w:bottom w:val="none" w:sz="0" w:space="0" w:color="auto"/>
            <w:right w:val="none" w:sz="0" w:space="0" w:color="auto"/>
          </w:divBdr>
        </w:div>
        <w:div w:id="1221212404">
          <w:marLeft w:val="0"/>
          <w:marRight w:val="0"/>
          <w:marTop w:val="0"/>
          <w:marBottom w:val="0"/>
          <w:divBdr>
            <w:top w:val="none" w:sz="0" w:space="0" w:color="auto"/>
            <w:left w:val="none" w:sz="0" w:space="0" w:color="auto"/>
            <w:bottom w:val="none" w:sz="0" w:space="0" w:color="auto"/>
            <w:right w:val="none" w:sz="0" w:space="0" w:color="auto"/>
          </w:divBdr>
        </w:div>
        <w:div w:id="1237790281">
          <w:marLeft w:val="0"/>
          <w:marRight w:val="0"/>
          <w:marTop w:val="0"/>
          <w:marBottom w:val="0"/>
          <w:divBdr>
            <w:top w:val="none" w:sz="0" w:space="0" w:color="auto"/>
            <w:left w:val="none" w:sz="0" w:space="0" w:color="auto"/>
            <w:bottom w:val="none" w:sz="0" w:space="0" w:color="auto"/>
            <w:right w:val="none" w:sz="0" w:space="0" w:color="auto"/>
          </w:divBdr>
        </w:div>
        <w:div w:id="1327436525">
          <w:marLeft w:val="0"/>
          <w:marRight w:val="0"/>
          <w:marTop w:val="0"/>
          <w:marBottom w:val="0"/>
          <w:divBdr>
            <w:top w:val="none" w:sz="0" w:space="0" w:color="auto"/>
            <w:left w:val="none" w:sz="0" w:space="0" w:color="auto"/>
            <w:bottom w:val="none" w:sz="0" w:space="0" w:color="auto"/>
            <w:right w:val="none" w:sz="0" w:space="0" w:color="auto"/>
          </w:divBdr>
        </w:div>
        <w:div w:id="1338659000">
          <w:marLeft w:val="0"/>
          <w:marRight w:val="0"/>
          <w:marTop w:val="0"/>
          <w:marBottom w:val="0"/>
          <w:divBdr>
            <w:top w:val="none" w:sz="0" w:space="0" w:color="auto"/>
            <w:left w:val="none" w:sz="0" w:space="0" w:color="auto"/>
            <w:bottom w:val="none" w:sz="0" w:space="0" w:color="auto"/>
            <w:right w:val="none" w:sz="0" w:space="0" w:color="auto"/>
          </w:divBdr>
        </w:div>
        <w:div w:id="1912889559">
          <w:marLeft w:val="0"/>
          <w:marRight w:val="0"/>
          <w:marTop w:val="0"/>
          <w:marBottom w:val="0"/>
          <w:divBdr>
            <w:top w:val="none" w:sz="0" w:space="0" w:color="auto"/>
            <w:left w:val="none" w:sz="0" w:space="0" w:color="auto"/>
            <w:bottom w:val="none" w:sz="0" w:space="0" w:color="auto"/>
            <w:right w:val="none" w:sz="0" w:space="0" w:color="auto"/>
          </w:divBdr>
        </w:div>
      </w:divsChild>
    </w:div>
    <w:div w:id="37976895">
      <w:bodyDiv w:val="1"/>
      <w:marLeft w:val="0"/>
      <w:marRight w:val="0"/>
      <w:marTop w:val="0"/>
      <w:marBottom w:val="0"/>
      <w:divBdr>
        <w:top w:val="none" w:sz="0" w:space="0" w:color="auto"/>
        <w:left w:val="none" w:sz="0" w:space="0" w:color="auto"/>
        <w:bottom w:val="none" w:sz="0" w:space="0" w:color="auto"/>
        <w:right w:val="none" w:sz="0" w:space="0" w:color="auto"/>
      </w:divBdr>
      <w:divsChild>
        <w:div w:id="522745693">
          <w:marLeft w:val="0"/>
          <w:marRight w:val="0"/>
          <w:marTop w:val="0"/>
          <w:marBottom w:val="0"/>
          <w:divBdr>
            <w:top w:val="none" w:sz="0" w:space="0" w:color="auto"/>
            <w:left w:val="none" w:sz="0" w:space="0" w:color="auto"/>
            <w:bottom w:val="none" w:sz="0" w:space="0" w:color="auto"/>
            <w:right w:val="none" w:sz="0" w:space="0" w:color="auto"/>
          </w:divBdr>
        </w:div>
        <w:div w:id="910239420">
          <w:marLeft w:val="0"/>
          <w:marRight w:val="0"/>
          <w:marTop w:val="0"/>
          <w:marBottom w:val="0"/>
          <w:divBdr>
            <w:top w:val="none" w:sz="0" w:space="0" w:color="auto"/>
            <w:left w:val="none" w:sz="0" w:space="0" w:color="auto"/>
            <w:bottom w:val="none" w:sz="0" w:space="0" w:color="auto"/>
            <w:right w:val="none" w:sz="0" w:space="0" w:color="auto"/>
          </w:divBdr>
        </w:div>
        <w:div w:id="1289821856">
          <w:marLeft w:val="0"/>
          <w:marRight w:val="0"/>
          <w:marTop w:val="0"/>
          <w:marBottom w:val="0"/>
          <w:divBdr>
            <w:top w:val="none" w:sz="0" w:space="0" w:color="auto"/>
            <w:left w:val="none" w:sz="0" w:space="0" w:color="auto"/>
            <w:bottom w:val="none" w:sz="0" w:space="0" w:color="auto"/>
            <w:right w:val="none" w:sz="0" w:space="0" w:color="auto"/>
          </w:divBdr>
        </w:div>
        <w:div w:id="1398626655">
          <w:marLeft w:val="0"/>
          <w:marRight w:val="0"/>
          <w:marTop w:val="0"/>
          <w:marBottom w:val="0"/>
          <w:divBdr>
            <w:top w:val="none" w:sz="0" w:space="0" w:color="auto"/>
            <w:left w:val="none" w:sz="0" w:space="0" w:color="auto"/>
            <w:bottom w:val="none" w:sz="0" w:space="0" w:color="auto"/>
            <w:right w:val="none" w:sz="0" w:space="0" w:color="auto"/>
          </w:divBdr>
        </w:div>
        <w:div w:id="1423719004">
          <w:marLeft w:val="0"/>
          <w:marRight w:val="0"/>
          <w:marTop w:val="0"/>
          <w:marBottom w:val="0"/>
          <w:divBdr>
            <w:top w:val="none" w:sz="0" w:space="0" w:color="auto"/>
            <w:left w:val="none" w:sz="0" w:space="0" w:color="auto"/>
            <w:bottom w:val="none" w:sz="0" w:space="0" w:color="auto"/>
            <w:right w:val="none" w:sz="0" w:space="0" w:color="auto"/>
          </w:divBdr>
        </w:div>
        <w:div w:id="1809009301">
          <w:marLeft w:val="0"/>
          <w:marRight w:val="0"/>
          <w:marTop w:val="0"/>
          <w:marBottom w:val="0"/>
          <w:divBdr>
            <w:top w:val="none" w:sz="0" w:space="0" w:color="auto"/>
            <w:left w:val="none" w:sz="0" w:space="0" w:color="auto"/>
            <w:bottom w:val="none" w:sz="0" w:space="0" w:color="auto"/>
            <w:right w:val="none" w:sz="0" w:space="0" w:color="auto"/>
          </w:divBdr>
        </w:div>
        <w:div w:id="2061006156">
          <w:marLeft w:val="0"/>
          <w:marRight w:val="0"/>
          <w:marTop w:val="0"/>
          <w:marBottom w:val="0"/>
          <w:divBdr>
            <w:top w:val="none" w:sz="0" w:space="0" w:color="auto"/>
            <w:left w:val="none" w:sz="0" w:space="0" w:color="auto"/>
            <w:bottom w:val="none" w:sz="0" w:space="0" w:color="auto"/>
            <w:right w:val="none" w:sz="0" w:space="0" w:color="auto"/>
          </w:divBdr>
        </w:div>
        <w:div w:id="2117170720">
          <w:marLeft w:val="0"/>
          <w:marRight w:val="0"/>
          <w:marTop w:val="0"/>
          <w:marBottom w:val="0"/>
          <w:divBdr>
            <w:top w:val="none" w:sz="0" w:space="0" w:color="auto"/>
            <w:left w:val="none" w:sz="0" w:space="0" w:color="auto"/>
            <w:bottom w:val="none" w:sz="0" w:space="0" w:color="auto"/>
            <w:right w:val="none" w:sz="0" w:space="0" w:color="auto"/>
          </w:divBdr>
        </w:div>
      </w:divsChild>
    </w:div>
    <w:div w:id="39521805">
      <w:bodyDiv w:val="1"/>
      <w:marLeft w:val="0"/>
      <w:marRight w:val="0"/>
      <w:marTop w:val="0"/>
      <w:marBottom w:val="0"/>
      <w:divBdr>
        <w:top w:val="none" w:sz="0" w:space="0" w:color="auto"/>
        <w:left w:val="none" w:sz="0" w:space="0" w:color="auto"/>
        <w:bottom w:val="none" w:sz="0" w:space="0" w:color="auto"/>
        <w:right w:val="none" w:sz="0" w:space="0" w:color="auto"/>
      </w:divBdr>
      <w:divsChild>
        <w:div w:id="2009671579">
          <w:marLeft w:val="0"/>
          <w:marRight w:val="0"/>
          <w:marTop w:val="0"/>
          <w:marBottom w:val="0"/>
          <w:divBdr>
            <w:top w:val="none" w:sz="0" w:space="0" w:color="auto"/>
            <w:left w:val="none" w:sz="0" w:space="0" w:color="auto"/>
            <w:bottom w:val="none" w:sz="0" w:space="0" w:color="auto"/>
            <w:right w:val="none" w:sz="0" w:space="0" w:color="auto"/>
          </w:divBdr>
        </w:div>
      </w:divsChild>
    </w:div>
    <w:div w:id="65152231">
      <w:bodyDiv w:val="1"/>
      <w:marLeft w:val="0"/>
      <w:marRight w:val="0"/>
      <w:marTop w:val="0"/>
      <w:marBottom w:val="0"/>
      <w:divBdr>
        <w:top w:val="none" w:sz="0" w:space="0" w:color="auto"/>
        <w:left w:val="none" w:sz="0" w:space="0" w:color="auto"/>
        <w:bottom w:val="none" w:sz="0" w:space="0" w:color="auto"/>
        <w:right w:val="none" w:sz="0" w:space="0" w:color="auto"/>
      </w:divBdr>
    </w:div>
    <w:div w:id="80880094">
      <w:bodyDiv w:val="1"/>
      <w:marLeft w:val="0"/>
      <w:marRight w:val="0"/>
      <w:marTop w:val="0"/>
      <w:marBottom w:val="0"/>
      <w:divBdr>
        <w:top w:val="none" w:sz="0" w:space="0" w:color="auto"/>
        <w:left w:val="none" w:sz="0" w:space="0" w:color="auto"/>
        <w:bottom w:val="none" w:sz="0" w:space="0" w:color="auto"/>
        <w:right w:val="none" w:sz="0" w:space="0" w:color="auto"/>
      </w:divBdr>
      <w:divsChild>
        <w:div w:id="840585398">
          <w:marLeft w:val="0"/>
          <w:marRight w:val="0"/>
          <w:marTop w:val="0"/>
          <w:marBottom w:val="0"/>
          <w:divBdr>
            <w:top w:val="none" w:sz="0" w:space="0" w:color="auto"/>
            <w:left w:val="none" w:sz="0" w:space="0" w:color="auto"/>
            <w:bottom w:val="none" w:sz="0" w:space="0" w:color="auto"/>
            <w:right w:val="none" w:sz="0" w:space="0" w:color="auto"/>
          </w:divBdr>
        </w:div>
        <w:div w:id="1400707095">
          <w:marLeft w:val="0"/>
          <w:marRight w:val="0"/>
          <w:marTop w:val="0"/>
          <w:marBottom w:val="0"/>
          <w:divBdr>
            <w:top w:val="none" w:sz="0" w:space="0" w:color="auto"/>
            <w:left w:val="none" w:sz="0" w:space="0" w:color="auto"/>
            <w:bottom w:val="none" w:sz="0" w:space="0" w:color="auto"/>
            <w:right w:val="none" w:sz="0" w:space="0" w:color="auto"/>
          </w:divBdr>
        </w:div>
      </w:divsChild>
    </w:div>
    <w:div w:id="164904090">
      <w:bodyDiv w:val="1"/>
      <w:marLeft w:val="0"/>
      <w:marRight w:val="0"/>
      <w:marTop w:val="0"/>
      <w:marBottom w:val="0"/>
      <w:divBdr>
        <w:top w:val="none" w:sz="0" w:space="0" w:color="auto"/>
        <w:left w:val="none" w:sz="0" w:space="0" w:color="auto"/>
        <w:bottom w:val="none" w:sz="0" w:space="0" w:color="auto"/>
        <w:right w:val="none" w:sz="0" w:space="0" w:color="auto"/>
      </w:divBdr>
    </w:div>
    <w:div w:id="166558324">
      <w:bodyDiv w:val="1"/>
      <w:marLeft w:val="0"/>
      <w:marRight w:val="0"/>
      <w:marTop w:val="0"/>
      <w:marBottom w:val="0"/>
      <w:divBdr>
        <w:top w:val="none" w:sz="0" w:space="0" w:color="auto"/>
        <w:left w:val="none" w:sz="0" w:space="0" w:color="auto"/>
        <w:bottom w:val="none" w:sz="0" w:space="0" w:color="auto"/>
        <w:right w:val="none" w:sz="0" w:space="0" w:color="auto"/>
      </w:divBdr>
    </w:div>
    <w:div w:id="170292517">
      <w:bodyDiv w:val="1"/>
      <w:marLeft w:val="0"/>
      <w:marRight w:val="0"/>
      <w:marTop w:val="0"/>
      <w:marBottom w:val="0"/>
      <w:divBdr>
        <w:top w:val="none" w:sz="0" w:space="0" w:color="auto"/>
        <w:left w:val="none" w:sz="0" w:space="0" w:color="auto"/>
        <w:bottom w:val="none" w:sz="0" w:space="0" w:color="auto"/>
        <w:right w:val="none" w:sz="0" w:space="0" w:color="auto"/>
      </w:divBdr>
    </w:div>
    <w:div w:id="201943083">
      <w:bodyDiv w:val="1"/>
      <w:marLeft w:val="0"/>
      <w:marRight w:val="0"/>
      <w:marTop w:val="0"/>
      <w:marBottom w:val="0"/>
      <w:divBdr>
        <w:top w:val="none" w:sz="0" w:space="0" w:color="auto"/>
        <w:left w:val="none" w:sz="0" w:space="0" w:color="auto"/>
        <w:bottom w:val="none" w:sz="0" w:space="0" w:color="auto"/>
        <w:right w:val="none" w:sz="0" w:space="0" w:color="auto"/>
      </w:divBdr>
    </w:div>
    <w:div w:id="202407505">
      <w:bodyDiv w:val="1"/>
      <w:marLeft w:val="0"/>
      <w:marRight w:val="0"/>
      <w:marTop w:val="0"/>
      <w:marBottom w:val="0"/>
      <w:divBdr>
        <w:top w:val="none" w:sz="0" w:space="0" w:color="auto"/>
        <w:left w:val="none" w:sz="0" w:space="0" w:color="auto"/>
        <w:bottom w:val="none" w:sz="0" w:space="0" w:color="auto"/>
        <w:right w:val="none" w:sz="0" w:space="0" w:color="auto"/>
      </w:divBdr>
    </w:div>
    <w:div w:id="258880496">
      <w:bodyDiv w:val="1"/>
      <w:marLeft w:val="0"/>
      <w:marRight w:val="0"/>
      <w:marTop w:val="0"/>
      <w:marBottom w:val="0"/>
      <w:divBdr>
        <w:top w:val="none" w:sz="0" w:space="0" w:color="auto"/>
        <w:left w:val="none" w:sz="0" w:space="0" w:color="auto"/>
        <w:bottom w:val="none" w:sz="0" w:space="0" w:color="auto"/>
        <w:right w:val="none" w:sz="0" w:space="0" w:color="auto"/>
      </w:divBdr>
    </w:div>
    <w:div w:id="263728705">
      <w:bodyDiv w:val="1"/>
      <w:marLeft w:val="0"/>
      <w:marRight w:val="0"/>
      <w:marTop w:val="0"/>
      <w:marBottom w:val="0"/>
      <w:divBdr>
        <w:top w:val="none" w:sz="0" w:space="0" w:color="auto"/>
        <w:left w:val="none" w:sz="0" w:space="0" w:color="auto"/>
        <w:bottom w:val="none" w:sz="0" w:space="0" w:color="auto"/>
        <w:right w:val="none" w:sz="0" w:space="0" w:color="auto"/>
      </w:divBdr>
    </w:div>
    <w:div w:id="291181640">
      <w:bodyDiv w:val="1"/>
      <w:marLeft w:val="0"/>
      <w:marRight w:val="0"/>
      <w:marTop w:val="0"/>
      <w:marBottom w:val="0"/>
      <w:divBdr>
        <w:top w:val="none" w:sz="0" w:space="0" w:color="auto"/>
        <w:left w:val="none" w:sz="0" w:space="0" w:color="auto"/>
        <w:bottom w:val="none" w:sz="0" w:space="0" w:color="auto"/>
        <w:right w:val="none" w:sz="0" w:space="0" w:color="auto"/>
      </w:divBdr>
    </w:div>
    <w:div w:id="294339844">
      <w:bodyDiv w:val="1"/>
      <w:marLeft w:val="0"/>
      <w:marRight w:val="0"/>
      <w:marTop w:val="0"/>
      <w:marBottom w:val="0"/>
      <w:divBdr>
        <w:top w:val="none" w:sz="0" w:space="0" w:color="auto"/>
        <w:left w:val="none" w:sz="0" w:space="0" w:color="auto"/>
        <w:bottom w:val="none" w:sz="0" w:space="0" w:color="auto"/>
        <w:right w:val="none" w:sz="0" w:space="0" w:color="auto"/>
      </w:divBdr>
    </w:div>
    <w:div w:id="304480842">
      <w:bodyDiv w:val="1"/>
      <w:marLeft w:val="0"/>
      <w:marRight w:val="0"/>
      <w:marTop w:val="0"/>
      <w:marBottom w:val="0"/>
      <w:divBdr>
        <w:top w:val="none" w:sz="0" w:space="0" w:color="auto"/>
        <w:left w:val="none" w:sz="0" w:space="0" w:color="auto"/>
        <w:bottom w:val="none" w:sz="0" w:space="0" w:color="auto"/>
        <w:right w:val="none" w:sz="0" w:space="0" w:color="auto"/>
      </w:divBdr>
    </w:div>
    <w:div w:id="309022490">
      <w:bodyDiv w:val="1"/>
      <w:marLeft w:val="0"/>
      <w:marRight w:val="0"/>
      <w:marTop w:val="0"/>
      <w:marBottom w:val="0"/>
      <w:divBdr>
        <w:top w:val="none" w:sz="0" w:space="0" w:color="auto"/>
        <w:left w:val="none" w:sz="0" w:space="0" w:color="auto"/>
        <w:bottom w:val="none" w:sz="0" w:space="0" w:color="auto"/>
        <w:right w:val="none" w:sz="0" w:space="0" w:color="auto"/>
      </w:divBdr>
      <w:divsChild>
        <w:div w:id="141653481">
          <w:marLeft w:val="0"/>
          <w:marRight w:val="0"/>
          <w:marTop w:val="0"/>
          <w:marBottom w:val="0"/>
          <w:divBdr>
            <w:top w:val="none" w:sz="0" w:space="0" w:color="auto"/>
            <w:left w:val="none" w:sz="0" w:space="0" w:color="auto"/>
            <w:bottom w:val="none" w:sz="0" w:space="0" w:color="auto"/>
            <w:right w:val="none" w:sz="0" w:space="0" w:color="auto"/>
          </w:divBdr>
        </w:div>
        <w:div w:id="1578711037">
          <w:marLeft w:val="0"/>
          <w:marRight w:val="0"/>
          <w:marTop w:val="0"/>
          <w:marBottom w:val="0"/>
          <w:divBdr>
            <w:top w:val="none" w:sz="0" w:space="0" w:color="auto"/>
            <w:left w:val="none" w:sz="0" w:space="0" w:color="auto"/>
            <w:bottom w:val="none" w:sz="0" w:space="0" w:color="auto"/>
            <w:right w:val="none" w:sz="0" w:space="0" w:color="auto"/>
          </w:divBdr>
        </w:div>
      </w:divsChild>
    </w:div>
    <w:div w:id="314382934">
      <w:bodyDiv w:val="1"/>
      <w:marLeft w:val="0"/>
      <w:marRight w:val="0"/>
      <w:marTop w:val="0"/>
      <w:marBottom w:val="0"/>
      <w:divBdr>
        <w:top w:val="none" w:sz="0" w:space="0" w:color="auto"/>
        <w:left w:val="none" w:sz="0" w:space="0" w:color="auto"/>
        <w:bottom w:val="none" w:sz="0" w:space="0" w:color="auto"/>
        <w:right w:val="none" w:sz="0" w:space="0" w:color="auto"/>
      </w:divBdr>
    </w:div>
    <w:div w:id="319844006">
      <w:bodyDiv w:val="1"/>
      <w:marLeft w:val="0"/>
      <w:marRight w:val="0"/>
      <w:marTop w:val="0"/>
      <w:marBottom w:val="0"/>
      <w:divBdr>
        <w:top w:val="none" w:sz="0" w:space="0" w:color="auto"/>
        <w:left w:val="none" w:sz="0" w:space="0" w:color="auto"/>
        <w:bottom w:val="none" w:sz="0" w:space="0" w:color="auto"/>
        <w:right w:val="none" w:sz="0" w:space="0" w:color="auto"/>
      </w:divBdr>
      <w:divsChild>
        <w:div w:id="229729913">
          <w:marLeft w:val="0"/>
          <w:marRight w:val="0"/>
          <w:marTop w:val="0"/>
          <w:marBottom w:val="0"/>
          <w:divBdr>
            <w:top w:val="none" w:sz="0" w:space="0" w:color="auto"/>
            <w:left w:val="none" w:sz="0" w:space="0" w:color="auto"/>
            <w:bottom w:val="none" w:sz="0" w:space="0" w:color="auto"/>
            <w:right w:val="none" w:sz="0" w:space="0" w:color="auto"/>
          </w:divBdr>
        </w:div>
        <w:div w:id="1091731348">
          <w:marLeft w:val="0"/>
          <w:marRight w:val="0"/>
          <w:marTop w:val="0"/>
          <w:marBottom w:val="0"/>
          <w:divBdr>
            <w:top w:val="none" w:sz="0" w:space="0" w:color="auto"/>
            <w:left w:val="none" w:sz="0" w:space="0" w:color="auto"/>
            <w:bottom w:val="none" w:sz="0" w:space="0" w:color="auto"/>
            <w:right w:val="none" w:sz="0" w:space="0" w:color="auto"/>
          </w:divBdr>
        </w:div>
        <w:div w:id="1169439744">
          <w:marLeft w:val="0"/>
          <w:marRight w:val="0"/>
          <w:marTop w:val="0"/>
          <w:marBottom w:val="0"/>
          <w:divBdr>
            <w:top w:val="none" w:sz="0" w:space="0" w:color="auto"/>
            <w:left w:val="none" w:sz="0" w:space="0" w:color="auto"/>
            <w:bottom w:val="none" w:sz="0" w:space="0" w:color="auto"/>
            <w:right w:val="none" w:sz="0" w:space="0" w:color="auto"/>
          </w:divBdr>
        </w:div>
        <w:div w:id="1487279466">
          <w:marLeft w:val="0"/>
          <w:marRight w:val="0"/>
          <w:marTop w:val="0"/>
          <w:marBottom w:val="0"/>
          <w:divBdr>
            <w:top w:val="none" w:sz="0" w:space="0" w:color="auto"/>
            <w:left w:val="none" w:sz="0" w:space="0" w:color="auto"/>
            <w:bottom w:val="none" w:sz="0" w:space="0" w:color="auto"/>
            <w:right w:val="none" w:sz="0" w:space="0" w:color="auto"/>
          </w:divBdr>
        </w:div>
      </w:divsChild>
    </w:div>
    <w:div w:id="340816901">
      <w:bodyDiv w:val="1"/>
      <w:marLeft w:val="0"/>
      <w:marRight w:val="0"/>
      <w:marTop w:val="0"/>
      <w:marBottom w:val="0"/>
      <w:divBdr>
        <w:top w:val="none" w:sz="0" w:space="0" w:color="auto"/>
        <w:left w:val="none" w:sz="0" w:space="0" w:color="auto"/>
        <w:bottom w:val="none" w:sz="0" w:space="0" w:color="auto"/>
        <w:right w:val="none" w:sz="0" w:space="0" w:color="auto"/>
      </w:divBdr>
      <w:divsChild>
        <w:div w:id="416371311">
          <w:marLeft w:val="300"/>
          <w:marRight w:val="300"/>
          <w:marTop w:val="300"/>
          <w:marBottom w:val="300"/>
          <w:divBdr>
            <w:top w:val="none" w:sz="0" w:space="0" w:color="auto"/>
            <w:left w:val="none" w:sz="0" w:space="0" w:color="auto"/>
            <w:bottom w:val="none" w:sz="0" w:space="0" w:color="auto"/>
            <w:right w:val="none" w:sz="0" w:space="0" w:color="auto"/>
          </w:divBdr>
        </w:div>
      </w:divsChild>
    </w:div>
    <w:div w:id="343215924">
      <w:bodyDiv w:val="1"/>
      <w:marLeft w:val="0"/>
      <w:marRight w:val="0"/>
      <w:marTop w:val="0"/>
      <w:marBottom w:val="0"/>
      <w:divBdr>
        <w:top w:val="none" w:sz="0" w:space="0" w:color="auto"/>
        <w:left w:val="none" w:sz="0" w:space="0" w:color="auto"/>
        <w:bottom w:val="none" w:sz="0" w:space="0" w:color="auto"/>
        <w:right w:val="none" w:sz="0" w:space="0" w:color="auto"/>
      </w:divBdr>
    </w:div>
    <w:div w:id="359550231">
      <w:bodyDiv w:val="1"/>
      <w:marLeft w:val="0"/>
      <w:marRight w:val="0"/>
      <w:marTop w:val="0"/>
      <w:marBottom w:val="0"/>
      <w:divBdr>
        <w:top w:val="none" w:sz="0" w:space="0" w:color="auto"/>
        <w:left w:val="none" w:sz="0" w:space="0" w:color="auto"/>
        <w:bottom w:val="none" w:sz="0" w:space="0" w:color="auto"/>
        <w:right w:val="none" w:sz="0" w:space="0" w:color="auto"/>
      </w:divBdr>
      <w:divsChild>
        <w:div w:id="1322274935">
          <w:marLeft w:val="0"/>
          <w:marRight w:val="0"/>
          <w:marTop w:val="0"/>
          <w:marBottom w:val="0"/>
          <w:divBdr>
            <w:top w:val="none" w:sz="0" w:space="0" w:color="auto"/>
            <w:left w:val="none" w:sz="0" w:space="0" w:color="auto"/>
            <w:bottom w:val="none" w:sz="0" w:space="0" w:color="auto"/>
            <w:right w:val="none" w:sz="0" w:space="0" w:color="auto"/>
          </w:divBdr>
        </w:div>
      </w:divsChild>
    </w:div>
    <w:div w:id="367997463">
      <w:bodyDiv w:val="1"/>
      <w:marLeft w:val="0"/>
      <w:marRight w:val="0"/>
      <w:marTop w:val="0"/>
      <w:marBottom w:val="0"/>
      <w:divBdr>
        <w:top w:val="none" w:sz="0" w:space="0" w:color="auto"/>
        <w:left w:val="none" w:sz="0" w:space="0" w:color="auto"/>
        <w:bottom w:val="none" w:sz="0" w:space="0" w:color="auto"/>
        <w:right w:val="none" w:sz="0" w:space="0" w:color="auto"/>
      </w:divBdr>
      <w:divsChild>
        <w:div w:id="1566603083">
          <w:marLeft w:val="0"/>
          <w:marRight w:val="0"/>
          <w:marTop w:val="0"/>
          <w:marBottom w:val="0"/>
          <w:divBdr>
            <w:top w:val="none" w:sz="0" w:space="0" w:color="auto"/>
            <w:left w:val="none" w:sz="0" w:space="0" w:color="auto"/>
            <w:bottom w:val="none" w:sz="0" w:space="0" w:color="auto"/>
            <w:right w:val="none" w:sz="0" w:space="0" w:color="auto"/>
          </w:divBdr>
        </w:div>
      </w:divsChild>
    </w:div>
    <w:div w:id="414282590">
      <w:bodyDiv w:val="1"/>
      <w:marLeft w:val="0"/>
      <w:marRight w:val="0"/>
      <w:marTop w:val="0"/>
      <w:marBottom w:val="0"/>
      <w:divBdr>
        <w:top w:val="none" w:sz="0" w:space="0" w:color="auto"/>
        <w:left w:val="none" w:sz="0" w:space="0" w:color="auto"/>
        <w:bottom w:val="none" w:sz="0" w:space="0" w:color="auto"/>
        <w:right w:val="none" w:sz="0" w:space="0" w:color="auto"/>
      </w:divBdr>
      <w:divsChild>
        <w:div w:id="1285769054">
          <w:marLeft w:val="0"/>
          <w:marRight w:val="0"/>
          <w:marTop w:val="0"/>
          <w:marBottom w:val="0"/>
          <w:divBdr>
            <w:top w:val="none" w:sz="0" w:space="0" w:color="auto"/>
            <w:left w:val="none" w:sz="0" w:space="0" w:color="auto"/>
            <w:bottom w:val="none" w:sz="0" w:space="0" w:color="auto"/>
            <w:right w:val="none" w:sz="0" w:space="0" w:color="auto"/>
          </w:divBdr>
        </w:div>
        <w:div w:id="1907107049">
          <w:marLeft w:val="0"/>
          <w:marRight w:val="0"/>
          <w:marTop w:val="0"/>
          <w:marBottom w:val="0"/>
          <w:divBdr>
            <w:top w:val="none" w:sz="0" w:space="0" w:color="auto"/>
            <w:left w:val="none" w:sz="0" w:space="0" w:color="auto"/>
            <w:bottom w:val="none" w:sz="0" w:space="0" w:color="auto"/>
            <w:right w:val="none" w:sz="0" w:space="0" w:color="auto"/>
          </w:divBdr>
        </w:div>
      </w:divsChild>
    </w:div>
    <w:div w:id="439842977">
      <w:bodyDiv w:val="1"/>
      <w:marLeft w:val="0"/>
      <w:marRight w:val="0"/>
      <w:marTop w:val="0"/>
      <w:marBottom w:val="0"/>
      <w:divBdr>
        <w:top w:val="none" w:sz="0" w:space="0" w:color="auto"/>
        <w:left w:val="none" w:sz="0" w:space="0" w:color="auto"/>
        <w:bottom w:val="none" w:sz="0" w:space="0" w:color="auto"/>
        <w:right w:val="none" w:sz="0" w:space="0" w:color="auto"/>
      </w:divBdr>
      <w:divsChild>
        <w:div w:id="163022">
          <w:marLeft w:val="0"/>
          <w:marRight w:val="0"/>
          <w:marTop w:val="0"/>
          <w:marBottom w:val="0"/>
          <w:divBdr>
            <w:top w:val="none" w:sz="0" w:space="0" w:color="auto"/>
            <w:left w:val="none" w:sz="0" w:space="0" w:color="auto"/>
            <w:bottom w:val="none" w:sz="0" w:space="0" w:color="auto"/>
            <w:right w:val="none" w:sz="0" w:space="0" w:color="auto"/>
          </w:divBdr>
        </w:div>
        <w:div w:id="240411856">
          <w:marLeft w:val="0"/>
          <w:marRight w:val="0"/>
          <w:marTop w:val="0"/>
          <w:marBottom w:val="0"/>
          <w:divBdr>
            <w:top w:val="none" w:sz="0" w:space="0" w:color="auto"/>
            <w:left w:val="none" w:sz="0" w:space="0" w:color="auto"/>
            <w:bottom w:val="none" w:sz="0" w:space="0" w:color="auto"/>
            <w:right w:val="none" w:sz="0" w:space="0" w:color="auto"/>
          </w:divBdr>
        </w:div>
        <w:div w:id="342362519">
          <w:marLeft w:val="0"/>
          <w:marRight w:val="0"/>
          <w:marTop w:val="0"/>
          <w:marBottom w:val="0"/>
          <w:divBdr>
            <w:top w:val="none" w:sz="0" w:space="0" w:color="auto"/>
            <w:left w:val="none" w:sz="0" w:space="0" w:color="auto"/>
            <w:bottom w:val="none" w:sz="0" w:space="0" w:color="auto"/>
            <w:right w:val="none" w:sz="0" w:space="0" w:color="auto"/>
          </w:divBdr>
        </w:div>
        <w:div w:id="367803853">
          <w:marLeft w:val="0"/>
          <w:marRight w:val="0"/>
          <w:marTop w:val="0"/>
          <w:marBottom w:val="0"/>
          <w:divBdr>
            <w:top w:val="none" w:sz="0" w:space="0" w:color="auto"/>
            <w:left w:val="none" w:sz="0" w:space="0" w:color="auto"/>
            <w:bottom w:val="none" w:sz="0" w:space="0" w:color="auto"/>
            <w:right w:val="none" w:sz="0" w:space="0" w:color="auto"/>
          </w:divBdr>
        </w:div>
        <w:div w:id="404645527">
          <w:marLeft w:val="0"/>
          <w:marRight w:val="0"/>
          <w:marTop w:val="0"/>
          <w:marBottom w:val="0"/>
          <w:divBdr>
            <w:top w:val="none" w:sz="0" w:space="0" w:color="auto"/>
            <w:left w:val="none" w:sz="0" w:space="0" w:color="auto"/>
            <w:bottom w:val="none" w:sz="0" w:space="0" w:color="auto"/>
            <w:right w:val="none" w:sz="0" w:space="0" w:color="auto"/>
          </w:divBdr>
        </w:div>
        <w:div w:id="482628442">
          <w:marLeft w:val="0"/>
          <w:marRight w:val="0"/>
          <w:marTop w:val="0"/>
          <w:marBottom w:val="0"/>
          <w:divBdr>
            <w:top w:val="none" w:sz="0" w:space="0" w:color="auto"/>
            <w:left w:val="none" w:sz="0" w:space="0" w:color="auto"/>
            <w:bottom w:val="none" w:sz="0" w:space="0" w:color="auto"/>
            <w:right w:val="none" w:sz="0" w:space="0" w:color="auto"/>
          </w:divBdr>
        </w:div>
        <w:div w:id="509952761">
          <w:marLeft w:val="0"/>
          <w:marRight w:val="0"/>
          <w:marTop w:val="0"/>
          <w:marBottom w:val="0"/>
          <w:divBdr>
            <w:top w:val="none" w:sz="0" w:space="0" w:color="auto"/>
            <w:left w:val="none" w:sz="0" w:space="0" w:color="auto"/>
            <w:bottom w:val="none" w:sz="0" w:space="0" w:color="auto"/>
            <w:right w:val="none" w:sz="0" w:space="0" w:color="auto"/>
          </w:divBdr>
        </w:div>
        <w:div w:id="638536298">
          <w:marLeft w:val="0"/>
          <w:marRight w:val="0"/>
          <w:marTop w:val="0"/>
          <w:marBottom w:val="0"/>
          <w:divBdr>
            <w:top w:val="none" w:sz="0" w:space="0" w:color="auto"/>
            <w:left w:val="none" w:sz="0" w:space="0" w:color="auto"/>
            <w:bottom w:val="none" w:sz="0" w:space="0" w:color="auto"/>
            <w:right w:val="none" w:sz="0" w:space="0" w:color="auto"/>
          </w:divBdr>
        </w:div>
        <w:div w:id="806048861">
          <w:marLeft w:val="0"/>
          <w:marRight w:val="0"/>
          <w:marTop w:val="0"/>
          <w:marBottom w:val="0"/>
          <w:divBdr>
            <w:top w:val="none" w:sz="0" w:space="0" w:color="auto"/>
            <w:left w:val="none" w:sz="0" w:space="0" w:color="auto"/>
            <w:bottom w:val="none" w:sz="0" w:space="0" w:color="auto"/>
            <w:right w:val="none" w:sz="0" w:space="0" w:color="auto"/>
          </w:divBdr>
        </w:div>
        <w:div w:id="824706009">
          <w:marLeft w:val="0"/>
          <w:marRight w:val="0"/>
          <w:marTop w:val="0"/>
          <w:marBottom w:val="0"/>
          <w:divBdr>
            <w:top w:val="none" w:sz="0" w:space="0" w:color="auto"/>
            <w:left w:val="none" w:sz="0" w:space="0" w:color="auto"/>
            <w:bottom w:val="none" w:sz="0" w:space="0" w:color="auto"/>
            <w:right w:val="none" w:sz="0" w:space="0" w:color="auto"/>
          </w:divBdr>
        </w:div>
        <w:div w:id="900361256">
          <w:marLeft w:val="0"/>
          <w:marRight w:val="0"/>
          <w:marTop w:val="0"/>
          <w:marBottom w:val="0"/>
          <w:divBdr>
            <w:top w:val="none" w:sz="0" w:space="0" w:color="auto"/>
            <w:left w:val="none" w:sz="0" w:space="0" w:color="auto"/>
            <w:bottom w:val="none" w:sz="0" w:space="0" w:color="auto"/>
            <w:right w:val="none" w:sz="0" w:space="0" w:color="auto"/>
          </w:divBdr>
        </w:div>
        <w:div w:id="975187446">
          <w:marLeft w:val="0"/>
          <w:marRight w:val="0"/>
          <w:marTop w:val="0"/>
          <w:marBottom w:val="0"/>
          <w:divBdr>
            <w:top w:val="none" w:sz="0" w:space="0" w:color="auto"/>
            <w:left w:val="none" w:sz="0" w:space="0" w:color="auto"/>
            <w:bottom w:val="none" w:sz="0" w:space="0" w:color="auto"/>
            <w:right w:val="none" w:sz="0" w:space="0" w:color="auto"/>
          </w:divBdr>
        </w:div>
        <w:div w:id="1005284618">
          <w:marLeft w:val="0"/>
          <w:marRight w:val="0"/>
          <w:marTop w:val="0"/>
          <w:marBottom w:val="0"/>
          <w:divBdr>
            <w:top w:val="none" w:sz="0" w:space="0" w:color="auto"/>
            <w:left w:val="none" w:sz="0" w:space="0" w:color="auto"/>
            <w:bottom w:val="none" w:sz="0" w:space="0" w:color="auto"/>
            <w:right w:val="none" w:sz="0" w:space="0" w:color="auto"/>
          </w:divBdr>
        </w:div>
        <w:div w:id="1043287974">
          <w:marLeft w:val="0"/>
          <w:marRight w:val="0"/>
          <w:marTop w:val="0"/>
          <w:marBottom w:val="0"/>
          <w:divBdr>
            <w:top w:val="none" w:sz="0" w:space="0" w:color="auto"/>
            <w:left w:val="none" w:sz="0" w:space="0" w:color="auto"/>
            <w:bottom w:val="none" w:sz="0" w:space="0" w:color="auto"/>
            <w:right w:val="none" w:sz="0" w:space="0" w:color="auto"/>
          </w:divBdr>
        </w:div>
        <w:div w:id="1202936181">
          <w:marLeft w:val="0"/>
          <w:marRight w:val="0"/>
          <w:marTop w:val="0"/>
          <w:marBottom w:val="0"/>
          <w:divBdr>
            <w:top w:val="none" w:sz="0" w:space="0" w:color="auto"/>
            <w:left w:val="none" w:sz="0" w:space="0" w:color="auto"/>
            <w:bottom w:val="none" w:sz="0" w:space="0" w:color="auto"/>
            <w:right w:val="none" w:sz="0" w:space="0" w:color="auto"/>
          </w:divBdr>
        </w:div>
        <w:div w:id="1301156325">
          <w:marLeft w:val="0"/>
          <w:marRight w:val="0"/>
          <w:marTop w:val="0"/>
          <w:marBottom w:val="0"/>
          <w:divBdr>
            <w:top w:val="none" w:sz="0" w:space="0" w:color="auto"/>
            <w:left w:val="none" w:sz="0" w:space="0" w:color="auto"/>
            <w:bottom w:val="none" w:sz="0" w:space="0" w:color="auto"/>
            <w:right w:val="none" w:sz="0" w:space="0" w:color="auto"/>
          </w:divBdr>
        </w:div>
        <w:div w:id="1306348154">
          <w:marLeft w:val="0"/>
          <w:marRight w:val="0"/>
          <w:marTop w:val="0"/>
          <w:marBottom w:val="0"/>
          <w:divBdr>
            <w:top w:val="none" w:sz="0" w:space="0" w:color="auto"/>
            <w:left w:val="none" w:sz="0" w:space="0" w:color="auto"/>
            <w:bottom w:val="none" w:sz="0" w:space="0" w:color="auto"/>
            <w:right w:val="none" w:sz="0" w:space="0" w:color="auto"/>
          </w:divBdr>
        </w:div>
        <w:div w:id="1339231650">
          <w:marLeft w:val="0"/>
          <w:marRight w:val="0"/>
          <w:marTop w:val="0"/>
          <w:marBottom w:val="0"/>
          <w:divBdr>
            <w:top w:val="none" w:sz="0" w:space="0" w:color="auto"/>
            <w:left w:val="none" w:sz="0" w:space="0" w:color="auto"/>
            <w:bottom w:val="none" w:sz="0" w:space="0" w:color="auto"/>
            <w:right w:val="none" w:sz="0" w:space="0" w:color="auto"/>
          </w:divBdr>
        </w:div>
        <w:div w:id="1460077108">
          <w:marLeft w:val="0"/>
          <w:marRight w:val="0"/>
          <w:marTop w:val="0"/>
          <w:marBottom w:val="0"/>
          <w:divBdr>
            <w:top w:val="none" w:sz="0" w:space="0" w:color="auto"/>
            <w:left w:val="none" w:sz="0" w:space="0" w:color="auto"/>
            <w:bottom w:val="none" w:sz="0" w:space="0" w:color="auto"/>
            <w:right w:val="none" w:sz="0" w:space="0" w:color="auto"/>
          </w:divBdr>
        </w:div>
        <w:div w:id="1510676737">
          <w:marLeft w:val="0"/>
          <w:marRight w:val="0"/>
          <w:marTop w:val="0"/>
          <w:marBottom w:val="0"/>
          <w:divBdr>
            <w:top w:val="none" w:sz="0" w:space="0" w:color="auto"/>
            <w:left w:val="none" w:sz="0" w:space="0" w:color="auto"/>
            <w:bottom w:val="none" w:sz="0" w:space="0" w:color="auto"/>
            <w:right w:val="none" w:sz="0" w:space="0" w:color="auto"/>
          </w:divBdr>
        </w:div>
        <w:div w:id="1581908574">
          <w:marLeft w:val="0"/>
          <w:marRight w:val="0"/>
          <w:marTop w:val="0"/>
          <w:marBottom w:val="0"/>
          <w:divBdr>
            <w:top w:val="none" w:sz="0" w:space="0" w:color="auto"/>
            <w:left w:val="none" w:sz="0" w:space="0" w:color="auto"/>
            <w:bottom w:val="none" w:sz="0" w:space="0" w:color="auto"/>
            <w:right w:val="none" w:sz="0" w:space="0" w:color="auto"/>
          </w:divBdr>
        </w:div>
        <w:div w:id="1644307644">
          <w:marLeft w:val="0"/>
          <w:marRight w:val="0"/>
          <w:marTop w:val="0"/>
          <w:marBottom w:val="0"/>
          <w:divBdr>
            <w:top w:val="none" w:sz="0" w:space="0" w:color="auto"/>
            <w:left w:val="none" w:sz="0" w:space="0" w:color="auto"/>
            <w:bottom w:val="none" w:sz="0" w:space="0" w:color="auto"/>
            <w:right w:val="none" w:sz="0" w:space="0" w:color="auto"/>
          </w:divBdr>
        </w:div>
        <w:div w:id="1690066670">
          <w:marLeft w:val="0"/>
          <w:marRight w:val="0"/>
          <w:marTop w:val="0"/>
          <w:marBottom w:val="0"/>
          <w:divBdr>
            <w:top w:val="none" w:sz="0" w:space="0" w:color="auto"/>
            <w:left w:val="none" w:sz="0" w:space="0" w:color="auto"/>
            <w:bottom w:val="none" w:sz="0" w:space="0" w:color="auto"/>
            <w:right w:val="none" w:sz="0" w:space="0" w:color="auto"/>
          </w:divBdr>
        </w:div>
        <w:div w:id="1704817811">
          <w:marLeft w:val="0"/>
          <w:marRight w:val="0"/>
          <w:marTop w:val="0"/>
          <w:marBottom w:val="0"/>
          <w:divBdr>
            <w:top w:val="none" w:sz="0" w:space="0" w:color="auto"/>
            <w:left w:val="none" w:sz="0" w:space="0" w:color="auto"/>
            <w:bottom w:val="none" w:sz="0" w:space="0" w:color="auto"/>
            <w:right w:val="none" w:sz="0" w:space="0" w:color="auto"/>
          </w:divBdr>
        </w:div>
        <w:div w:id="1718819278">
          <w:marLeft w:val="0"/>
          <w:marRight w:val="0"/>
          <w:marTop w:val="0"/>
          <w:marBottom w:val="0"/>
          <w:divBdr>
            <w:top w:val="none" w:sz="0" w:space="0" w:color="auto"/>
            <w:left w:val="none" w:sz="0" w:space="0" w:color="auto"/>
            <w:bottom w:val="none" w:sz="0" w:space="0" w:color="auto"/>
            <w:right w:val="none" w:sz="0" w:space="0" w:color="auto"/>
          </w:divBdr>
        </w:div>
        <w:div w:id="1809783838">
          <w:marLeft w:val="0"/>
          <w:marRight w:val="0"/>
          <w:marTop w:val="0"/>
          <w:marBottom w:val="0"/>
          <w:divBdr>
            <w:top w:val="none" w:sz="0" w:space="0" w:color="auto"/>
            <w:left w:val="none" w:sz="0" w:space="0" w:color="auto"/>
            <w:bottom w:val="none" w:sz="0" w:space="0" w:color="auto"/>
            <w:right w:val="none" w:sz="0" w:space="0" w:color="auto"/>
          </w:divBdr>
        </w:div>
        <w:div w:id="1907909968">
          <w:marLeft w:val="0"/>
          <w:marRight w:val="0"/>
          <w:marTop w:val="0"/>
          <w:marBottom w:val="0"/>
          <w:divBdr>
            <w:top w:val="none" w:sz="0" w:space="0" w:color="auto"/>
            <w:left w:val="none" w:sz="0" w:space="0" w:color="auto"/>
            <w:bottom w:val="none" w:sz="0" w:space="0" w:color="auto"/>
            <w:right w:val="none" w:sz="0" w:space="0" w:color="auto"/>
          </w:divBdr>
        </w:div>
        <w:div w:id="2004121277">
          <w:marLeft w:val="0"/>
          <w:marRight w:val="0"/>
          <w:marTop w:val="0"/>
          <w:marBottom w:val="0"/>
          <w:divBdr>
            <w:top w:val="none" w:sz="0" w:space="0" w:color="auto"/>
            <w:left w:val="none" w:sz="0" w:space="0" w:color="auto"/>
            <w:bottom w:val="none" w:sz="0" w:space="0" w:color="auto"/>
            <w:right w:val="none" w:sz="0" w:space="0" w:color="auto"/>
          </w:divBdr>
        </w:div>
        <w:div w:id="2054577950">
          <w:marLeft w:val="0"/>
          <w:marRight w:val="0"/>
          <w:marTop w:val="0"/>
          <w:marBottom w:val="0"/>
          <w:divBdr>
            <w:top w:val="none" w:sz="0" w:space="0" w:color="auto"/>
            <w:left w:val="none" w:sz="0" w:space="0" w:color="auto"/>
            <w:bottom w:val="none" w:sz="0" w:space="0" w:color="auto"/>
            <w:right w:val="none" w:sz="0" w:space="0" w:color="auto"/>
          </w:divBdr>
        </w:div>
        <w:div w:id="2096121677">
          <w:marLeft w:val="0"/>
          <w:marRight w:val="0"/>
          <w:marTop w:val="0"/>
          <w:marBottom w:val="0"/>
          <w:divBdr>
            <w:top w:val="none" w:sz="0" w:space="0" w:color="auto"/>
            <w:left w:val="none" w:sz="0" w:space="0" w:color="auto"/>
            <w:bottom w:val="none" w:sz="0" w:space="0" w:color="auto"/>
            <w:right w:val="none" w:sz="0" w:space="0" w:color="auto"/>
          </w:divBdr>
        </w:div>
      </w:divsChild>
    </w:div>
    <w:div w:id="473642570">
      <w:bodyDiv w:val="1"/>
      <w:marLeft w:val="0"/>
      <w:marRight w:val="0"/>
      <w:marTop w:val="0"/>
      <w:marBottom w:val="0"/>
      <w:divBdr>
        <w:top w:val="none" w:sz="0" w:space="0" w:color="auto"/>
        <w:left w:val="none" w:sz="0" w:space="0" w:color="auto"/>
        <w:bottom w:val="none" w:sz="0" w:space="0" w:color="auto"/>
        <w:right w:val="none" w:sz="0" w:space="0" w:color="auto"/>
      </w:divBdr>
      <w:divsChild>
        <w:div w:id="242186603">
          <w:marLeft w:val="0"/>
          <w:marRight w:val="0"/>
          <w:marTop w:val="0"/>
          <w:marBottom w:val="0"/>
          <w:divBdr>
            <w:top w:val="none" w:sz="0" w:space="0" w:color="auto"/>
            <w:left w:val="none" w:sz="0" w:space="0" w:color="auto"/>
            <w:bottom w:val="none" w:sz="0" w:space="0" w:color="auto"/>
            <w:right w:val="none" w:sz="0" w:space="0" w:color="auto"/>
          </w:divBdr>
        </w:div>
        <w:div w:id="1367946481">
          <w:marLeft w:val="0"/>
          <w:marRight w:val="0"/>
          <w:marTop w:val="0"/>
          <w:marBottom w:val="0"/>
          <w:divBdr>
            <w:top w:val="none" w:sz="0" w:space="0" w:color="auto"/>
            <w:left w:val="none" w:sz="0" w:space="0" w:color="auto"/>
            <w:bottom w:val="none" w:sz="0" w:space="0" w:color="auto"/>
            <w:right w:val="none" w:sz="0" w:space="0" w:color="auto"/>
          </w:divBdr>
        </w:div>
      </w:divsChild>
    </w:div>
    <w:div w:id="539896191">
      <w:bodyDiv w:val="1"/>
      <w:marLeft w:val="0"/>
      <w:marRight w:val="0"/>
      <w:marTop w:val="0"/>
      <w:marBottom w:val="0"/>
      <w:divBdr>
        <w:top w:val="none" w:sz="0" w:space="0" w:color="auto"/>
        <w:left w:val="none" w:sz="0" w:space="0" w:color="auto"/>
        <w:bottom w:val="none" w:sz="0" w:space="0" w:color="auto"/>
        <w:right w:val="none" w:sz="0" w:space="0" w:color="auto"/>
      </w:divBdr>
    </w:div>
    <w:div w:id="545727451">
      <w:bodyDiv w:val="1"/>
      <w:marLeft w:val="0"/>
      <w:marRight w:val="0"/>
      <w:marTop w:val="0"/>
      <w:marBottom w:val="0"/>
      <w:divBdr>
        <w:top w:val="none" w:sz="0" w:space="0" w:color="auto"/>
        <w:left w:val="none" w:sz="0" w:space="0" w:color="auto"/>
        <w:bottom w:val="none" w:sz="0" w:space="0" w:color="auto"/>
        <w:right w:val="none" w:sz="0" w:space="0" w:color="auto"/>
      </w:divBdr>
    </w:div>
    <w:div w:id="593981086">
      <w:bodyDiv w:val="1"/>
      <w:marLeft w:val="0"/>
      <w:marRight w:val="0"/>
      <w:marTop w:val="0"/>
      <w:marBottom w:val="0"/>
      <w:divBdr>
        <w:top w:val="none" w:sz="0" w:space="0" w:color="auto"/>
        <w:left w:val="none" w:sz="0" w:space="0" w:color="auto"/>
        <w:bottom w:val="none" w:sz="0" w:space="0" w:color="auto"/>
        <w:right w:val="none" w:sz="0" w:space="0" w:color="auto"/>
      </w:divBdr>
      <w:divsChild>
        <w:div w:id="644313968">
          <w:marLeft w:val="0"/>
          <w:marRight w:val="0"/>
          <w:marTop w:val="0"/>
          <w:marBottom w:val="0"/>
          <w:divBdr>
            <w:top w:val="none" w:sz="0" w:space="0" w:color="auto"/>
            <w:left w:val="none" w:sz="0" w:space="0" w:color="auto"/>
            <w:bottom w:val="none" w:sz="0" w:space="0" w:color="auto"/>
            <w:right w:val="none" w:sz="0" w:space="0" w:color="auto"/>
          </w:divBdr>
        </w:div>
        <w:div w:id="662514515">
          <w:marLeft w:val="0"/>
          <w:marRight w:val="0"/>
          <w:marTop w:val="0"/>
          <w:marBottom w:val="0"/>
          <w:divBdr>
            <w:top w:val="none" w:sz="0" w:space="0" w:color="auto"/>
            <w:left w:val="none" w:sz="0" w:space="0" w:color="auto"/>
            <w:bottom w:val="none" w:sz="0" w:space="0" w:color="auto"/>
            <w:right w:val="none" w:sz="0" w:space="0" w:color="auto"/>
          </w:divBdr>
          <w:divsChild>
            <w:div w:id="727147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9603148">
      <w:bodyDiv w:val="1"/>
      <w:marLeft w:val="0"/>
      <w:marRight w:val="0"/>
      <w:marTop w:val="0"/>
      <w:marBottom w:val="0"/>
      <w:divBdr>
        <w:top w:val="none" w:sz="0" w:space="0" w:color="auto"/>
        <w:left w:val="none" w:sz="0" w:space="0" w:color="auto"/>
        <w:bottom w:val="none" w:sz="0" w:space="0" w:color="auto"/>
        <w:right w:val="none" w:sz="0" w:space="0" w:color="auto"/>
      </w:divBdr>
    </w:div>
    <w:div w:id="637495499">
      <w:bodyDiv w:val="1"/>
      <w:marLeft w:val="0"/>
      <w:marRight w:val="0"/>
      <w:marTop w:val="0"/>
      <w:marBottom w:val="0"/>
      <w:divBdr>
        <w:top w:val="none" w:sz="0" w:space="0" w:color="auto"/>
        <w:left w:val="none" w:sz="0" w:space="0" w:color="auto"/>
        <w:bottom w:val="none" w:sz="0" w:space="0" w:color="auto"/>
        <w:right w:val="none" w:sz="0" w:space="0" w:color="auto"/>
      </w:divBdr>
      <w:divsChild>
        <w:div w:id="531725592">
          <w:marLeft w:val="0"/>
          <w:marRight w:val="0"/>
          <w:marTop w:val="0"/>
          <w:marBottom w:val="0"/>
          <w:divBdr>
            <w:top w:val="none" w:sz="0" w:space="0" w:color="auto"/>
            <w:left w:val="none" w:sz="0" w:space="0" w:color="auto"/>
            <w:bottom w:val="none" w:sz="0" w:space="0" w:color="auto"/>
            <w:right w:val="none" w:sz="0" w:space="0" w:color="auto"/>
          </w:divBdr>
          <w:divsChild>
            <w:div w:id="963386347">
              <w:marLeft w:val="0"/>
              <w:marRight w:val="0"/>
              <w:marTop w:val="0"/>
              <w:marBottom w:val="0"/>
              <w:divBdr>
                <w:top w:val="none" w:sz="0" w:space="0" w:color="auto"/>
                <w:left w:val="none" w:sz="0" w:space="0" w:color="auto"/>
                <w:bottom w:val="none" w:sz="0" w:space="0" w:color="auto"/>
                <w:right w:val="none" w:sz="0" w:space="0" w:color="auto"/>
              </w:divBdr>
            </w:div>
            <w:div w:id="1715109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034715">
      <w:bodyDiv w:val="1"/>
      <w:marLeft w:val="0"/>
      <w:marRight w:val="0"/>
      <w:marTop w:val="0"/>
      <w:marBottom w:val="0"/>
      <w:divBdr>
        <w:top w:val="none" w:sz="0" w:space="0" w:color="auto"/>
        <w:left w:val="none" w:sz="0" w:space="0" w:color="auto"/>
        <w:bottom w:val="none" w:sz="0" w:space="0" w:color="auto"/>
        <w:right w:val="none" w:sz="0" w:space="0" w:color="auto"/>
      </w:divBdr>
    </w:div>
    <w:div w:id="662200721">
      <w:bodyDiv w:val="1"/>
      <w:marLeft w:val="0"/>
      <w:marRight w:val="0"/>
      <w:marTop w:val="0"/>
      <w:marBottom w:val="0"/>
      <w:divBdr>
        <w:top w:val="none" w:sz="0" w:space="0" w:color="auto"/>
        <w:left w:val="none" w:sz="0" w:space="0" w:color="auto"/>
        <w:bottom w:val="none" w:sz="0" w:space="0" w:color="auto"/>
        <w:right w:val="none" w:sz="0" w:space="0" w:color="auto"/>
      </w:divBdr>
    </w:div>
    <w:div w:id="666399234">
      <w:bodyDiv w:val="1"/>
      <w:marLeft w:val="0"/>
      <w:marRight w:val="0"/>
      <w:marTop w:val="0"/>
      <w:marBottom w:val="0"/>
      <w:divBdr>
        <w:top w:val="none" w:sz="0" w:space="0" w:color="auto"/>
        <w:left w:val="none" w:sz="0" w:space="0" w:color="auto"/>
        <w:bottom w:val="none" w:sz="0" w:space="0" w:color="auto"/>
        <w:right w:val="none" w:sz="0" w:space="0" w:color="auto"/>
      </w:divBdr>
      <w:divsChild>
        <w:div w:id="130758461">
          <w:marLeft w:val="0"/>
          <w:marRight w:val="0"/>
          <w:marTop w:val="0"/>
          <w:marBottom w:val="0"/>
          <w:divBdr>
            <w:top w:val="none" w:sz="0" w:space="0" w:color="auto"/>
            <w:left w:val="none" w:sz="0" w:space="0" w:color="auto"/>
            <w:bottom w:val="none" w:sz="0" w:space="0" w:color="auto"/>
            <w:right w:val="none" w:sz="0" w:space="0" w:color="auto"/>
          </w:divBdr>
        </w:div>
        <w:div w:id="414476369">
          <w:marLeft w:val="0"/>
          <w:marRight w:val="0"/>
          <w:marTop w:val="0"/>
          <w:marBottom w:val="0"/>
          <w:divBdr>
            <w:top w:val="none" w:sz="0" w:space="0" w:color="auto"/>
            <w:left w:val="none" w:sz="0" w:space="0" w:color="auto"/>
            <w:bottom w:val="none" w:sz="0" w:space="0" w:color="auto"/>
            <w:right w:val="none" w:sz="0" w:space="0" w:color="auto"/>
          </w:divBdr>
        </w:div>
        <w:div w:id="1922906700">
          <w:marLeft w:val="0"/>
          <w:marRight w:val="0"/>
          <w:marTop w:val="0"/>
          <w:marBottom w:val="0"/>
          <w:divBdr>
            <w:top w:val="none" w:sz="0" w:space="0" w:color="auto"/>
            <w:left w:val="none" w:sz="0" w:space="0" w:color="auto"/>
            <w:bottom w:val="none" w:sz="0" w:space="0" w:color="auto"/>
            <w:right w:val="none" w:sz="0" w:space="0" w:color="auto"/>
          </w:divBdr>
        </w:div>
      </w:divsChild>
    </w:div>
    <w:div w:id="693457282">
      <w:bodyDiv w:val="1"/>
      <w:marLeft w:val="0"/>
      <w:marRight w:val="0"/>
      <w:marTop w:val="0"/>
      <w:marBottom w:val="0"/>
      <w:divBdr>
        <w:top w:val="none" w:sz="0" w:space="0" w:color="auto"/>
        <w:left w:val="none" w:sz="0" w:space="0" w:color="auto"/>
        <w:bottom w:val="none" w:sz="0" w:space="0" w:color="auto"/>
        <w:right w:val="none" w:sz="0" w:space="0" w:color="auto"/>
      </w:divBdr>
    </w:div>
    <w:div w:id="771437332">
      <w:bodyDiv w:val="1"/>
      <w:marLeft w:val="0"/>
      <w:marRight w:val="0"/>
      <w:marTop w:val="0"/>
      <w:marBottom w:val="0"/>
      <w:divBdr>
        <w:top w:val="none" w:sz="0" w:space="0" w:color="auto"/>
        <w:left w:val="none" w:sz="0" w:space="0" w:color="auto"/>
        <w:bottom w:val="none" w:sz="0" w:space="0" w:color="auto"/>
        <w:right w:val="none" w:sz="0" w:space="0" w:color="auto"/>
      </w:divBdr>
    </w:div>
    <w:div w:id="781648973">
      <w:bodyDiv w:val="1"/>
      <w:marLeft w:val="0"/>
      <w:marRight w:val="0"/>
      <w:marTop w:val="0"/>
      <w:marBottom w:val="0"/>
      <w:divBdr>
        <w:top w:val="none" w:sz="0" w:space="0" w:color="auto"/>
        <w:left w:val="none" w:sz="0" w:space="0" w:color="auto"/>
        <w:bottom w:val="none" w:sz="0" w:space="0" w:color="auto"/>
        <w:right w:val="none" w:sz="0" w:space="0" w:color="auto"/>
      </w:divBdr>
    </w:div>
    <w:div w:id="802045060">
      <w:bodyDiv w:val="1"/>
      <w:marLeft w:val="0"/>
      <w:marRight w:val="0"/>
      <w:marTop w:val="0"/>
      <w:marBottom w:val="0"/>
      <w:divBdr>
        <w:top w:val="none" w:sz="0" w:space="0" w:color="auto"/>
        <w:left w:val="none" w:sz="0" w:space="0" w:color="auto"/>
        <w:bottom w:val="none" w:sz="0" w:space="0" w:color="auto"/>
        <w:right w:val="none" w:sz="0" w:space="0" w:color="auto"/>
      </w:divBdr>
    </w:div>
    <w:div w:id="815028710">
      <w:bodyDiv w:val="1"/>
      <w:marLeft w:val="0"/>
      <w:marRight w:val="0"/>
      <w:marTop w:val="0"/>
      <w:marBottom w:val="0"/>
      <w:divBdr>
        <w:top w:val="none" w:sz="0" w:space="0" w:color="auto"/>
        <w:left w:val="none" w:sz="0" w:space="0" w:color="auto"/>
        <w:bottom w:val="none" w:sz="0" w:space="0" w:color="auto"/>
        <w:right w:val="none" w:sz="0" w:space="0" w:color="auto"/>
      </w:divBdr>
      <w:divsChild>
        <w:div w:id="266231800">
          <w:marLeft w:val="0"/>
          <w:marRight w:val="0"/>
          <w:marTop w:val="0"/>
          <w:marBottom w:val="0"/>
          <w:divBdr>
            <w:top w:val="none" w:sz="0" w:space="0" w:color="auto"/>
            <w:left w:val="none" w:sz="0" w:space="0" w:color="auto"/>
            <w:bottom w:val="none" w:sz="0" w:space="0" w:color="auto"/>
            <w:right w:val="none" w:sz="0" w:space="0" w:color="auto"/>
          </w:divBdr>
        </w:div>
        <w:div w:id="1545094332">
          <w:marLeft w:val="0"/>
          <w:marRight w:val="0"/>
          <w:marTop w:val="0"/>
          <w:marBottom w:val="0"/>
          <w:divBdr>
            <w:top w:val="none" w:sz="0" w:space="0" w:color="auto"/>
            <w:left w:val="none" w:sz="0" w:space="0" w:color="auto"/>
            <w:bottom w:val="none" w:sz="0" w:space="0" w:color="auto"/>
            <w:right w:val="none" w:sz="0" w:space="0" w:color="auto"/>
          </w:divBdr>
        </w:div>
        <w:div w:id="1684865879">
          <w:marLeft w:val="0"/>
          <w:marRight w:val="0"/>
          <w:marTop w:val="0"/>
          <w:marBottom w:val="0"/>
          <w:divBdr>
            <w:top w:val="none" w:sz="0" w:space="0" w:color="auto"/>
            <w:left w:val="none" w:sz="0" w:space="0" w:color="auto"/>
            <w:bottom w:val="none" w:sz="0" w:space="0" w:color="auto"/>
            <w:right w:val="none" w:sz="0" w:space="0" w:color="auto"/>
          </w:divBdr>
        </w:div>
      </w:divsChild>
    </w:div>
    <w:div w:id="821386314">
      <w:bodyDiv w:val="1"/>
      <w:marLeft w:val="0"/>
      <w:marRight w:val="0"/>
      <w:marTop w:val="0"/>
      <w:marBottom w:val="0"/>
      <w:divBdr>
        <w:top w:val="none" w:sz="0" w:space="0" w:color="auto"/>
        <w:left w:val="none" w:sz="0" w:space="0" w:color="auto"/>
        <w:bottom w:val="none" w:sz="0" w:space="0" w:color="auto"/>
        <w:right w:val="none" w:sz="0" w:space="0" w:color="auto"/>
      </w:divBdr>
    </w:div>
    <w:div w:id="824980385">
      <w:bodyDiv w:val="1"/>
      <w:marLeft w:val="0"/>
      <w:marRight w:val="0"/>
      <w:marTop w:val="0"/>
      <w:marBottom w:val="0"/>
      <w:divBdr>
        <w:top w:val="none" w:sz="0" w:space="0" w:color="auto"/>
        <w:left w:val="none" w:sz="0" w:space="0" w:color="auto"/>
        <w:bottom w:val="none" w:sz="0" w:space="0" w:color="auto"/>
        <w:right w:val="none" w:sz="0" w:space="0" w:color="auto"/>
      </w:divBdr>
      <w:divsChild>
        <w:div w:id="179273448">
          <w:marLeft w:val="0"/>
          <w:marRight w:val="0"/>
          <w:marTop w:val="0"/>
          <w:marBottom w:val="0"/>
          <w:divBdr>
            <w:top w:val="none" w:sz="0" w:space="0" w:color="auto"/>
            <w:left w:val="none" w:sz="0" w:space="0" w:color="auto"/>
            <w:bottom w:val="none" w:sz="0" w:space="0" w:color="auto"/>
            <w:right w:val="none" w:sz="0" w:space="0" w:color="auto"/>
          </w:divBdr>
        </w:div>
        <w:div w:id="1415130476">
          <w:marLeft w:val="0"/>
          <w:marRight w:val="0"/>
          <w:marTop w:val="0"/>
          <w:marBottom w:val="0"/>
          <w:divBdr>
            <w:top w:val="none" w:sz="0" w:space="0" w:color="auto"/>
            <w:left w:val="none" w:sz="0" w:space="0" w:color="auto"/>
            <w:bottom w:val="none" w:sz="0" w:space="0" w:color="auto"/>
            <w:right w:val="none" w:sz="0" w:space="0" w:color="auto"/>
          </w:divBdr>
        </w:div>
      </w:divsChild>
    </w:div>
    <w:div w:id="829633875">
      <w:bodyDiv w:val="1"/>
      <w:marLeft w:val="0"/>
      <w:marRight w:val="0"/>
      <w:marTop w:val="0"/>
      <w:marBottom w:val="0"/>
      <w:divBdr>
        <w:top w:val="none" w:sz="0" w:space="0" w:color="auto"/>
        <w:left w:val="none" w:sz="0" w:space="0" w:color="auto"/>
        <w:bottom w:val="none" w:sz="0" w:space="0" w:color="auto"/>
        <w:right w:val="none" w:sz="0" w:space="0" w:color="auto"/>
      </w:divBdr>
    </w:div>
    <w:div w:id="869535073">
      <w:bodyDiv w:val="1"/>
      <w:marLeft w:val="0"/>
      <w:marRight w:val="0"/>
      <w:marTop w:val="0"/>
      <w:marBottom w:val="0"/>
      <w:divBdr>
        <w:top w:val="none" w:sz="0" w:space="0" w:color="auto"/>
        <w:left w:val="none" w:sz="0" w:space="0" w:color="auto"/>
        <w:bottom w:val="none" w:sz="0" w:space="0" w:color="auto"/>
        <w:right w:val="none" w:sz="0" w:space="0" w:color="auto"/>
      </w:divBdr>
      <w:divsChild>
        <w:div w:id="348803011">
          <w:marLeft w:val="0"/>
          <w:marRight w:val="0"/>
          <w:marTop w:val="0"/>
          <w:marBottom w:val="120"/>
          <w:divBdr>
            <w:top w:val="none" w:sz="0" w:space="0" w:color="auto"/>
            <w:left w:val="none" w:sz="0" w:space="0" w:color="auto"/>
            <w:bottom w:val="single" w:sz="12" w:space="9" w:color="EBEBEB"/>
            <w:right w:val="none" w:sz="0" w:space="0" w:color="auto"/>
          </w:divBdr>
          <w:divsChild>
            <w:div w:id="442505375">
              <w:marLeft w:val="0"/>
              <w:marRight w:val="0"/>
              <w:marTop w:val="100"/>
              <w:marBottom w:val="100"/>
              <w:divBdr>
                <w:top w:val="none" w:sz="0" w:space="0" w:color="auto"/>
                <w:left w:val="none" w:sz="0" w:space="0" w:color="auto"/>
                <w:bottom w:val="none" w:sz="0" w:space="0" w:color="auto"/>
                <w:right w:val="none" w:sz="0" w:space="0" w:color="auto"/>
              </w:divBdr>
              <w:divsChild>
                <w:div w:id="6637043">
                  <w:marLeft w:val="0"/>
                  <w:marRight w:val="0"/>
                  <w:marTop w:val="0"/>
                  <w:marBottom w:val="0"/>
                  <w:divBdr>
                    <w:top w:val="none" w:sz="0" w:space="0" w:color="auto"/>
                    <w:left w:val="none" w:sz="0" w:space="0" w:color="auto"/>
                    <w:bottom w:val="none" w:sz="0" w:space="0" w:color="auto"/>
                    <w:right w:val="none" w:sz="0" w:space="0" w:color="auto"/>
                  </w:divBdr>
                </w:div>
                <w:div w:id="555506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6820528">
          <w:marLeft w:val="0"/>
          <w:marRight w:val="0"/>
          <w:marTop w:val="0"/>
          <w:marBottom w:val="120"/>
          <w:divBdr>
            <w:top w:val="none" w:sz="0" w:space="0" w:color="auto"/>
            <w:left w:val="none" w:sz="0" w:space="0" w:color="auto"/>
            <w:bottom w:val="none" w:sz="0" w:space="0" w:color="auto"/>
            <w:right w:val="none" w:sz="0" w:space="0" w:color="auto"/>
          </w:divBdr>
          <w:divsChild>
            <w:div w:id="1232303404">
              <w:marLeft w:val="0"/>
              <w:marRight w:val="0"/>
              <w:marTop w:val="0"/>
              <w:marBottom w:val="0"/>
              <w:divBdr>
                <w:top w:val="none" w:sz="0" w:space="0" w:color="auto"/>
                <w:left w:val="none" w:sz="0" w:space="0" w:color="auto"/>
                <w:bottom w:val="none" w:sz="0" w:space="0" w:color="auto"/>
                <w:right w:val="none" w:sz="0" w:space="0" w:color="auto"/>
              </w:divBdr>
              <w:divsChild>
                <w:div w:id="1623073756">
                  <w:marLeft w:val="0"/>
                  <w:marRight w:val="0"/>
                  <w:marTop w:val="0"/>
                  <w:marBottom w:val="0"/>
                  <w:divBdr>
                    <w:top w:val="none" w:sz="0" w:space="0" w:color="auto"/>
                    <w:left w:val="none" w:sz="0" w:space="0" w:color="auto"/>
                    <w:bottom w:val="none" w:sz="0" w:space="0" w:color="auto"/>
                    <w:right w:val="none" w:sz="0" w:space="0" w:color="auto"/>
                  </w:divBdr>
                  <w:divsChild>
                    <w:div w:id="2041586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9636713">
      <w:bodyDiv w:val="1"/>
      <w:marLeft w:val="0"/>
      <w:marRight w:val="0"/>
      <w:marTop w:val="0"/>
      <w:marBottom w:val="0"/>
      <w:divBdr>
        <w:top w:val="none" w:sz="0" w:space="0" w:color="auto"/>
        <w:left w:val="none" w:sz="0" w:space="0" w:color="auto"/>
        <w:bottom w:val="none" w:sz="0" w:space="0" w:color="auto"/>
        <w:right w:val="none" w:sz="0" w:space="0" w:color="auto"/>
      </w:divBdr>
    </w:div>
    <w:div w:id="897087977">
      <w:bodyDiv w:val="1"/>
      <w:marLeft w:val="0"/>
      <w:marRight w:val="0"/>
      <w:marTop w:val="0"/>
      <w:marBottom w:val="0"/>
      <w:divBdr>
        <w:top w:val="none" w:sz="0" w:space="0" w:color="auto"/>
        <w:left w:val="none" w:sz="0" w:space="0" w:color="auto"/>
        <w:bottom w:val="none" w:sz="0" w:space="0" w:color="auto"/>
        <w:right w:val="none" w:sz="0" w:space="0" w:color="auto"/>
      </w:divBdr>
    </w:div>
    <w:div w:id="908349927">
      <w:bodyDiv w:val="1"/>
      <w:marLeft w:val="0"/>
      <w:marRight w:val="0"/>
      <w:marTop w:val="0"/>
      <w:marBottom w:val="0"/>
      <w:divBdr>
        <w:top w:val="none" w:sz="0" w:space="0" w:color="auto"/>
        <w:left w:val="none" w:sz="0" w:space="0" w:color="auto"/>
        <w:bottom w:val="none" w:sz="0" w:space="0" w:color="auto"/>
        <w:right w:val="none" w:sz="0" w:space="0" w:color="auto"/>
      </w:divBdr>
      <w:divsChild>
        <w:div w:id="136918889">
          <w:marLeft w:val="0"/>
          <w:marRight w:val="0"/>
          <w:marTop w:val="0"/>
          <w:marBottom w:val="0"/>
          <w:divBdr>
            <w:top w:val="none" w:sz="0" w:space="0" w:color="auto"/>
            <w:left w:val="none" w:sz="0" w:space="0" w:color="auto"/>
            <w:bottom w:val="none" w:sz="0" w:space="0" w:color="auto"/>
            <w:right w:val="none" w:sz="0" w:space="0" w:color="auto"/>
          </w:divBdr>
        </w:div>
        <w:div w:id="150103608">
          <w:marLeft w:val="0"/>
          <w:marRight w:val="0"/>
          <w:marTop w:val="0"/>
          <w:marBottom w:val="0"/>
          <w:divBdr>
            <w:top w:val="none" w:sz="0" w:space="0" w:color="auto"/>
            <w:left w:val="none" w:sz="0" w:space="0" w:color="auto"/>
            <w:bottom w:val="none" w:sz="0" w:space="0" w:color="auto"/>
            <w:right w:val="none" w:sz="0" w:space="0" w:color="auto"/>
          </w:divBdr>
        </w:div>
        <w:div w:id="185414732">
          <w:marLeft w:val="0"/>
          <w:marRight w:val="0"/>
          <w:marTop w:val="0"/>
          <w:marBottom w:val="0"/>
          <w:divBdr>
            <w:top w:val="none" w:sz="0" w:space="0" w:color="auto"/>
            <w:left w:val="none" w:sz="0" w:space="0" w:color="auto"/>
            <w:bottom w:val="none" w:sz="0" w:space="0" w:color="auto"/>
            <w:right w:val="none" w:sz="0" w:space="0" w:color="auto"/>
          </w:divBdr>
        </w:div>
        <w:div w:id="226764787">
          <w:marLeft w:val="0"/>
          <w:marRight w:val="0"/>
          <w:marTop w:val="0"/>
          <w:marBottom w:val="0"/>
          <w:divBdr>
            <w:top w:val="none" w:sz="0" w:space="0" w:color="auto"/>
            <w:left w:val="none" w:sz="0" w:space="0" w:color="auto"/>
            <w:bottom w:val="none" w:sz="0" w:space="0" w:color="auto"/>
            <w:right w:val="none" w:sz="0" w:space="0" w:color="auto"/>
          </w:divBdr>
        </w:div>
        <w:div w:id="249000457">
          <w:marLeft w:val="0"/>
          <w:marRight w:val="0"/>
          <w:marTop w:val="0"/>
          <w:marBottom w:val="0"/>
          <w:divBdr>
            <w:top w:val="none" w:sz="0" w:space="0" w:color="auto"/>
            <w:left w:val="none" w:sz="0" w:space="0" w:color="auto"/>
            <w:bottom w:val="none" w:sz="0" w:space="0" w:color="auto"/>
            <w:right w:val="none" w:sz="0" w:space="0" w:color="auto"/>
          </w:divBdr>
        </w:div>
        <w:div w:id="303778542">
          <w:marLeft w:val="0"/>
          <w:marRight w:val="0"/>
          <w:marTop w:val="0"/>
          <w:marBottom w:val="0"/>
          <w:divBdr>
            <w:top w:val="none" w:sz="0" w:space="0" w:color="auto"/>
            <w:left w:val="none" w:sz="0" w:space="0" w:color="auto"/>
            <w:bottom w:val="none" w:sz="0" w:space="0" w:color="auto"/>
            <w:right w:val="none" w:sz="0" w:space="0" w:color="auto"/>
          </w:divBdr>
        </w:div>
        <w:div w:id="378820758">
          <w:marLeft w:val="0"/>
          <w:marRight w:val="0"/>
          <w:marTop w:val="0"/>
          <w:marBottom w:val="0"/>
          <w:divBdr>
            <w:top w:val="none" w:sz="0" w:space="0" w:color="auto"/>
            <w:left w:val="none" w:sz="0" w:space="0" w:color="auto"/>
            <w:bottom w:val="none" w:sz="0" w:space="0" w:color="auto"/>
            <w:right w:val="none" w:sz="0" w:space="0" w:color="auto"/>
          </w:divBdr>
        </w:div>
        <w:div w:id="489761383">
          <w:marLeft w:val="0"/>
          <w:marRight w:val="0"/>
          <w:marTop w:val="0"/>
          <w:marBottom w:val="0"/>
          <w:divBdr>
            <w:top w:val="none" w:sz="0" w:space="0" w:color="auto"/>
            <w:left w:val="none" w:sz="0" w:space="0" w:color="auto"/>
            <w:bottom w:val="none" w:sz="0" w:space="0" w:color="auto"/>
            <w:right w:val="none" w:sz="0" w:space="0" w:color="auto"/>
          </w:divBdr>
        </w:div>
        <w:div w:id="504563693">
          <w:marLeft w:val="0"/>
          <w:marRight w:val="0"/>
          <w:marTop w:val="0"/>
          <w:marBottom w:val="0"/>
          <w:divBdr>
            <w:top w:val="none" w:sz="0" w:space="0" w:color="auto"/>
            <w:left w:val="none" w:sz="0" w:space="0" w:color="auto"/>
            <w:bottom w:val="none" w:sz="0" w:space="0" w:color="auto"/>
            <w:right w:val="none" w:sz="0" w:space="0" w:color="auto"/>
          </w:divBdr>
        </w:div>
        <w:div w:id="537199857">
          <w:marLeft w:val="0"/>
          <w:marRight w:val="0"/>
          <w:marTop w:val="0"/>
          <w:marBottom w:val="0"/>
          <w:divBdr>
            <w:top w:val="none" w:sz="0" w:space="0" w:color="auto"/>
            <w:left w:val="none" w:sz="0" w:space="0" w:color="auto"/>
            <w:bottom w:val="none" w:sz="0" w:space="0" w:color="auto"/>
            <w:right w:val="none" w:sz="0" w:space="0" w:color="auto"/>
          </w:divBdr>
        </w:div>
        <w:div w:id="555553585">
          <w:marLeft w:val="0"/>
          <w:marRight w:val="0"/>
          <w:marTop w:val="0"/>
          <w:marBottom w:val="0"/>
          <w:divBdr>
            <w:top w:val="none" w:sz="0" w:space="0" w:color="auto"/>
            <w:left w:val="none" w:sz="0" w:space="0" w:color="auto"/>
            <w:bottom w:val="none" w:sz="0" w:space="0" w:color="auto"/>
            <w:right w:val="none" w:sz="0" w:space="0" w:color="auto"/>
          </w:divBdr>
        </w:div>
        <w:div w:id="825977584">
          <w:marLeft w:val="0"/>
          <w:marRight w:val="0"/>
          <w:marTop w:val="0"/>
          <w:marBottom w:val="0"/>
          <w:divBdr>
            <w:top w:val="none" w:sz="0" w:space="0" w:color="auto"/>
            <w:left w:val="none" w:sz="0" w:space="0" w:color="auto"/>
            <w:bottom w:val="none" w:sz="0" w:space="0" w:color="auto"/>
            <w:right w:val="none" w:sz="0" w:space="0" w:color="auto"/>
          </w:divBdr>
        </w:div>
        <w:div w:id="831675100">
          <w:marLeft w:val="0"/>
          <w:marRight w:val="0"/>
          <w:marTop w:val="0"/>
          <w:marBottom w:val="0"/>
          <w:divBdr>
            <w:top w:val="none" w:sz="0" w:space="0" w:color="auto"/>
            <w:left w:val="none" w:sz="0" w:space="0" w:color="auto"/>
            <w:bottom w:val="none" w:sz="0" w:space="0" w:color="auto"/>
            <w:right w:val="none" w:sz="0" w:space="0" w:color="auto"/>
          </w:divBdr>
        </w:div>
        <w:div w:id="849418586">
          <w:marLeft w:val="0"/>
          <w:marRight w:val="0"/>
          <w:marTop w:val="0"/>
          <w:marBottom w:val="0"/>
          <w:divBdr>
            <w:top w:val="none" w:sz="0" w:space="0" w:color="auto"/>
            <w:left w:val="none" w:sz="0" w:space="0" w:color="auto"/>
            <w:bottom w:val="none" w:sz="0" w:space="0" w:color="auto"/>
            <w:right w:val="none" w:sz="0" w:space="0" w:color="auto"/>
          </w:divBdr>
        </w:div>
        <w:div w:id="1063141408">
          <w:marLeft w:val="0"/>
          <w:marRight w:val="0"/>
          <w:marTop w:val="0"/>
          <w:marBottom w:val="0"/>
          <w:divBdr>
            <w:top w:val="none" w:sz="0" w:space="0" w:color="auto"/>
            <w:left w:val="none" w:sz="0" w:space="0" w:color="auto"/>
            <w:bottom w:val="none" w:sz="0" w:space="0" w:color="auto"/>
            <w:right w:val="none" w:sz="0" w:space="0" w:color="auto"/>
          </w:divBdr>
        </w:div>
        <w:div w:id="1072851919">
          <w:marLeft w:val="0"/>
          <w:marRight w:val="0"/>
          <w:marTop w:val="0"/>
          <w:marBottom w:val="0"/>
          <w:divBdr>
            <w:top w:val="none" w:sz="0" w:space="0" w:color="auto"/>
            <w:left w:val="none" w:sz="0" w:space="0" w:color="auto"/>
            <w:bottom w:val="none" w:sz="0" w:space="0" w:color="auto"/>
            <w:right w:val="none" w:sz="0" w:space="0" w:color="auto"/>
          </w:divBdr>
        </w:div>
        <w:div w:id="1255170152">
          <w:marLeft w:val="0"/>
          <w:marRight w:val="0"/>
          <w:marTop w:val="0"/>
          <w:marBottom w:val="0"/>
          <w:divBdr>
            <w:top w:val="none" w:sz="0" w:space="0" w:color="auto"/>
            <w:left w:val="none" w:sz="0" w:space="0" w:color="auto"/>
            <w:bottom w:val="none" w:sz="0" w:space="0" w:color="auto"/>
            <w:right w:val="none" w:sz="0" w:space="0" w:color="auto"/>
          </w:divBdr>
        </w:div>
        <w:div w:id="1332216187">
          <w:marLeft w:val="0"/>
          <w:marRight w:val="0"/>
          <w:marTop w:val="0"/>
          <w:marBottom w:val="0"/>
          <w:divBdr>
            <w:top w:val="none" w:sz="0" w:space="0" w:color="auto"/>
            <w:left w:val="none" w:sz="0" w:space="0" w:color="auto"/>
            <w:bottom w:val="none" w:sz="0" w:space="0" w:color="auto"/>
            <w:right w:val="none" w:sz="0" w:space="0" w:color="auto"/>
          </w:divBdr>
        </w:div>
        <w:div w:id="1411195789">
          <w:marLeft w:val="0"/>
          <w:marRight w:val="0"/>
          <w:marTop w:val="0"/>
          <w:marBottom w:val="0"/>
          <w:divBdr>
            <w:top w:val="none" w:sz="0" w:space="0" w:color="auto"/>
            <w:left w:val="none" w:sz="0" w:space="0" w:color="auto"/>
            <w:bottom w:val="none" w:sz="0" w:space="0" w:color="auto"/>
            <w:right w:val="none" w:sz="0" w:space="0" w:color="auto"/>
          </w:divBdr>
        </w:div>
        <w:div w:id="1423454049">
          <w:marLeft w:val="0"/>
          <w:marRight w:val="0"/>
          <w:marTop w:val="0"/>
          <w:marBottom w:val="0"/>
          <w:divBdr>
            <w:top w:val="none" w:sz="0" w:space="0" w:color="auto"/>
            <w:left w:val="none" w:sz="0" w:space="0" w:color="auto"/>
            <w:bottom w:val="none" w:sz="0" w:space="0" w:color="auto"/>
            <w:right w:val="none" w:sz="0" w:space="0" w:color="auto"/>
          </w:divBdr>
        </w:div>
        <w:div w:id="1463186577">
          <w:marLeft w:val="0"/>
          <w:marRight w:val="0"/>
          <w:marTop w:val="0"/>
          <w:marBottom w:val="0"/>
          <w:divBdr>
            <w:top w:val="none" w:sz="0" w:space="0" w:color="auto"/>
            <w:left w:val="none" w:sz="0" w:space="0" w:color="auto"/>
            <w:bottom w:val="none" w:sz="0" w:space="0" w:color="auto"/>
            <w:right w:val="none" w:sz="0" w:space="0" w:color="auto"/>
          </w:divBdr>
        </w:div>
        <w:div w:id="1474056330">
          <w:marLeft w:val="0"/>
          <w:marRight w:val="0"/>
          <w:marTop w:val="0"/>
          <w:marBottom w:val="0"/>
          <w:divBdr>
            <w:top w:val="none" w:sz="0" w:space="0" w:color="auto"/>
            <w:left w:val="none" w:sz="0" w:space="0" w:color="auto"/>
            <w:bottom w:val="none" w:sz="0" w:space="0" w:color="auto"/>
            <w:right w:val="none" w:sz="0" w:space="0" w:color="auto"/>
          </w:divBdr>
        </w:div>
        <w:div w:id="1525166314">
          <w:marLeft w:val="0"/>
          <w:marRight w:val="0"/>
          <w:marTop w:val="0"/>
          <w:marBottom w:val="0"/>
          <w:divBdr>
            <w:top w:val="none" w:sz="0" w:space="0" w:color="auto"/>
            <w:left w:val="none" w:sz="0" w:space="0" w:color="auto"/>
            <w:bottom w:val="none" w:sz="0" w:space="0" w:color="auto"/>
            <w:right w:val="none" w:sz="0" w:space="0" w:color="auto"/>
          </w:divBdr>
        </w:div>
        <w:div w:id="1578904119">
          <w:marLeft w:val="0"/>
          <w:marRight w:val="0"/>
          <w:marTop w:val="0"/>
          <w:marBottom w:val="0"/>
          <w:divBdr>
            <w:top w:val="none" w:sz="0" w:space="0" w:color="auto"/>
            <w:left w:val="none" w:sz="0" w:space="0" w:color="auto"/>
            <w:bottom w:val="none" w:sz="0" w:space="0" w:color="auto"/>
            <w:right w:val="none" w:sz="0" w:space="0" w:color="auto"/>
          </w:divBdr>
        </w:div>
        <w:div w:id="1837574338">
          <w:marLeft w:val="0"/>
          <w:marRight w:val="0"/>
          <w:marTop w:val="0"/>
          <w:marBottom w:val="0"/>
          <w:divBdr>
            <w:top w:val="none" w:sz="0" w:space="0" w:color="auto"/>
            <w:left w:val="none" w:sz="0" w:space="0" w:color="auto"/>
            <w:bottom w:val="none" w:sz="0" w:space="0" w:color="auto"/>
            <w:right w:val="none" w:sz="0" w:space="0" w:color="auto"/>
          </w:divBdr>
        </w:div>
        <w:div w:id="1861355246">
          <w:marLeft w:val="0"/>
          <w:marRight w:val="0"/>
          <w:marTop w:val="0"/>
          <w:marBottom w:val="0"/>
          <w:divBdr>
            <w:top w:val="none" w:sz="0" w:space="0" w:color="auto"/>
            <w:left w:val="none" w:sz="0" w:space="0" w:color="auto"/>
            <w:bottom w:val="none" w:sz="0" w:space="0" w:color="auto"/>
            <w:right w:val="none" w:sz="0" w:space="0" w:color="auto"/>
          </w:divBdr>
        </w:div>
        <w:div w:id="1874030738">
          <w:marLeft w:val="0"/>
          <w:marRight w:val="0"/>
          <w:marTop w:val="0"/>
          <w:marBottom w:val="0"/>
          <w:divBdr>
            <w:top w:val="none" w:sz="0" w:space="0" w:color="auto"/>
            <w:left w:val="none" w:sz="0" w:space="0" w:color="auto"/>
            <w:bottom w:val="none" w:sz="0" w:space="0" w:color="auto"/>
            <w:right w:val="none" w:sz="0" w:space="0" w:color="auto"/>
          </w:divBdr>
        </w:div>
        <w:div w:id="1963539863">
          <w:marLeft w:val="0"/>
          <w:marRight w:val="0"/>
          <w:marTop w:val="0"/>
          <w:marBottom w:val="0"/>
          <w:divBdr>
            <w:top w:val="none" w:sz="0" w:space="0" w:color="auto"/>
            <w:left w:val="none" w:sz="0" w:space="0" w:color="auto"/>
            <w:bottom w:val="none" w:sz="0" w:space="0" w:color="auto"/>
            <w:right w:val="none" w:sz="0" w:space="0" w:color="auto"/>
          </w:divBdr>
        </w:div>
        <w:div w:id="1985114268">
          <w:marLeft w:val="0"/>
          <w:marRight w:val="0"/>
          <w:marTop w:val="0"/>
          <w:marBottom w:val="0"/>
          <w:divBdr>
            <w:top w:val="none" w:sz="0" w:space="0" w:color="auto"/>
            <w:left w:val="none" w:sz="0" w:space="0" w:color="auto"/>
            <w:bottom w:val="none" w:sz="0" w:space="0" w:color="auto"/>
            <w:right w:val="none" w:sz="0" w:space="0" w:color="auto"/>
          </w:divBdr>
        </w:div>
      </w:divsChild>
    </w:div>
    <w:div w:id="932477461">
      <w:bodyDiv w:val="1"/>
      <w:marLeft w:val="0"/>
      <w:marRight w:val="0"/>
      <w:marTop w:val="0"/>
      <w:marBottom w:val="0"/>
      <w:divBdr>
        <w:top w:val="none" w:sz="0" w:space="0" w:color="auto"/>
        <w:left w:val="none" w:sz="0" w:space="0" w:color="auto"/>
        <w:bottom w:val="none" w:sz="0" w:space="0" w:color="auto"/>
        <w:right w:val="none" w:sz="0" w:space="0" w:color="auto"/>
      </w:divBdr>
      <w:divsChild>
        <w:div w:id="553127406">
          <w:marLeft w:val="0"/>
          <w:marRight w:val="0"/>
          <w:marTop w:val="0"/>
          <w:marBottom w:val="0"/>
          <w:divBdr>
            <w:top w:val="none" w:sz="0" w:space="0" w:color="auto"/>
            <w:left w:val="none" w:sz="0" w:space="0" w:color="auto"/>
            <w:bottom w:val="none" w:sz="0" w:space="0" w:color="auto"/>
            <w:right w:val="none" w:sz="0" w:space="0" w:color="auto"/>
          </w:divBdr>
        </w:div>
        <w:div w:id="627659718">
          <w:marLeft w:val="0"/>
          <w:marRight w:val="0"/>
          <w:marTop w:val="0"/>
          <w:marBottom w:val="0"/>
          <w:divBdr>
            <w:top w:val="none" w:sz="0" w:space="0" w:color="auto"/>
            <w:left w:val="none" w:sz="0" w:space="0" w:color="auto"/>
            <w:bottom w:val="none" w:sz="0" w:space="0" w:color="auto"/>
            <w:right w:val="none" w:sz="0" w:space="0" w:color="auto"/>
          </w:divBdr>
        </w:div>
        <w:div w:id="1589772436">
          <w:marLeft w:val="0"/>
          <w:marRight w:val="0"/>
          <w:marTop w:val="0"/>
          <w:marBottom w:val="0"/>
          <w:divBdr>
            <w:top w:val="none" w:sz="0" w:space="0" w:color="auto"/>
            <w:left w:val="none" w:sz="0" w:space="0" w:color="auto"/>
            <w:bottom w:val="none" w:sz="0" w:space="0" w:color="auto"/>
            <w:right w:val="none" w:sz="0" w:space="0" w:color="auto"/>
          </w:divBdr>
        </w:div>
        <w:div w:id="1934240646">
          <w:marLeft w:val="0"/>
          <w:marRight w:val="0"/>
          <w:marTop w:val="0"/>
          <w:marBottom w:val="0"/>
          <w:divBdr>
            <w:top w:val="none" w:sz="0" w:space="0" w:color="auto"/>
            <w:left w:val="none" w:sz="0" w:space="0" w:color="auto"/>
            <w:bottom w:val="none" w:sz="0" w:space="0" w:color="auto"/>
            <w:right w:val="none" w:sz="0" w:space="0" w:color="auto"/>
          </w:divBdr>
        </w:div>
      </w:divsChild>
    </w:div>
    <w:div w:id="1028145071">
      <w:bodyDiv w:val="1"/>
      <w:marLeft w:val="0"/>
      <w:marRight w:val="0"/>
      <w:marTop w:val="0"/>
      <w:marBottom w:val="0"/>
      <w:divBdr>
        <w:top w:val="none" w:sz="0" w:space="0" w:color="auto"/>
        <w:left w:val="none" w:sz="0" w:space="0" w:color="auto"/>
        <w:bottom w:val="none" w:sz="0" w:space="0" w:color="auto"/>
        <w:right w:val="none" w:sz="0" w:space="0" w:color="auto"/>
      </w:divBdr>
    </w:div>
    <w:div w:id="1100952935">
      <w:bodyDiv w:val="1"/>
      <w:marLeft w:val="0"/>
      <w:marRight w:val="0"/>
      <w:marTop w:val="0"/>
      <w:marBottom w:val="0"/>
      <w:divBdr>
        <w:top w:val="none" w:sz="0" w:space="0" w:color="auto"/>
        <w:left w:val="none" w:sz="0" w:space="0" w:color="auto"/>
        <w:bottom w:val="none" w:sz="0" w:space="0" w:color="auto"/>
        <w:right w:val="none" w:sz="0" w:space="0" w:color="auto"/>
      </w:divBdr>
    </w:div>
    <w:div w:id="1110973852">
      <w:bodyDiv w:val="1"/>
      <w:marLeft w:val="0"/>
      <w:marRight w:val="0"/>
      <w:marTop w:val="0"/>
      <w:marBottom w:val="0"/>
      <w:divBdr>
        <w:top w:val="none" w:sz="0" w:space="0" w:color="auto"/>
        <w:left w:val="none" w:sz="0" w:space="0" w:color="auto"/>
        <w:bottom w:val="none" w:sz="0" w:space="0" w:color="auto"/>
        <w:right w:val="none" w:sz="0" w:space="0" w:color="auto"/>
      </w:divBdr>
    </w:div>
    <w:div w:id="1123115826">
      <w:bodyDiv w:val="1"/>
      <w:marLeft w:val="0"/>
      <w:marRight w:val="0"/>
      <w:marTop w:val="0"/>
      <w:marBottom w:val="0"/>
      <w:divBdr>
        <w:top w:val="none" w:sz="0" w:space="0" w:color="auto"/>
        <w:left w:val="none" w:sz="0" w:space="0" w:color="auto"/>
        <w:bottom w:val="none" w:sz="0" w:space="0" w:color="auto"/>
        <w:right w:val="none" w:sz="0" w:space="0" w:color="auto"/>
      </w:divBdr>
    </w:div>
    <w:div w:id="1126779736">
      <w:bodyDiv w:val="1"/>
      <w:marLeft w:val="0"/>
      <w:marRight w:val="0"/>
      <w:marTop w:val="0"/>
      <w:marBottom w:val="0"/>
      <w:divBdr>
        <w:top w:val="none" w:sz="0" w:space="0" w:color="auto"/>
        <w:left w:val="none" w:sz="0" w:space="0" w:color="auto"/>
        <w:bottom w:val="none" w:sz="0" w:space="0" w:color="auto"/>
        <w:right w:val="none" w:sz="0" w:space="0" w:color="auto"/>
      </w:divBdr>
    </w:div>
    <w:div w:id="1130780642">
      <w:bodyDiv w:val="1"/>
      <w:marLeft w:val="0"/>
      <w:marRight w:val="0"/>
      <w:marTop w:val="0"/>
      <w:marBottom w:val="0"/>
      <w:divBdr>
        <w:top w:val="none" w:sz="0" w:space="0" w:color="auto"/>
        <w:left w:val="none" w:sz="0" w:space="0" w:color="auto"/>
        <w:bottom w:val="none" w:sz="0" w:space="0" w:color="auto"/>
        <w:right w:val="none" w:sz="0" w:space="0" w:color="auto"/>
      </w:divBdr>
      <w:divsChild>
        <w:div w:id="282271558">
          <w:marLeft w:val="0"/>
          <w:marRight w:val="0"/>
          <w:marTop w:val="0"/>
          <w:marBottom w:val="0"/>
          <w:divBdr>
            <w:top w:val="none" w:sz="0" w:space="0" w:color="auto"/>
            <w:left w:val="none" w:sz="0" w:space="0" w:color="auto"/>
            <w:bottom w:val="none" w:sz="0" w:space="0" w:color="auto"/>
            <w:right w:val="none" w:sz="0" w:space="0" w:color="auto"/>
          </w:divBdr>
        </w:div>
      </w:divsChild>
    </w:div>
    <w:div w:id="1133904760">
      <w:bodyDiv w:val="1"/>
      <w:marLeft w:val="0"/>
      <w:marRight w:val="0"/>
      <w:marTop w:val="0"/>
      <w:marBottom w:val="0"/>
      <w:divBdr>
        <w:top w:val="none" w:sz="0" w:space="0" w:color="auto"/>
        <w:left w:val="none" w:sz="0" w:space="0" w:color="auto"/>
        <w:bottom w:val="none" w:sz="0" w:space="0" w:color="auto"/>
        <w:right w:val="none" w:sz="0" w:space="0" w:color="auto"/>
      </w:divBdr>
      <w:divsChild>
        <w:div w:id="950818834">
          <w:marLeft w:val="0"/>
          <w:marRight w:val="0"/>
          <w:marTop w:val="0"/>
          <w:marBottom w:val="0"/>
          <w:divBdr>
            <w:top w:val="none" w:sz="0" w:space="0" w:color="auto"/>
            <w:left w:val="none" w:sz="0" w:space="0" w:color="auto"/>
            <w:bottom w:val="none" w:sz="0" w:space="0" w:color="auto"/>
            <w:right w:val="none" w:sz="0" w:space="0" w:color="auto"/>
          </w:divBdr>
        </w:div>
      </w:divsChild>
    </w:div>
    <w:div w:id="1144197510">
      <w:bodyDiv w:val="1"/>
      <w:marLeft w:val="0"/>
      <w:marRight w:val="0"/>
      <w:marTop w:val="0"/>
      <w:marBottom w:val="0"/>
      <w:divBdr>
        <w:top w:val="none" w:sz="0" w:space="0" w:color="auto"/>
        <w:left w:val="none" w:sz="0" w:space="0" w:color="auto"/>
        <w:bottom w:val="none" w:sz="0" w:space="0" w:color="auto"/>
        <w:right w:val="none" w:sz="0" w:space="0" w:color="auto"/>
      </w:divBdr>
    </w:div>
    <w:div w:id="1181702339">
      <w:bodyDiv w:val="1"/>
      <w:marLeft w:val="0"/>
      <w:marRight w:val="0"/>
      <w:marTop w:val="0"/>
      <w:marBottom w:val="0"/>
      <w:divBdr>
        <w:top w:val="none" w:sz="0" w:space="0" w:color="auto"/>
        <w:left w:val="none" w:sz="0" w:space="0" w:color="auto"/>
        <w:bottom w:val="none" w:sz="0" w:space="0" w:color="auto"/>
        <w:right w:val="none" w:sz="0" w:space="0" w:color="auto"/>
      </w:divBdr>
    </w:div>
    <w:div w:id="1198734404">
      <w:bodyDiv w:val="1"/>
      <w:marLeft w:val="0"/>
      <w:marRight w:val="0"/>
      <w:marTop w:val="0"/>
      <w:marBottom w:val="0"/>
      <w:divBdr>
        <w:top w:val="none" w:sz="0" w:space="0" w:color="auto"/>
        <w:left w:val="none" w:sz="0" w:space="0" w:color="auto"/>
        <w:bottom w:val="none" w:sz="0" w:space="0" w:color="auto"/>
        <w:right w:val="none" w:sz="0" w:space="0" w:color="auto"/>
      </w:divBdr>
    </w:div>
    <w:div w:id="1212497038">
      <w:bodyDiv w:val="1"/>
      <w:marLeft w:val="0"/>
      <w:marRight w:val="0"/>
      <w:marTop w:val="0"/>
      <w:marBottom w:val="0"/>
      <w:divBdr>
        <w:top w:val="none" w:sz="0" w:space="0" w:color="auto"/>
        <w:left w:val="none" w:sz="0" w:space="0" w:color="auto"/>
        <w:bottom w:val="none" w:sz="0" w:space="0" w:color="auto"/>
        <w:right w:val="none" w:sz="0" w:space="0" w:color="auto"/>
      </w:divBdr>
      <w:divsChild>
        <w:div w:id="188420914">
          <w:marLeft w:val="0"/>
          <w:marRight w:val="0"/>
          <w:marTop w:val="0"/>
          <w:marBottom w:val="0"/>
          <w:divBdr>
            <w:top w:val="none" w:sz="0" w:space="0" w:color="auto"/>
            <w:left w:val="none" w:sz="0" w:space="0" w:color="auto"/>
            <w:bottom w:val="none" w:sz="0" w:space="0" w:color="auto"/>
            <w:right w:val="none" w:sz="0" w:space="0" w:color="auto"/>
          </w:divBdr>
        </w:div>
        <w:div w:id="212933524">
          <w:marLeft w:val="0"/>
          <w:marRight w:val="0"/>
          <w:marTop w:val="0"/>
          <w:marBottom w:val="0"/>
          <w:divBdr>
            <w:top w:val="none" w:sz="0" w:space="0" w:color="auto"/>
            <w:left w:val="none" w:sz="0" w:space="0" w:color="auto"/>
            <w:bottom w:val="none" w:sz="0" w:space="0" w:color="auto"/>
            <w:right w:val="none" w:sz="0" w:space="0" w:color="auto"/>
          </w:divBdr>
        </w:div>
        <w:div w:id="224729952">
          <w:marLeft w:val="0"/>
          <w:marRight w:val="0"/>
          <w:marTop w:val="0"/>
          <w:marBottom w:val="0"/>
          <w:divBdr>
            <w:top w:val="none" w:sz="0" w:space="0" w:color="auto"/>
            <w:left w:val="none" w:sz="0" w:space="0" w:color="auto"/>
            <w:bottom w:val="none" w:sz="0" w:space="0" w:color="auto"/>
            <w:right w:val="none" w:sz="0" w:space="0" w:color="auto"/>
          </w:divBdr>
        </w:div>
        <w:div w:id="303628298">
          <w:marLeft w:val="0"/>
          <w:marRight w:val="0"/>
          <w:marTop w:val="0"/>
          <w:marBottom w:val="0"/>
          <w:divBdr>
            <w:top w:val="none" w:sz="0" w:space="0" w:color="auto"/>
            <w:left w:val="none" w:sz="0" w:space="0" w:color="auto"/>
            <w:bottom w:val="none" w:sz="0" w:space="0" w:color="auto"/>
            <w:right w:val="none" w:sz="0" w:space="0" w:color="auto"/>
          </w:divBdr>
        </w:div>
        <w:div w:id="309333512">
          <w:marLeft w:val="0"/>
          <w:marRight w:val="0"/>
          <w:marTop w:val="0"/>
          <w:marBottom w:val="0"/>
          <w:divBdr>
            <w:top w:val="none" w:sz="0" w:space="0" w:color="auto"/>
            <w:left w:val="none" w:sz="0" w:space="0" w:color="auto"/>
            <w:bottom w:val="none" w:sz="0" w:space="0" w:color="auto"/>
            <w:right w:val="none" w:sz="0" w:space="0" w:color="auto"/>
          </w:divBdr>
        </w:div>
        <w:div w:id="310670926">
          <w:marLeft w:val="0"/>
          <w:marRight w:val="0"/>
          <w:marTop w:val="0"/>
          <w:marBottom w:val="0"/>
          <w:divBdr>
            <w:top w:val="none" w:sz="0" w:space="0" w:color="auto"/>
            <w:left w:val="none" w:sz="0" w:space="0" w:color="auto"/>
            <w:bottom w:val="none" w:sz="0" w:space="0" w:color="auto"/>
            <w:right w:val="none" w:sz="0" w:space="0" w:color="auto"/>
          </w:divBdr>
        </w:div>
        <w:div w:id="333848172">
          <w:marLeft w:val="0"/>
          <w:marRight w:val="0"/>
          <w:marTop w:val="0"/>
          <w:marBottom w:val="0"/>
          <w:divBdr>
            <w:top w:val="none" w:sz="0" w:space="0" w:color="auto"/>
            <w:left w:val="none" w:sz="0" w:space="0" w:color="auto"/>
            <w:bottom w:val="none" w:sz="0" w:space="0" w:color="auto"/>
            <w:right w:val="none" w:sz="0" w:space="0" w:color="auto"/>
          </w:divBdr>
        </w:div>
        <w:div w:id="450900383">
          <w:marLeft w:val="0"/>
          <w:marRight w:val="0"/>
          <w:marTop w:val="0"/>
          <w:marBottom w:val="0"/>
          <w:divBdr>
            <w:top w:val="none" w:sz="0" w:space="0" w:color="auto"/>
            <w:left w:val="none" w:sz="0" w:space="0" w:color="auto"/>
            <w:bottom w:val="none" w:sz="0" w:space="0" w:color="auto"/>
            <w:right w:val="none" w:sz="0" w:space="0" w:color="auto"/>
          </w:divBdr>
        </w:div>
        <w:div w:id="573013297">
          <w:marLeft w:val="0"/>
          <w:marRight w:val="0"/>
          <w:marTop w:val="0"/>
          <w:marBottom w:val="0"/>
          <w:divBdr>
            <w:top w:val="none" w:sz="0" w:space="0" w:color="auto"/>
            <w:left w:val="none" w:sz="0" w:space="0" w:color="auto"/>
            <w:bottom w:val="none" w:sz="0" w:space="0" w:color="auto"/>
            <w:right w:val="none" w:sz="0" w:space="0" w:color="auto"/>
          </w:divBdr>
        </w:div>
        <w:div w:id="583339770">
          <w:marLeft w:val="0"/>
          <w:marRight w:val="0"/>
          <w:marTop w:val="0"/>
          <w:marBottom w:val="0"/>
          <w:divBdr>
            <w:top w:val="none" w:sz="0" w:space="0" w:color="auto"/>
            <w:left w:val="none" w:sz="0" w:space="0" w:color="auto"/>
            <w:bottom w:val="none" w:sz="0" w:space="0" w:color="auto"/>
            <w:right w:val="none" w:sz="0" w:space="0" w:color="auto"/>
          </w:divBdr>
        </w:div>
        <w:div w:id="613054572">
          <w:marLeft w:val="0"/>
          <w:marRight w:val="0"/>
          <w:marTop w:val="0"/>
          <w:marBottom w:val="0"/>
          <w:divBdr>
            <w:top w:val="none" w:sz="0" w:space="0" w:color="auto"/>
            <w:left w:val="none" w:sz="0" w:space="0" w:color="auto"/>
            <w:bottom w:val="none" w:sz="0" w:space="0" w:color="auto"/>
            <w:right w:val="none" w:sz="0" w:space="0" w:color="auto"/>
          </w:divBdr>
        </w:div>
        <w:div w:id="674650397">
          <w:marLeft w:val="0"/>
          <w:marRight w:val="0"/>
          <w:marTop w:val="0"/>
          <w:marBottom w:val="0"/>
          <w:divBdr>
            <w:top w:val="none" w:sz="0" w:space="0" w:color="auto"/>
            <w:left w:val="none" w:sz="0" w:space="0" w:color="auto"/>
            <w:bottom w:val="none" w:sz="0" w:space="0" w:color="auto"/>
            <w:right w:val="none" w:sz="0" w:space="0" w:color="auto"/>
          </w:divBdr>
        </w:div>
        <w:div w:id="728770999">
          <w:marLeft w:val="0"/>
          <w:marRight w:val="0"/>
          <w:marTop w:val="0"/>
          <w:marBottom w:val="0"/>
          <w:divBdr>
            <w:top w:val="none" w:sz="0" w:space="0" w:color="auto"/>
            <w:left w:val="none" w:sz="0" w:space="0" w:color="auto"/>
            <w:bottom w:val="none" w:sz="0" w:space="0" w:color="auto"/>
            <w:right w:val="none" w:sz="0" w:space="0" w:color="auto"/>
          </w:divBdr>
        </w:div>
        <w:div w:id="740248726">
          <w:marLeft w:val="0"/>
          <w:marRight w:val="0"/>
          <w:marTop w:val="0"/>
          <w:marBottom w:val="0"/>
          <w:divBdr>
            <w:top w:val="none" w:sz="0" w:space="0" w:color="auto"/>
            <w:left w:val="none" w:sz="0" w:space="0" w:color="auto"/>
            <w:bottom w:val="none" w:sz="0" w:space="0" w:color="auto"/>
            <w:right w:val="none" w:sz="0" w:space="0" w:color="auto"/>
          </w:divBdr>
        </w:div>
        <w:div w:id="785781901">
          <w:marLeft w:val="0"/>
          <w:marRight w:val="0"/>
          <w:marTop w:val="0"/>
          <w:marBottom w:val="0"/>
          <w:divBdr>
            <w:top w:val="none" w:sz="0" w:space="0" w:color="auto"/>
            <w:left w:val="none" w:sz="0" w:space="0" w:color="auto"/>
            <w:bottom w:val="none" w:sz="0" w:space="0" w:color="auto"/>
            <w:right w:val="none" w:sz="0" w:space="0" w:color="auto"/>
          </w:divBdr>
        </w:div>
        <w:div w:id="1010524693">
          <w:marLeft w:val="0"/>
          <w:marRight w:val="0"/>
          <w:marTop w:val="0"/>
          <w:marBottom w:val="0"/>
          <w:divBdr>
            <w:top w:val="none" w:sz="0" w:space="0" w:color="auto"/>
            <w:left w:val="none" w:sz="0" w:space="0" w:color="auto"/>
            <w:bottom w:val="none" w:sz="0" w:space="0" w:color="auto"/>
            <w:right w:val="none" w:sz="0" w:space="0" w:color="auto"/>
          </w:divBdr>
        </w:div>
        <w:div w:id="1066345733">
          <w:marLeft w:val="0"/>
          <w:marRight w:val="0"/>
          <w:marTop w:val="0"/>
          <w:marBottom w:val="0"/>
          <w:divBdr>
            <w:top w:val="none" w:sz="0" w:space="0" w:color="auto"/>
            <w:left w:val="none" w:sz="0" w:space="0" w:color="auto"/>
            <w:bottom w:val="none" w:sz="0" w:space="0" w:color="auto"/>
            <w:right w:val="none" w:sz="0" w:space="0" w:color="auto"/>
          </w:divBdr>
        </w:div>
        <w:div w:id="1078330746">
          <w:marLeft w:val="0"/>
          <w:marRight w:val="0"/>
          <w:marTop w:val="0"/>
          <w:marBottom w:val="0"/>
          <w:divBdr>
            <w:top w:val="none" w:sz="0" w:space="0" w:color="auto"/>
            <w:left w:val="none" w:sz="0" w:space="0" w:color="auto"/>
            <w:bottom w:val="none" w:sz="0" w:space="0" w:color="auto"/>
            <w:right w:val="none" w:sz="0" w:space="0" w:color="auto"/>
          </w:divBdr>
        </w:div>
        <w:div w:id="1103964406">
          <w:marLeft w:val="0"/>
          <w:marRight w:val="0"/>
          <w:marTop w:val="0"/>
          <w:marBottom w:val="0"/>
          <w:divBdr>
            <w:top w:val="none" w:sz="0" w:space="0" w:color="auto"/>
            <w:left w:val="none" w:sz="0" w:space="0" w:color="auto"/>
            <w:bottom w:val="none" w:sz="0" w:space="0" w:color="auto"/>
            <w:right w:val="none" w:sz="0" w:space="0" w:color="auto"/>
          </w:divBdr>
        </w:div>
        <w:div w:id="1158692742">
          <w:marLeft w:val="0"/>
          <w:marRight w:val="0"/>
          <w:marTop w:val="0"/>
          <w:marBottom w:val="0"/>
          <w:divBdr>
            <w:top w:val="none" w:sz="0" w:space="0" w:color="auto"/>
            <w:left w:val="none" w:sz="0" w:space="0" w:color="auto"/>
            <w:bottom w:val="none" w:sz="0" w:space="0" w:color="auto"/>
            <w:right w:val="none" w:sz="0" w:space="0" w:color="auto"/>
          </w:divBdr>
        </w:div>
        <w:div w:id="1201474336">
          <w:marLeft w:val="0"/>
          <w:marRight w:val="0"/>
          <w:marTop w:val="0"/>
          <w:marBottom w:val="0"/>
          <w:divBdr>
            <w:top w:val="none" w:sz="0" w:space="0" w:color="auto"/>
            <w:left w:val="none" w:sz="0" w:space="0" w:color="auto"/>
            <w:bottom w:val="none" w:sz="0" w:space="0" w:color="auto"/>
            <w:right w:val="none" w:sz="0" w:space="0" w:color="auto"/>
          </w:divBdr>
        </w:div>
        <w:div w:id="1396049310">
          <w:marLeft w:val="0"/>
          <w:marRight w:val="0"/>
          <w:marTop w:val="0"/>
          <w:marBottom w:val="0"/>
          <w:divBdr>
            <w:top w:val="none" w:sz="0" w:space="0" w:color="auto"/>
            <w:left w:val="none" w:sz="0" w:space="0" w:color="auto"/>
            <w:bottom w:val="none" w:sz="0" w:space="0" w:color="auto"/>
            <w:right w:val="none" w:sz="0" w:space="0" w:color="auto"/>
          </w:divBdr>
        </w:div>
        <w:div w:id="1551334855">
          <w:marLeft w:val="0"/>
          <w:marRight w:val="0"/>
          <w:marTop w:val="0"/>
          <w:marBottom w:val="0"/>
          <w:divBdr>
            <w:top w:val="none" w:sz="0" w:space="0" w:color="auto"/>
            <w:left w:val="none" w:sz="0" w:space="0" w:color="auto"/>
            <w:bottom w:val="none" w:sz="0" w:space="0" w:color="auto"/>
            <w:right w:val="none" w:sz="0" w:space="0" w:color="auto"/>
          </w:divBdr>
        </w:div>
        <w:div w:id="1691681473">
          <w:marLeft w:val="0"/>
          <w:marRight w:val="0"/>
          <w:marTop w:val="0"/>
          <w:marBottom w:val="0"/>
          <w:divBdr>
            <w:top w:val="none" w:sz="0" w:space="0" w:color="auto"/>
            <w:left w:val="none" w:sz="0" w:space="0" w:color="auto"/>
            <w:bottom w:val="none" w:sz="0" w:space="0" w:color="auto"/>
            <w:right w:val="none" w:sz="0" w:space="0" w:color="auto"/>
          </w:divBdr>
        </w:div>
        <w:div w:id="1710951915">
          <w:marLeft w:val="0"/>
          <w:marRight w:val="0"/>
          <w:marTop w:val="0"/>
          <w:marBottom w:val="0"/>
          <w:divBdr>
            <w:top w:val="none" w:sz="0" w:space="0" w:color="auto"/>
            <w:left w:val="none" w:sz="0" w:space="0" w:color="auto"/>
            <w:bottom w:val="none" w:sz="0" w:space="0" w:color="auto"/>
            <w:right w:val="none" w:sz="0" w:space="0" w:color="auto"/>
          </w:divBdr>
        </w:div>
        <w:div w:id="1733506663">
          <w:marLeft w:val="0"/>
          <w:marRight w:val="0"/>
          <w:marTop w:val="0"/>
          <w:marBottom w:val="0"/>
          <w:divBdr>
            <w:top w:val="none" w:sz="0" w:space="0" w:color="auto"/>
            <w:left w:val="none" w:sz="0" w:space="0" w:color="auto"/>
            <w:bottom w:val="none" w:sz="0" w:space="0" w:color="auto"/>
            <w:right w:val="none" w:sz="0" w:space="0" w:color="auto"/>
          </w:divBdr>
        </w:div>
        <w:div w:id="1785537638">
          <w:marLeft w:val="0"/>
          <w:marRight w:val="0"/>
          <w:marTop w:val="0"/>
          <w:marBottom w:val="0"/>
          <w:divBdr>
            <w:top w:val="none" w:sz="0" w:space="0" w:color="auto"/>
            <w:left w:val="none" w:sz="0" w:space="0" w:color="auto"/>
            <w:bottom w:val="none" w:sz="0" w:space="0" w:color="auto"/>
            <w:right w:val="none" w:sz="0" w:space="0" w:color="auto"/>
          </w:divBdr>
        </w:div>
        <w:div w:id="1805661748">
          <w:marLeft w:val="0"/>
          <w:marRight w:val="0"/>
          <w:marTop w:val="0"/>
          <w:marBottom w:val="0"/>
          <w:divBdr>
            <w:top w:val="none" w:sz="0" w:space="0" w:color="auto"/>
            <w:left w:val="none" w:sz="0" w:space="0" w:color="auto"/>
            <w:bottom w:val="none" w:sz="0" w:space="0" w:color="auto"/>
            <w:right w:val="none" w:sz="0" w:space="0" w:color="auto"/>
          </w:divBdr>
        </w:div>
        <w:div w:id="1826625195">
          <w:marLeft w:val="0"/>
          <w:marRight w:val="0"/>
          <w:marTop w:val="0"/>
          <w:marBottom w:val="0"/>
          <w:divBdr>
            <w:top w:val="none" w:sz="0" w:space="0" w:color="auto"/>
            <w:left w:val="none" w:sz="0" w:space="0" w:color="auto"/>
            <w:bottom w:val="none" w:sz="0" w:space="0" w:color="auto"/>
            <w:right w:val="none" w:sz="0" w:space="0" w:color="auto"/>
          </w:divBdr>
        </w:div>
        <w:div w:id="1840076743">
          <w:marLeft w:val="0"/>
          <w:marRight w:val="0"/>
          <w:marTop w:val="0"/>
          <w:marBottom w:val="0"/>
          <w:divBdr>
            <w:top w:val="none" w:sz="0" w:space="0" w:color="auto"/>
            <w:left w:val="none" w:sz="0" w:space="0" w:color="auto"/>
            <w:bottom w:val="none" w:sz="0" w:space="0" w:color="auto"/>
            <w:right w:val="none" w:sz="0" w:space="0" w:color="auto"/>
          </w:divBdr>
        </w:div>
        <w:div w:id="2016178827">
          <w:marLeft w:val="0"/>
          <w:marRight w:val="0"/>
          <w:marTop w:val="0"/>
          <w:marBottom w:val="0"/>
          <w:divBdr>
            <w:top w:val="none" w:sz="0" w:space="0" w:color="auto"/>
            <w:left w:val="none" w:sz="0" w:space="0" w:color="auto"/>
            <w:bottom w:val="none" w:sz="0" w:space="0" w:color="auto"/>
            <w:right w:val="none" w:sz="0" w:space="0" w:color="auto"/>
          </w:divBdr>
        </w:div>
        <w:div w:id="2115441075">
          <w:marLeft w:val="0"/>
          <w:marRight w:val="0"/>
          <w:marTop w:val="0"/>
          <w:marBottom w:val="0"/>
          <w:divBdr>
            <w:top w:val="none" w:sz="0" w:space="0" w:color="auto"/>
            <w:left w:val="none" w:sz="0" w:space="0" w:color="auto"/>
            <w:bottom w:val="none" w:sz="0" w:space="0" w:color="auto"/>
            <w:right w:val="none" w:sz="0" w:space="0" w:color="auto"/>
          </w:divBdr>
        </w:div>
        <w:div w:id="2124763990">
          <w:marLeft w:val="0"/>
          <w:marRight w:val="0"/>
          <w:marTop w:val="0"/>
          <w:marBottom w:val="0"/>
          <w:divBdr>
            <w:top w:val="none" w:sz="0" w:space="0" w:color="auto"/>
            <w:left w:val="none" w:sz="0" w:space="0" w:color="auto"/>
            <w:bottom w:val="none" w:sz="0" w:space="0" w:color="auto"/>
            <w:right w:val="none" w:sz="0" w:space="0" w:color="auto"/>
          </w:divBdr>
        </w:div>
        <w:div w:id="2131706646">
          <w:marLeft w:val="0"/>
          <w:marRight w:val="0"/>
          <w:marTop w:val="0"/>
          <w:marBottom w:val="0"/>
          <w:divBdr>
            <w:top w:val="none" w:sz="0" w:space="0" w:color="auto"/>
            <w:left w:val="none" w:sz="0" w:space="0" w:color="auto"/>
            <w:bottom w:val="none" w:sz="0" w:space="0" w:color="auto"/>
            <w:right w:val="none" w:sz="0" w:space="0" w:color="auto"/>
          </w:divBdr>
        </w:div>
      </w:divsChild>
    </w:div>
    <w:div w:id="1226184908">
      <w:bodyDiv w:val="1"/>
      <w:marLeft w:val="0"/>
      <w:marRight w:val="0"/>
      <w:marTop w:val="0"/>
      <w:marBottom w:val="0"/>
      <w:divBdr>
        <w:top w:val="none" w:sz="0" w:space="0" w:color="auto"/>
        <w:left w:val="none" w:sz="0" w:space="0" w:color="auto"/>
        <w:bottom w:val="none" w:sz="0" w:space="0" w:color="auto"/>
        <w:right w:val="none" w:sz="0" w:space="0" w:color="auto"/>
      </w:divBdr>
    </w:div>
    <w:div w:id="1232353015">
      <w:bodyDiv w:val="1"/>
      <w:marLeft w:val="0"/>
      <w:marRight w:val="0"/>
      <w:marTop w:val="0"/>
      <w:marBottom w:val="0"/>
      <w:divBdr>
        <w:top w:val="none" w:sz="0" w:space="0" w:color="auto"/>
        <w:left w:val="none" w:sz="0" w:space="0" w:color="auto"/>
        <w:bottom w:val="none" w:sz="0" w:space="0" w:color="auto"/>
        <w:right w:val="none" w:sz="0" w:space="0" w:color="auto"/>
      </w:divBdr>
    </w:div>
    <w:div w:id="1259408865">
      <w:bodyDiv w:val="1"/>
      <w:marLeft w:val="0"/>
      <w:marRight w:val="0"/>
      <w:marTop w:val="0"/>
      <w:marBottom w:val="0"/>
      <w:divBdr>
        <w:top w:val="none" w:sz="0" w:space="0" w:color="auto"/>
        <w:left w:val="none" w:sz="0" w:space="0" w:color="auto"/>
        <w:bottom w:val="none" w:sz="0" w:space="0" w:color="auto"/>
        <w:right w:val="none" w:sz="0" w:space="0" w:color="auto"/>
      </w:divBdr>
      <w:divsChild>
        <w:div w:id="501048062">
          <w:marLeft w:val="0"/>
          <w:marRight w:val="0"/>
          <w:marTop w:val="0"/>
          <w:marBottom w:val="0"/>
          <w:divBdr>
            <w:top w:val="none" w:sz="0" w:space="0" w:color="auto"/>
            <w:left w:val="none" w:sz="0" w:space="0" w:color="auto"/>
            <w:bottom w:val="none" w:sz="0" w:space="0" w:color="auto"/>
            <w:right w:val="none" w:sz="0" w:space="0" w:color="auto"/>
          </w:divBdr>
        </w:div>
      </w:divsChild>
    </w:div>
    <w:div w:id="1293100560">
      <w:bodyDiv w:val="1"/>
      <w:marLeft w:val="0"/>
      <w:marRight w:val="0"/>
      <w:marTop w:val="0"/>
      <w:marBottom w:val="0"/>
      <w:divBdr>
        <w:top w:val="none" w:sz="0" w:space="0" w:color="auto"/>
        <w:left w:val="none" w:sz="0" w:space="0" w:color="auto"/>
        <w:bottom w:val="none" w:sz="0" w:space="0" w:color="auto"/>
        <w:right w:val="none" w:sz="0" w:space="0" w:color="auto"/>
      </w:divBdr>
      <w:divsChild>
        <w:div w:id="1347054054">
          <w:marLeft w:val="0"/>
          <w:marRight w:val="0"/>
          <w:marTop w:val="0"/>
          <w:marBottom w:val="0"/>
          <w:divBdr>
            <w:top w:val="none" w:sz="0" w:space="0" w:color="auto"/>
            <w:left w:val="none" w:sz="0" w:space="0" w:color="auto"/>
            <w:bottom w:val="none" w:sz="0" w:space="0" w:color="auto"/>
            <w:right w:val="none" w:sz="0" w:space="0" w:color="auto"/>
          </w:divBdr>
        </w:div>
      </w:divsChild>
    </w:div>
    <w:div w:id="1296646086">
      <w:bodyDiv w:val="1"/>
      <w:marLeft w:val="0"/>
      <w:marRight w:val="0"/>
      <w:marTop w:val="0"/>
      <w:marBottom w:val="0"/>
      <w:divBdr>
        <w:top w:val="none" w:sz="0" w:space="0" w:color="auto"/>
        <w:left w:val="none" w:sz="0" w:space="0" w:color="auto"/>
        <w:bottom w:val="none" w:sz="0" w:space="0" w:color="auto"/>
        <w:right w:val="none" w:sz="0" w:space="0" w:color="auto"/>
      </w:divBdr>
    </w:div>
    <w:div w:id="1313027227">
      <w:bodyDiv w:val="1"/>
      <w:marLeft w:val="0"/>
      <w:marRight w:val="0"/>
      <w:marTop w:val="0"/>
      <w:marBottom w:val="0"/>
      <w:divBdr>
        <w:top w:val="none" w:sz="0" w:space="0" w:color="auto"/>
        <w:left w:val="none" w:sz="0" w:space="0" w:color="auto"/>
        <w:bottom w:val="none" w:sz="0" w:space="0" w:color="auto"/>
        <w:right w:val="none" w:sz="0" w:space="0" w:color="auto"/>
      </w:divBdr>
    </w:div>
    <w:div w:id="1315528206">
      <w:bodyDiv w:val="1"/>
      <w:marLeft w:val="0"/>
      <w:marRight w:val="0"/>
      <w:marTop w:val="0"/>
      <w:marBottom w:val="0"/>
      <w:divBdr>
        <w:top w:val="none" w:sz="0" w:space="0" w:color="auto"/>
        <w:left w:val="none" w:sz="0" w:space="0" w:color="auto"/>
        <w:bottom w:val="none" w:sz="0" w:space="0" w:color="auto"/>
        <w:right w:val="none" w:sz="0" w:space="0" w:color="auto"/>
      </w:divBdr>
    </w:div>
    <w:div w:id="1339312829">
      <w:bodyDiv w:val="1"/>
      <w:marLeft w:val="0"/>
      <w:marRight w:val="0"/>
      <w:marTop w:val="0"/>
      <w:marBottom w:val="0"/>
      <w:divBdr>
        <w:top w:val="none" w:sz="0" w:space="0" w:color="auto"/>
        <w:left w:val="none" w:sz="0" w:space="0" w:color="auto"/>
        <w:bottom w:val="none" w:sz="0" w:space="0" w:color="auto"/>
        <w:right w:val="none" w:sz="0" w:space="0" w:color="auto"/>
      </w:divBdr>
      <w:divsChild>
        <w:div w:id="55906717">
          <w:marLeft w:val="0"/>
          <w:marRight w:val="0"/>
          <w:marTop w:val="0"/>
          <w:marBottom w:val="0"/>
          <w:divBdr>
            <w:top w:val="none" w:sz="0" w:space="0" w:color="auto"/>
            <w:left w:val="none" w:sz="0" w:space="0" w:color="auto"/>
            <w:bottom w:val="none" w:sz="0" w:space="0" w:color="auto"/>
            <w:right w:val="none" w:sz="0" w:space="0" w:color="auto"/>
          </w:divBdr>
        </w:div>
        <w:div w:id="64183860">
          <w:marLeft w:val="0"/>
          <w:marRight w:val="0"/>
          <w:marTop w:val="0"/>
          <w:marBottom w:val="0"/>
          <w:divBdr>
            <w:top w:val="none" w:sz="0" w:space="0" w:color="auto"/>
            <w:left w:val="none" w:sz="0" w:space="0" w:color="auto"/>
            <w:bottom w:val="none" w:sz="0" w:space="0" w:color="auto"/>
            <w:right w:val="none" w:sz="0" w:space="0" w:color="auto"/>
          </w:divBdr>
        </w:div>
        <w:div w:id="125659591">
          <w:marLeft w:val="0"/>
          <w:marRight w:val="0"/>
          <w:marTop w:val="0"/>
          <w:marBottom w:val="0"/>
          <w:divBdr>
            <w:top w:val="none" w:sz="0" w:space="0" w:color="auto"/>
            <w:left w:val="none" w:sz="0" w:space="0" w:color="auto"/>
            <w:bottom w:val="none" w:sz="0" w:space="0" w:color="auto"/>
            <w:right w:val="none" w:sz="0" w:space="0" w:color="auto"/>
          </w:divBdr>
        </w:div>
        <w:div w:id="242417708">
          <w:marLeft w:val="0"/>
          <w:marRight w:val="0"/>
          <w:marTop w:val="0"/>
          <w:marBottom w:val="0"/>
          <w:divBdr>
            <w:top w:val="none" w:sz="0" w:space="0" w:color="auto"/>
            <w:left w:val="none" w:sz="0" w:space="0" w:color="auto"/>
            <w:bottom w:val="none" w:sz="0" w:space="0" w:color="auto"/>
            <w:right w:val="none" w:sz="0" w:space="0" w:color="auto"/>
          </w:divBdr>
        </w:div>
        <w:div w:id="262037637">
          <w:marLeft w:val="0"/>
          <w:marRight w:val="0"/>
          <w:marTop w:val="0"/>
          <w:marBottom w:val="0"/>
          <w:divBdr>
            <w:top w:val="none" w:sz="0" w:space="0" w:color="auto"/>
            <w:left w:val="none" w:sz="0" w:space="0" w:color="auto"/>
            <w:bottom w:val="none" w:sz="0" w:space="0" w:color="auto"/>
            <w:right w:val="none" w:sz="0" w:space="0" w:color="auto"/>
          </w:divBdr>
        </w:div>
        <w:div w:id="335966595">
          <w:marLeft w:val="0"/>
          <w:marRight w:val="0"/>
          <w:marTop w:val="0"/>
          <w:marBottom w:val="0"/>
          <w:divBdr>
            <w:top w:val="none" w:sz="0" w:space="0" w:color="auto"/>
            <w:left w:val="none" w:sz="0" w:space="0" w:color="auto"/>
            <w:bottom w:val="none" w:sz="0" w:space="0" w:color="auto"/>
            <w:right w:val="none" w:sz="0" w:space="0" w:color="auto"/>
          </w:divBdr>
        </w:div>
        <w:div w:id="359402635">
          <w:marLeft w:val="0"/>
          <w:marRight w:val="0"/>
          <w:marTop w:val="0"/>
          <w:marBottom w:val="0"/>
          <w:divBdr>
            <w:top w:val="none" w:sz="0" w:space="0" w:color="auto"/>
            <w:left w:val="none" w:sz="0" w:space="0" w:color="auto"/>
            <w:bottom w:val="none" w:sz="0" w:space="0" w:color="auto"/>
            <w:right w:val="none" w:sz="0" w:space="0" w:color="auto"/>
          </w:divBdr>
        </w:div>
        <w:div w:id="439036154">
          <w:marLeft w:val="0"/>
          <w:marRight w:val="0"/>
          <w:marTop w:val="0"/>
          <w:marBottom w:val="0"/>
          <w:divBdr>
            <w:top w:val="none" w:sz="0" w:space="0" w:color="auto"/>
            <w:left w:val="none" w:sz="0" w:space="0" w:color="auto"/>
            <w:bottom w:val="none" w:sz="0" w:space="0" w:color="auto"/>
            <w:right w:val="none" w:sz="0" w:space="0" w:color="auto"/>
          </w:divBdr>
        </w:div>
        <w:div w:id="579487465">
          <w:marLeft w:val="0"/>
          <w:marRight w:val="0"/>
          <w:marTop w:val="0"/>
          <w:marBottom w:val="0"/>
          <w:divBdr>
            <w:top w:val="none" w:sz="0" w:space="0" w:color="auto"/>
            <w:left w:val="none" w:sz="0" w:space="0" w:color="auto"/>
            <w:bottom w:val="none" w:sz="0" w:space="0" w:color="auto"/>
            <w:right w:val="none" w:sz="0" w:space="0" w:color="auto"/>
          </w:divBdr>
        </w:div>
        <w:div w:id="734014637">
          <w:marLeft w:val="0"/>
          <w:marRight w:val="0"/>
          <w:marTop w:val="0"/>
          <w:marBottom w:val="0"/>
          <w:divBdr>
            <w:top w:val="none" w:sz="0" w:space="0" w:color="auto"/>
            <w:left w:val="none" w:sz="0" w:space="0" w:color="auto"/>
            <w:bottom w:val="none" w:sz="0" w:space="0" w:color="auto"/>
            <w:right w:val="none" w:sz="0" w:space="0" w:color="auto"/>
          </w:divBdr>
        </w:div>
        <w:div w:id="934244729">
          <w:marLeft w:val="0"/>
          <w:marRight w:val="0"/>
          <w:marTop w:val="0"/>
          <w:marBottom w:val="0"/>
          <w:divBdr>
            <w:top w:val="none" w:sz="0" w:space="0" w:color="auto"/>
            <w:left w:val="none" w:sz="0" w:space="0" w:color="auto"/>
            <w:bottom w:val="none" w:sz="0" w:space="0" w:color="auto"/>
            <w:right w:val="none" w:sz="0" w:space="0" w:color="auto"/>
          </w:divBdr>
        </w:div>
        <w:div w:id="970787172">
          <w:marLeft w:val="0"/>
          <w:marRight w:val="0"/>
          <w:marTop w:val="0"/>
          <w:marBottom w:val="0"/>
          <w:divBdr>
            <w:top w:val="none" w:sz="0" w:space="0" w:color="auto"/>
            <w:left w:val="none" w:sz="0" w:space="0" w:color="auto"/>
            <w:bottom w:val="none" w:sz="0" w:space="0" w:color="auto"/>
            <w:right w:val="none" w:sz="0" w:space="0" w:color="auto"/>
          </w:divBdr>
        </w:div>
        <w:div w:id="996222694">
          <w:marLeft w:val="0"/>
          <w:marRight w:val="0"/>
          <w:marTop w:val="0"/>
          <w:marBottom w:val="0"/>
          <w:divBdr>
            <w:top w:val="none" w:sz="0" w:space="0" w:color="auto"/>
            <w:left w:val="none" w:sz="0" w:space="0" w:color="auto"/>
            <w:bottom w:val="none" w:sz="0" w:space="0" w:color="auto"/>
            <w:right w:val="none" w:sz="0" w:space="0" w:color="auto"/>
          </w:divBdr>
        </w:div>
        <w:div w:id="1178040393">
          <w:marLeft w:val="0"/>
          <w:marRight w:val="0"/>
          <w:marTop w:val="0"/>
          <w:marBottom w:val="0"/>
          <w:divBdr>
            <w:top w:val="none" w:sz="0" w:space="0" w:color="auto"/>
            <w:left w:val="none" w:sz="0" w:space="0" w:color="auto"/>
            <w:bottom w:val="none" w:sz="0" w:space="0" w:color="auto"/>
            <w:right w:val="none" w:sz="0" w:space="0" w:color="auto"/>
          </w:divBdr>
        </w:div>
        <w:div w:id="1294482181">
          <w:marLeft w:val="0"/>
          <w:marRight w:val="0"/>
          <w:marTop w:val="0"/>
          <w:marBottom w:val="0"/>
          <w:divBdr>
            <w:top w:val="none" w:sz="0" w:space="0" w:color="auto"/>
            <w:left w:val="none" w:sz="0" w:space="0" w:color="auto"/>
            <w:bottom w:val="none" w:sz="0" w:space="0" w:color="auto"/>
            <w:right w:val="none" w:sz="0" w:space="0" w:color="auto"/>
          </w:divBdr>
        </w:div>
        <w:div w:id="1339580806">
          <w:marLeft w:val="0"/>
          <w:marRight w:val="0"/>
          <w:marTop w:val="0"/>
          <w:marBottom w:val="0"/>
          <w:divBdr>
            <w:top w:val="none" w:sz="0" w:space="0" w:color="auto"/>
            <w:left w:val="none" w:sz="0" w:space="0" w:color="auto"/>
            <w:bottom w:val="none" w:sz="0" w:space="0" w:color="auto"/>
            <w:right w:val="none" w:sz="0" w:space="0" w:color="auto"/>
          </w:divBdr>
        </w:div>
        <w:div w:id="1388382359">
          <w:marLeft w:val="0"/>
          <w:marRight w:val="0"/>
          <w:marTop w:val="0"/>
          <w:marBottom w:val="0"/>
          <w:divBdr>
            <w:top w:val="none" w:sz="0" w:space="0" w:color="auto"/>
            <w:left w:val="none" w:sz="0" w:space="0" w:color="auto"/>
            <w:bottom w:val="none" w:sz="0" w:space="0" w:color="auto"/>
            <w:right w:val="none" w:sz="0" w:space="0" w:color="auto"/>
          </w:divBdr>
        </w:div>
        <w:div w:id="1506357884">
          <w:marLeft w:val="0"/>
          <w:marRight w:val="0"/>
          <w:marTop w:val="0"/>
          <w:marBottom w:val="0"/>
          <w:divBdr>
            <w:top w:val="none" w:sz="0" w:space="0" w:color="auto"/>
            <w:left w:val="none" w:sz="0" w:space="0" w:color="auto"/>
            <w:bottom w:val="none" w:sz="0" w:space="0" w:color="auto"/>
            <w:right w:val="none" w:sz="0" w:space="0" w:color="auto"/>
          </w:divBdr>
        </w:div>
        <w:div w:id="1698119967">
          <w:marLeft w:val="0"/>
          <w:marRight w:val="0"/>
          <w:marTop w:val="0"/>
          <w:marBottom w:val="0"/>
          <w:divBdr>
            <w:top w:val="none" w:sz="0" w:space="0" w:color="auto"/>
            <w:left w:val="none" w:sz="0" w:space="0" w:color="auto"/>
            <w:bottom w:val="none" w:sz="0" w:space="0" w:color="auto"/>
            <w:right w:val="none" w:sz="0" w:space="0" w:color="auto"/>
          </w:divBdr>
        </w:div>
        <w:div w:id="2120176586">
          <w:marLeft w:val="0"/>
          <w:marRight w:val="0"/>
          <w:marTop w:val="0"/>
          <w:marBottom w:val="0"/>
          <w:divBdr>
            <w:top w:val="none" w:sz="0" w:space="0" w:color="auto"/>
            <w:left w:val="none" w:sz="0" w:space="0" w:color="auto"/>
            <w:bottom w:val="none" w:sz="0" w:space="0" w:color="auto"/>
            <w:right w:val="none" w:sz="0" w:space="0" w:color="auto"/>
          </w:divBdr>
        </w:div>
      </w:divsChild>
    </w:div>
    <w:div w:id="1346592541">
      <w:bodyDiv w:val="1"/>
      <w:marLeft w:val="0"/>
      <w:marRight w:val="0"/>
      <w:marTop w:val="0"/>
      <w:marBottom w:val="0"/>
      <w:divBdr>
        <w:top w:val="none" w:sz="0" w:space="0" w:color="auto"/>
        <w:left w:val="none" w:sz="0" w:space="0" w:color="auto"/>
        <w:bottom w:val="none" w:sz="0" w:space="0" w:color="auto"/>
        <w:right w:val="none" w:sz="0" w:space="0" w:color="auto"/>
      </w:divBdr>
    </w:div>
    <w:div w:id="1388190513">
      <w:bodyDiv w:val="1"/>
      <w:marLeft w:val="0"/>
      <w:marRight w:val="0"/>
      <w:marTop w:val="0"/>
      <w:marBottom w:val="0"/>
      <w:divBdr>
        <w:top w:val="none" w:sz="0" w:space="0" w:color="auto"/>
        <w:left w:val="none" w:sz="0" w:space="0" w:color="auto"/>
        <w:bottom w:val="none" w:sz="0" w:space="0" w:color="auto"/>
        <w:right w:val="none" w:sz="0" w:space="0" w:color="auto"/>
      </w:divBdr>
    </w:div>
    <w:div w:id="1413115598">
      <w:bodyDiv w:val="1"/>
      <w:marLeft w:val="0"/>
      <w:marRight w:val="0"/>
      <w:marTop w:val="0"/>
      <w:marBottom w:val="0"/>
      <w:divBdr>
        <w:top w:val="none" w:sz="0" w:space="0" w:color="auto"/>
        <w:left w:val="none" w:sz="0" w:space="0" w:color="auto"/>
        <w:bottom w:val="none" w:sz="0" w:space="0" w:color="auto"/>
        <w:right w:val="none" w:sz="0" w:space="0" w:color="auto"/>
      </w:divBdr>
      <w:divsChild>
        <w:div w:id="596522644">
          <w:marLeft w:val="0"/>
          <w:marRight w:val="0"/>
          <w:marTop w:val="0"/>
          <w:marBottom w:val="0"/>
          <w:divBdr>
            <w:top w:val="none" w:sz="0" w:space="0" w:color="auto"/>
            <w:left w:val="none" w:sz="0" w:space="0" w:color="auto"/>
            <w:bottom w:val="none" w:sz="0" w:space="0" w:color="auto"/>
            <w:right w:val="none" w:sz="0" w:space="0" w:color="auto"/>
          </w:divBdr>
        </w:div>
        <w:div w:id="1134568798">
          <w:marLeft w:val="0"/>
          <w:marRight w:val="0"/>
          <w:marTop w:val="0"/>
          <w:marBottom w:val="0"/>
          <w:divBdr>
            <w:top w:val="none" w:sz="0" w:space="0" w:color="auto"/>
            <w:left w:val="none" w:sz="0" w:space="0" w:color="auto"/>
            <w:bottom w:val="none" w:sz="0" w:space="0" w:color="auto"/>
            <w:right w:val="none" w:sz="0" w:space="0" w:color="auto"/>
          </w:divBdr>
        </w:div>
      </w:divsChild>
    </w:div>
    <w:div w:id="1423146213">
      <w:bodyDiv w:val="1"/>
      <w:marLeft w:val="0"/>
      <w:marRight w:val="0"/>
      <w:marTop w:val="0"/>
      <w:marBottom w:val="0"/>
      <w:divBdr>
        <w:top w:val="none" w:sz="0" w:space="0" w:color="auto"/>
        <w:left w:val="none" w:sz="0" w:space="0" w:color="auto"/>
        <w:bottom w:val="none" w:sz="0" w:space="0" w:color="auto"/>
        <w:right w:val="none" w:sz="0" w:space="0" w:color="auto"/>
      </w:divBdr>
      <w:divsChild>
        <w:div w:id="2087609621">
          <w:marLeft w:val="0"/>
          <w:marRight w:val="0"/>
          <w:marTop w:val="0"/>
          <w:marBottom w:val="120"/>
          <w:divBdr>
            <w:top w:val="none" w:sz="0" w:space="0" w:color="auto"/>
            <w:left w:val="none" w:sz="0" w:space="0" w:color="auto"/>
            <w:bottom w:val="single" w:sz="12" w:space="9" w:color="EBEBEB"/>
            <w:right w:val="none" w:sz="0" w:space="0" w:color="auto"/>
          </w:divBdr>
          <w:divsChild>
            <w:div w:id="1033338128">
              <w:marLeft w:val="0"/>
              <w:marRight w:val="0"/>
              <w:marTop w:val="100"/>
              <w:marBottom w:val="100"/>
              <w:divBdr>
                <w:top w:val="none" w:sz="0" w:space="0" w:color="auto"/>
                <w:left w:val="none" w:sz="0" w:space="0" w:color="auto"/>
                <w:bottom w:val="none" w:sz="0" w:space="0" w:color="auto"/>
                <w:right w:val="none" w:sz="0" w:space="0" w:color="auto"/>
              </w:divBdr>
              <w:divsChild>
                <w:div w:id="1858301806">
                  <w:marLeft w:val="0"/>
                  <w:marRight w:val="0"/>
                  <w:marTop w:val="0"/>
                  <w:marBottom w:val="0"/>
                  <w:divBdr>
                    <w:top w:val="none" w:sz="0" w:space="0" w:color="auto"/>
                    <w:left w:val="none" w:sz="0" w:space="0" w:color="auto"/>
                    <w:bottom w:val="none" w:sz="0" w:space="0" w:color="auto"/>
                    <w:right w:val="none" w:sz="0" w:space="0" w:color="auto"/>
                  </w:divBdr>
                </w:div>
                <w:div w:id="2070377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8695081">
          <w:marLeft w:val="0"/>
          <w:marRight w:val="0"/>
          <w:marTop w:val="0"/>
          <w:marBottom w:val="120"/>
          <w:divBdr>
            <w:top w:val="none" w:sz="0" w:space="0" w:color="auto"/>
            <w:left w:val="none" w:sz="0" w:space="0" w:color="auto"/>
            <w:bottom w:val="none" w:sz="0" w:space="0" w:color="auto"/>
            <w:right w:val="none" w:sz="0" w:space="0" w:color="auto"/>
          </w:divBdr>
          <w:divsChild>
            <w:div w:id="1625189050">
              <w:marLeft w:val="0"/>
              <w:marRight w:val="0"/>
              <w:marTop w:val="0"/>
              <w:marBottom w:val="0"/>
              <w:divBdr>
                <w:top w:val="none" w:sz="0" w:space="0" w:color="auto"/>
                <w:left w:val="none" w:sz="0" w:space="0" w:color="auto"/>
                <w:bottom w:val="none" w:sz="0" w:space="0" w:color="auto"/>
                <w:right w:val="none" w:sz="0" w:space="0" w:color="auto"/>
              </w:divBdr>
              <w:divsChild>
                <w:div w:id="1543206432">
                  <w:marLeft w:val="0"/>
                  <w:marRight w:val="0"/>
                  <w:marTop w:val="0"/>
                  <w:marBottom w:val="0"/>
                  <w:divBdr>
                    <w:top w:val="none" w:sz="0" w:space="0" w:color="auto"/>
                    <w:left w:val="none" w:sz="0" w:space="0" w:color="auto"/>
                    <w:bottom w:val="none" w:sz="0" w:space="0" w:color="auto"/>
                    <w:right w:val="none" w:sz="0" w:space="0" w:color="auto"/>
                  </w:divBdr>
                  <w:divsChild>
                    <w:div w:id="1978097142">
                      <w:marLeft w:val="0"/>
                      <w:marRight w:val="0"/>
                      <w:marTop w:val="0"/>
                      <w:marBottom w:val="330"/>
                      <w:divBdr>
                        <w:top w:val="none" w:sz="0" w:space="0" w:color="auto"/>
                        <w:left w:val="none" w:sz="0" w:space="0" w:color="auto"/>
                        <w:bottom w:val="none" w:sz="0" w:space="0" w:color="auto"/>
                        <w:right w:val="none" w:sz="0" w:space="0" w:color="auto"/>
                      </w:divBdr>
                    </w:div>
                  </w:divsChild>
                </w:div>
              </w:divsChild>
            </w:div>
          </w:divsChild>
        </w:div>
      </w:divsChild>
    </w:div>
    <w:div w:id="1430005066">
      <w:bodyDiv w:val="1"/>
      <w:marLeft w:val="0"/>
      <w:marRight w:val="0"/>
      <w:marTop w:val="0"/>
      <w:marBottom w:val="0"/>
      <w:divBdr>
        <w:top w:val="none" w:sz="0" w:space="0" w:color="auto"/>
        <w:left w:val="none" w:sz="0" w:space="0" w:color="auto"/>
        <w:bottom w:val="none" w:sz="0" w:space="0" w:color="auto"/>
        <w:right w:val="none" w:sz="0" w:space="0" w:color="auto"/>
      </w:divBdr>
    </w:div>
    <w:div w:id="1436554787">
      <w:bodyDiv w:val="1"/>
      <w:marLeft w:val="0"/>
      <w:marRight w:val="0"/>
      <w:marTop w:val="0"/>
      <w:marBottom w:val="0"/>
      <w:divBdr>
        <w:top w:val="none" w:sz="0" w:space="0" w:color="auto"/>
        <w:left w:val="none" w:sz="0" w:space="0" w:color="auto"/>
        <w:bottom w:val="none" w:sz="0" w:space="0" w:color="auto"/>
        <w:right w:val="none" w:sz="0" w:space="0" w:color="auto"/>
      </w:divBdr>
    </w:div>
    <w:div w:id="1485051208">
      <w:bodyDiv w:val="1"/>
      <w:marLeft w:val="0"/>
      <w:marRight w:val="0"/>
      <w:marTop w:val="0"/>
      <w:marBottom w:val="0"/>
      <w:divBdr>
        <w:top w:val="none" w:sz="0" w:space="0" w:color="auto"/>
        <w:left w:val="none" w:sz="0" w:space="0" w:color="auto"/>
        <w:bottom w:val="none" w:sz="0" w:space="0" w:color="auto"/>
        <w:right w:val="none" w:sz="0" w:space="0" w:color="auto"/>
      </w:divBdr>
      <w:divsChild>
        <w:div w:id="516702258">
          <w:marLeft w:val="0"/>
          <w:marRight w:val="0"/>
          <w:marTop w:val="0"/>
          <w:marBottom w:val="0"/>
          <w:divBdr>
            <w:top w:val="none" w:sz="0" w:space="0" w:color="auto"/>
            <w:left w:val="none" w:sz="0" w:space="0" w:color="auto"/>
            <w:bottom w:val="none" w:sz="0" w:space="0" w:color="auto"/>
            <w:right w:val="none" w:sz="0" w:space="0" w:color="auto"/>
          </w:divBdr>
        </w:div>
        <w:div w:id="554238526">
          <w:marLeft w:val="0"/>
          <w:marRight w:val="0"/>
          <w:marTop w:val="0"/>
          <w:marBottom w:val="0"/>
          <w:divBdr>
            <w:top w:val="none" w:sz="0" w:space="0" w:color="auto"/>
            <w:left w:val="none" w:sz="0" w:space="0" w:color="auto"/>
            <w:bottom w:val="none" w:sz="0" w:space="0" w:color="auto"/>
            <w:right w:val="none" w:sz="0" w:space="0" w:color="auto"/>
          </w:divBdr>
        </w:div>
        <w:div w:id="2047174647">
          <w:marLeft w:val="0"/>
          <w:marRight w:val="0"/>
          <w:marTop w:val="0"/>
          <w:marBottom w:val="0"/>
          <w:divBdr>
            <w:top w:val="none" w:sz="0" w:space="0" w:color="auto"/>
            <w:left w:val="none" w:sz="0" w:space="0" w:color="auto"/>
            <w:bottom w:val="none" w:sz="0" w:space="0" w:color="auto"/>
            <w:right w:val="none" w:sz="0" w:space="0" w:color="auto"/>
          </w:divBdr>
        </w:div>
      </w:divsChild>
    </w:div>
    <w:div w:id="1527449954">
      <w:bodyDiv w:val="1"/>
      <w:marLeft w:val="0"/>
      <w:marRight w:val="0"/>
      <w:marTop w:val="0"/>
      <w:marBottom w:val="0"/>
      <w:divBdr>
        <w:top w:val="none" w:sz="0" w:space="0" w:color="auto"/>
        <w:left w:val="none" w:sz="0" w:space="0" w:color="auto"/>
        <w:bottom w:val="none" w:sz="0" w:space="0" w:color="auto"/>
        <w:right w:val="none" w:sz="0" w:space="0" w:color="auto"/>
      </w:divBdr>
      <w:divsChild>
        <w:div w:id="1640384052">
          <w:marLeft w:val="0"/>
          <w:marRight w:val="0"/>
          <w:marTop w:val="0"/>
          <w:marBottom w:val="0"/>
          <w:divBdr>
            <w:top w:val="none" w:sz="0" w:space="0" w:color="auto"/>
            <w:left w:val="none" w:sz="0" w:space="0" w:color="auto"/>
            <w:bottom w:val="none" w:sz="0" w:space="0" w:color="auto"/>
            <w:right w:val="none" w:sz="0" w:space="0" w:color="auto"/>
          </w:divBdr>
        </w:div>
      </w:divsChild>
    </w:div>
    <w:div w:id="1532063161">
      <w:bodyDiv w:val="1"/>
      <w:marLeft w:val="0"/>
      <w:marRight w:val="0"/>
      <w:marTop w:val="0"/>
      <w:marBottom w:val="0"/>
      <w:divBdr>
        <w:top w:val="none" w:sz="0" w:space="0" w:color="auto"/>
        <w:left w:val="none" w:sz="0" w:space="0" w:color="auto"/>
        <w:bottom w:val="none" w:sz="0" w:space="0" w:color="auto"/>
        <w:right w:val="none" w:sz="0" w:space="0" w:color="auto"/>
      </w:divBdr>
    </w:div>
    <w:div w:id="1543903998">
      <w:bodyDiv w:val="1"/>
      <w:marLeft w:val="0"/>
      <w:marRight w:val="0"/>
      <w:marTop w:val="0"/>
      <w:marBottom w:val="0"/>
      <w:divBdr>
        <w:top w:val="none" w:sz="0" w:space="0" w:color="auto"/>
        <w:left w:val="none" w:sz="0" w:space="0" w:color="auto"/>
        <w:bottom w:val="none" w:sz="0" w:space="0" w:color="auto"/>
        <w:right w:val="none" w:sz="0" w:space="0" w:color="auto"/>
      </w:divBdr>
    </w:div>
    <w:div w:id="1548104862">
      <w:bodyDiv w:val="1"/>
      <w:marLeft w:val="0"/>
      <w:marRight w:val="0"/>
      <w:marTop w:val="0"/>
      <w:marBottom w:val="0"/>
      <w:divBdr>
        <w:top w:val="none" w:sz="0" w:space="0" w:color="auto"/>
        <w:left w:val="none" w:sz="0" w:space="0" w:color="auto"/>
        <w:bottom w:val="none" w:sz="0" w:space="0" w:color="auto"/>
        <w:right w:val="none" w:sz="0" w:space="0" w:color="auto"/>
      </w:divBdr>
      <w:divsChild>
        <w:div w:id="882137443">
          <w:marLeft w:val="0"/>
          <w:marRight w:val="0"/>
          <w:marTop w:val="0"/>
          <w:marBottom w:val="0"/>
          <w:divBdr>
            <w:top w:val="none" w:sz="0" w:space="0" w:color="auto"/>
            <w:left w:val="none" w:sz="0" w:space="0" w:color="auto"/>
            <w:bottom w:val="none" w:sz="0" w:space="0" w:color="auto"/>
            <w:right w:val="none" w:sz="0" w:space="0" w:color="auto"/>
          </w:divBdr>
        </w:div>
      </w:divsChild>
    </w:div>
    <w:div w:id="1563250445">
      <w:bodyDiv w:val="1"/>
      <w:marLeft w:val="0"/>
      <w:marRight w:val="0"/>
      <w:marTop w:val="0"/>
      <w:marBottom w:val="0"/>
      <w:divBdr>
        <w:top w:val="none" w:sz="0" w:space="0" w:color="auto"/>
        <w:left w:val="none" w:sz="0" w:space="0" w:color="auto"/>
        <w:bottom w:val="none" w:sz="0" w:space="0" w:color="auto"/>
        <w:right w:val="none" w:sz="0" w:space="0" w:color="auto"/>
      </w:divBdr>
    </w:div>
    <w:div w:id="1619675418">
      <w:bodyDiv w:val="1"/>
      <w:marLeft w:val="0"/>
      <w:marRight w:val="0"/>
      <w:marTop w:val="0"/>
      <w:marBottom w:val="0"/>
      <w:divBdr>
        <w:top w:val="none" w:sz="0" w:space="0" w:color="auto"/>
        <w:left w:val="none" w:sz="0" w:space="0" w:color="auto"/>
        <w:bottom w:val="none" w:sz="0" w:space="0" w:color="auto"/>
        <w:right w:val="none" w:sz="0" w:space="0" w:color="auto"/>
      </w:divBdr>
    </w:div>
    <w:div w:id="1624270001">
      <w:bodyDiv w:val="1"/>
      <w:marLeft w:val="0"/>
      <w:marRight w:val="0"/>
      <w:marTop w:val="0"/>
      <w:marBottom w:val="0"/>
      <w:divBdr>
        <w:top w:val="none" w:sz="0" w:space="0" w:color="auto"/>
        <w:left w:val="none" w:sz="0" w:space="0" w:color="auto"/>
        <w:bottom w:val="none" w:sz="0" w:space="0" w:color="auto"/>
        <w:right w:val="none" w:sz="0" w:space="0" w:color="auto"/>
      </w:divBdr>
      <w:divsChild>
        <w:div w:id="942763578">
          <w:marLeft w:val="0"/>
          <w:marRight w:val="0"/>
          <w:marTop w:val="0"/>
          <w:marBottom w:val="0"/>
          <w:divBdr>
            <w:top w:val="none" w:sz="0" w:space="0" w:color="auto"/>
            <w:left w:val="none" w:sz="0" w:space="0" w:color="auto"/>
            <w:bottom w:val="none" w:sz="0" w:space="0" w:color="auto"/>
            <w:right w:val="none" w:sz="0" w:space="0" w:color="auto"/>
          </w:divBdr>
        </w:div>
        <w:div w:id="1321688726">
          <w:marLeft w:val="0"/>
          <w:marRight w:val="0"/>
          <w:marTop w:val="0"/>
          <w:marBottom w:val="0"/>
          <w:divBdr>
            <w:top w:val="none" w:sz="0" w:space="0" w:color="auto"/>
            <w:left w:val="none" w:sz="0" w:space="0" w:color="auto"/>
            <w:bottom w:val="none" w:sz="0" w:space="0" w:color="auto"/>
            <w:right w:val="none" w:sz="0" w:space="0" w:color="auto"/>
          </w:divBdr>
        </w:div>
      </w:divsChild>
    </w:div>
    <w:div w:id="1627815078">
      <w:bodyDiv w:val="1"/>
      <w:marLeft w:val="0"/>
      <w:marRight w:val="0"/>
      <w:marTop w:val="0"/>
      <w:marBottom w:val="0"/>
      <w:divBdr>
        <w:top w:val="none" w:sz="0" w:space="0" w:color="auto"/>
        <w:left w:val="none" w:sz="0" w:space="0" w:color="auto"/>
        <w:bottom w:val="none" w:sz="0" w:space="0" w:color="auto"/>
        <w:right w:val="none" w:sz="0" w:space="0" w:color="auto"/>
      </w:divBdr>
    </w:div>
    <w:div w:id="1651447080">
      <w:bodyDiv w:val="1"/>
      <w:marLeft w:val="0"/>
      <w:marRight w:val="0"/>
      <w:marTop w:val="0"/>
      <w:marBottom w:val="0"/>
      <w:divBdr>
        <w:top w:val="none" w:sz="0" w:space="0" w:color="auto"/>
        <w:left w:val="none" w:sz="0" w:space="0" w:color="auto"/>
        <w:bottom w:val="none" w:sz="0" w:space="0" w:color="auto"/>
        <w:right w:val="none" w:sz="0" w:space="0" w:color="auto"/>
      </w:divBdr>
    </w:div>
    <w:div w:id="1685589090">
      <w:bodyDiv w:val="1"/>
      <w:marLeft w:val="0"/>
      <w:marRight w:val="0"/>
      <w:marTop w:val="0"/>
      <w:marBottom w:val="0"/>
      <w:divBdr>
        <w:top w:val="none" w:sz="0" w:space="0" w:color="auto"/>
        <w:left w:val="none" w:sz="0" w:space="0" w:color="auto"/>
        <w:bottom w:val="none" w:sz="0" w:space="0" w:color="auto"/>
        <w:right w:val="none" w:sz="0" w:space="0" w:color="auto"/>
      </w:divBdr>
      <w:divsChild>
        <w:div w:id="541133263">
          <w:marLeft w:val="0"/>
          <w:marRight w:val="0"/>
          <w:marTop w:val="0"/>
          <w:marBottom w:val="0"/>
          <w:divBdr>
            <w:top w:val="none" w:sz="0" w:space="0" w:color="auto"/>
            <w:left w:val="none" w:sz="0" w:space="0" w:color="auto"/>
            <w:bottom w:val="none" w:sz="0" w:space="0" w:color="auto"/>
            <w:right w:val="none" w:sz="0" w:space="0" w:color="auto"/>
          </w:divBdr>
        </w:div>
        <w:div w:id="1849905132">
          <w:marLeft w:val="0"/>
          <w:marRight w:val="0"/>
          <w:marTop w:val="0"/>
          <w:marBottom w:val="0"/>
          <w:divBdr>
            <w:top w:val="none" w:sz="0" w:space="0" w:color="auto"/>
            <w:left w:val="none" w:sz="0" w:space="0" w:color="auto"/>
            <w:bottom w:val="none" w:sz="0" w:space="0" w:color="auto"/>
            <w:right w:val="none" w:sz="0" w:space="0" w:color="auto"/>
          </w:divBdr>
        </w:div>
      </w:divsChild>
    </w:div>
    <w:div w:id="1695496618">
      <w:bodyDiv w:val="1"/>
      <w:marLeft w:val="0"/>
      <w:marRight w:val="0"/>
      <w:marTop w:val="0"/>
      <w:marBottom w:val="0"/>
      <w:divBdr>
        <w:top w:val="none" w:sz="0" w:space="0" w:color="auto"/>
        <w:left w:val="none" w:sz="0" w:space="0" w:color="auto"/>
        <w:bottom w:val="none" w:sz="0" w:space="0" w:color="auto"/>
        <w:right w:val="none" w:sz="0" w:space="0" w:color="auto"/>
      </w:divBdr>
    </w:div>
    <w:div w:id="1701971214">
      <w:bodyDiv w:val="1"/>
      <w:marLeft w:val="0"/>
      <w:marRight w:val="0"/>
      <w:marTop w:val="0"/>
      <w:marBottom w:val="0"/>
      <w:divBdr>
        <w:top w:val="none" w:sz="0" w:space="0" w:color="auto"/>
        <w:left w:val="none" w:sz="0" w:space="0" w:color="auto"/>
        <w:bottom w:val="none" w:sz="0" w:space="0" w:color="auto"/>
        <w:right w:val="none" w:sz="0" w:space="0" w:color="auto"/>
      </w:divBdr>
      <w:divsChild>
        <w:div w:id="2145079818">
          <w:marLeft w:val="0"/>
          <w:marRight w:val="0"/>
          <w:marTop w:val="0"/>
          <w:marBottom w:val="0"/>
          <w:divBdr>
            <w:top w:val="none" w:sz="0" w:space="0" w:color="auto"/>
            <w:left w:val="none" w:sz="0" w:space="0" w:color="auto"/>
            <w:bottom w:val="none" w:sz="0" w:space="0" w:color="auto"/>
            <w:right w:val="none" w:sz="0" w:space="0" w:color="auto"/>
          </w:divBdr>
        </w:div>
      </w:divsChild>
    </w:div>
    <w:div w:id="1711613576">
      <w:bodyDiv w:val="1"/>
      <w:marLeft w:val="0"/>
      <w:marRight w:val="0"/>
      <w:marTop w:val="0"/>
      <w:marBottom w:val="0"/>
      <w:divBdr>
        <w:top w:val="none" w:sz="0" w:space="0" w:color="auto"/>
        <w:left w:val="none" w:sz="0" w:space="0" w:color="auto"/>
        <w:bottom w:val="none" w:sz="0" w:space="0" w:color="auto"/>
        <w:right w:val="none" w:sz="0" w:space="0" w:color="auto"/>
      </w:divBdr>
    </w:div>
    <w:div w:id="1726490113">
      <w:bodyDiv w:val="1"/>
      <w:marLeft w:val="0"/>
      <w:marRight w:val="0"/>
      <w:marTop w:val="0"/>
      <w:marBottom w:val="0"/>
      <w:divBdr>
        <w:top w:val="none" w:sz="0" w:space="0" w:color="auto"/>
        <w:left w:val="none" w:sz="0" w:space="0" w:color="auto"/>
        <w:bottom w:val="none" w:sz="0" w:space="0" w:color="auto"/>
        <w:right w:val="none" w:sz="0" w:space="0" w:color="auto"/>
      </w:divBdr>
    </w:div>
    <w:div w:id="1761025492">
      <w:bodyDiv w:val="1"/>
      <w:marLeft w:val="0"/>
      <w:marRight w:val="0"/>
      <w:marTop w:val="0"/>
      <w:marBottom w:val="0"/>
      <w:divBdr>
        <w:top w:val="none" w:sz="0" w:space="0" w:color="auto"/>
        <w:left w:val="none" w:sz="0" w:space="0" w:color="auto"/>
        <w:bottom w:val="none" w:sz="0" w:space="0" w:color="auto"/>
        <w:right w:val="none" w:sz="0" w:space="0" w:color="auto"/>
      </w:divBdr>
      <w:divsChild>
        <w:div w:id="453017450">
          <w:marLeft w:val="0"/>
          <w:marRight w:val="0"/>
          <w:marTop w:val="0"/>
          <w:marBottom w:val="0"/>
          <w:divBdr>
            <w:top w:val="none" w:sz="0" w:space="0" w:color="auto"/>
            <w:left w:val="none" w:sz="0" w:space="0" w:color="auto"/>
            <w:bottom w:val="none" w:sz="0" w:space="0" w:color="auto"/>
            <w:right w:val="none" w:sz="0" w:space="0" w:color="auto"/>
          </w:divBdr>
        </w:div>
        <w:div w:id="622544256">
          <w:marLeft w:val="0"/>
          <w:marRight w:val="0"/>
          <w:marTop w:val="0"/>
          <w:marBottom w:val="0"/>
          <w:divBdr>
            <w:top w:val="none" w:sz="0" w:space="0" w:color="auto"/>
            <w:left w:val="none" w:sz="0" w:space="0" w:color="auto"/>
            <w:bottom w:val="none" w:sz="0" w:space="0" w:color="auto"/>
            <w:right w:val="none" w:sz="0" w:space="0" w:color="auto"/>
          </w:divBdr>
        </w:div>
      </w:divsChild>
    </w:div>
    <w:div w:id="1781103587">
      <w:bodyDiv w:val="1"/>
      <w:marLeft w:val="0"/>
      <w:marRight w:val="0"/>
      <w:marTop w:val="0"/>
      <w:marBottom w:val="0"/>
      <w:divBdr>
        <w:top w:val="none" w:sz="0" w:space="0" w:color="auto"/>
        <w:left w:val="none" w:sz="0" w:space="0" w:color="auto"/>
        <w:bottom w:val="none" w:sz="0" w:space="0" w:color="auto"/>
        <w:right w:val="none" w:sz="0" w:space="0" w:color="auto"/>
      </w:divBdr>
      <w:divsChild>
        <w:div w:id="314451808">
          <w:marLeft w:val="0"/>
          <w:marRight w:val="0"/>
          <w:marTop w:val="0"/>
          <w:marBottom w:val="0"/>
          <w:divBdr>
            <w:top w:val="none" w:sz="0" w:space="0" w:color="auto"/>
            <w:left w:val="none" w:sz="0" w:space="0" w:color="auto"/>
            <w:bottom w:val="none" w:sz="0" w:space="0" w:color="auto"/>
            <w:right w:val="none" w:sz="0" w:space="0" w:color="auto"/>
          </w:divBdr>
        </w:div>
        <w:div w:id="399014948">
          <w:marLeft w:val="0"/>
          <w:marRight w:val="0"/>
          <w:marTop w:val="0"/>
          <w:marBottom w:val="0"/>
          <w:divBdr>
            <w:top w:val="none" w:sz="0" w:space="0" w:color="auto"/>
            <w:left w:val="none" w:sz="0" w:space="0" w:color="auto"/>
            <w:bottom w:val="none" w:sz="0" w:space="0" w:color="auto"/>
            <w:right w:val="none" w:sz="0" w:space="0" w:color="auto"/>
          </w:divBdr>
        </w:div>
        <w:div w:id="466314841">
          <w:marLeft w:val="0"/>
          <w:marRight w:val="0"/>
          <w:marTop w:val="0"/>
          <w:marBottom w:val="0"/>
          <w:divBdr>
            <w:top w:val="none" w:sz="0" w:space="0" w:color="auto"/>
            <w:left w:val="none" w:sz="0" w:space="0" w:color="auto"/>
            <w:bottom w:val="none" w:sz="0" w:space="0" w:color="auto"/>
            <w:right w:val="none" w:sz="0" w:space="0" w:color="auto"/>
          </w:divBdr>
        </w:div>
        <w:div w:id="580214376">
          <w:marLeft w:val="0"/>
          <w:marRight w:val="0"/>
          <w:marTop w:val="0"/>
          <w:marBottom w:val="0"/>
          <w:divBdr>
            <w:top w:val="none" w:sz="0" w:space="0" w:color="auto"/>
            <w:left w:val="none" w:sz="0" w:space="0" w:color="auto"/>
            <w:bottom w:val="none" w:sz="0" w:space="0" w:color="auto"/>
            <w:right w:val="none" w:sz="0" w:space="0" w:color="auto"/>
          </w:divBdr>
        </w:div>
        <w:div w:id="1573539553">
          <w:marLeft w:val="0"/>
          <w:marRight w:val="0"/>
          <w:marTop w:val="0"/>
          <w:marBottom w:val="0"/>
          <w:divBdr>
            <w:top w:val="none" w:sz="0" w:space="0" w:color="auto"/>
            <w:left w:val="none" w:sz="0" w:space="0" w:color="auto"/>
            <w:bottom w:val="none" w:sz="0" w:space="0" w:color="auto"/>
            <w:right w:val="none" w:sz="0" w:space="0" w:color="auto"/>
          </w:divBdr>
        </w:div>
        <w:div w:id="1810172127">
          <w:marLeft w:val="0"/>
          <w:marRight w:val="0"/>
          <w:marTop w:val="0"/>
          <w:marBottom w:val="0"/>
          <w:divBdr>
            <w:top w:val="none" w:sz="0" w:space="0" w:color="auto"/>
            <w:left w:val="none" w:sz="0" w:space="0" w:color="auto"/>
            <w:bottom w:val="none" w:sz="0" w:space="0" w:color="auto"/>
            <w:right w:val="none" w:sz="0" w:space="0" w:color="auto"/>
          </w:divBdr>
        </w:div>
        <w:div w:id="2140033017">
          <w:marLeft w:val="0"/>
          <w:marRight w:val="0"/>
          <w:marTop w:val="0"/>
          <w:marBottom w:val="0"/>
          <w:divBdr>
            <w:top w:val="none" w:sz="0" w:space="0" w:color="auto"/>
            <w:left w:val="none" w:sz="0" w:space="0" w:color="auto"/>
            <w:bottom w:val="none" w:sz="0" w:space="0" w:color="auto"/>
            <w:right w:val="none" w:sz="0" w:space="0" w:color="auto"/>
          </w:divBdr>
        </w:div>
      </w:divsChild>
    </w:div>
    <w:div w:id="1792279457">
      <w:bodyDiv w:val="1"/>
      <w:marLeft w:val="0"/>
      <w:marRight w:val="0"/>
      <w:marTop w:val="0"/>
      <w:marBottom w:val="0"/>
      <w:divBdr>
        <w:top w:val="none" w:sz="0" w:space="0" w:color="auto"/>
        <w:left w:val="none" w:sz="0" w:space="0" w:color="auto"/>
        <w:bottom w:val="none" w:sz="0" w:space="0" w:color="auto"/>
        <w:right w:val="none" w:sz="0" w:space="0" w:color="auto"/>
      </w:divBdr>
    </w:div>
    <w:div w:id="1830830850">
      <w:bodyDiv w:val="1"/>
      <w:marLeft w:val="0"/>
      <w:marRight w:val="0"/>
      <w:marTop w:val="0"/>
      <w:marBottom w:val="0"/>
      <w:divBdr>
        <w:top w:val="none" w:sz="0" w:space="0" w:color="auto"/>
        <w:left w:val="none" w:sz="0" w:space="0" w:color="auto"/>
        <w:bottom w:val="none" w:sz="0" w:space="0" w:color="auto"/>
        <w:right w:val="none" w:sz="0" w:space="0" w:color="auto"/>
      </w:divBdr>
    </w:div>
    <w:div w:id="1870490609">
      <w:bodyDiv w:val="1"/>
      <w:marLeft w:val="0"/>
      <w:marRight w:val="0"/>
      <w:marTop w:val="0"/>
      <w:marBottom w:val="0"/>
      <w:divBdr>
        <w:top w:val="none" w:sz="0" w:space="0" w:color="auto"/>
        <w:left w:val="none" w:sz="0" w:space="0" w:color="auto"/>
        <w:bottom w:val="none" w:sz="0" w:space="0" w:color="auto"/>
        <w:right w:val="none" w:sz="0" w:space="0" w:color="auto"/>
      </w:divBdr>
    </w:div>
    <w:div w:id="1915705324">
      <w:bodyDiv w:val="1"/>
      <w:marLeft w:val="0"/>
      <w:marRight w:val="0"/>
      <w:marTop w:val="0"/>
      <w:marBottom w:val="0"/>
      <w:divBdr>
        <w:top w:val="none" w:sz="0" w:space="0" w:color="auto"/>
        <w:left w:val="none" w:sz="0" w:space="0" w:color="auto"/>
        <w:bottom w:val="none" w:sz="0" w:space="0" w:color="auto"/>
        <w:right w:val="none" w:sz="0" w:space="0" w:color="auto"/>
      </w:divBdr>
    </w:div>
    <w:div w:id="2012832884">
      <w:bodyDiv w:val="1"/>
      <w:marLeft w:val="0"/>
      <w:marRight w:val="0"/>
      <w:marTop w:val="0"/>
      <w:marBottom w:val="0"/>
      <w:divBdr>
        <w:top w:val="none" w:sz="0" w:space="0" w:color="auto"/>
        <w:left w:val="none" w:sz="0" w:space="0" w:color="auto"/>
        <w:bottom w:val="none" w:sz="0" w:space="0" w:color="auto"/>
        <w:right w:val="none" w:sz="0" w:space="0" w:color="auto"/>
      </w:divBdr>
    </w:div>
    <w:div w:id="2017533077">
      <w:bodyDiv w:val="1"/>
      <w:marLeft w:val="0"/>
      <w:marRight w:val="0"/>
      <w:marTop w:val="0"/>
      <w:marBottom w:val="0"/>
      <w:divBdr>
        <w:top w:val="none" w:sz="0" w:space="0" w:color="auto"/>
        <w:left w:val="none" w:sz="0" w:space="0" w:color="auto"/>
        <w:bottom w:val="none" w:sz="0" w:space="0" w:color="auto"/>
        <w:right w:val="none" w:sz="0" w:space="0" w:color="auto"/>
      </w:divBdr>
    </w:div>
    <w:div w:id="2026903394">
      <w:bodyDiv w:val="1"/>
      <w:marLeft w:val="0"/>
      <w:marRight w:val="0"/>
      <w:marTop w:val="0"/>
      <w:marBottom w:val="0"/>
      <w:divBdr>
        <w:top w:val="none" w:sz="0" w:space="0" w:color="auto"/>
        <w:left w:val="none" w:sz="0" w:space="0" w:color="auto"/>
        <w:bottom w:val="none" w:sz="0" w:space="0" w:color="auto"/>
        <w:right w:val="none" w:sz="0" w:space="0" w:color="auto"/>
      </w:divBdr>
    </w:div>
    <w:div w:id="2049723363">
      <w:bodyDiv w:val="1"/>
      <w:marLeft w:val="0"/>
      <w:marRight w:val="0"/>
      <w:marTop w:val="0"/>
      <w:marBottom w:val="0"/>
      <w:divBdr>
        <w:top w:val="none" w:sz="0" w:space="0" w:color="auto"/>
        <w:left w:val="none" w:sz="0" w:space="0" w:color="auto"/>
        <w:bottom w:val="none" w:sz="0" w:space="0" w:color="auto"/>
        <w:right w:val="none" w:sz="0" w:space="0" w:color="auto"/>
      </w:divBdr>
      <w:divsChild>
        <w:div w:id="1472672111">
          <w:marLeft w:val="0"/>
          <w:marRight w:val="0"/>
          <w:marTop w:val="0"/>
          <w:marBottom w:val="0"/>
          <w:divBdr>
            <w:top w:val="none" w:sz="0" w:space="0" w:color="auto"/>
            <w:left w:val="none" w:sz="0" w:space="0" w:color="auto"/>
            <w:bottom w:val="none" w:sz="0" w:space="0" w:color="auto"/>
            <w:right w:val="none" w:sz="0" w:space="0" w:color="auto"/>
          </w:divBdr>
        </w:div>
        <w:div w:id="1993899209">
          <w:marLeft w:val="0"/>
          <w:marRight w:val="0"/>
          <w:marTop w:val="0"/>
          <w:marBottom w:val="0"/>
          <w:divBdr>
            <w:top w:val="none" w:sz="0" w:space="0" w:color="auto"/>
            <w:left w:val="none" w:sz="0" w:space="0" w:color="auto"/>
            <w:bottom w:val="none" w:sz="0" w:space="0" w:color="auto"/>
            <w:right w:val="none" w:sz="0" w:space="0" w:color="auto"/>
          </w:divBdr>
        </w:div>
      </w:divsChild>
    </w:div>
    <w:div w:id="2076391564">
      <w:bodyDiv w:val="1"/>
      <w:marLeft w:val="0"/>
      <w:marRight w:val="0"/>
      <w:marTop w:val="0"/>
      <w:marBottom w:val="0"/>
      <w:divBdr>
        <w:top w:val="none" w:sz="0" w:space="0" w:color="auto"/>
        <w:left w:val="none" w:sz="0" w:space="0" w:color="auto"/>
        <w:bottom w:val="none" w:sz="0" w:space="0" w:color="auto"/>
        <w:right w:val="none" w:sz="0" w:space="0" w:color="auto"/>
      </w:divBdr>
    </w:div>
    <w:div w:id="2093118571">
      <w:bodyDiv w:val="1"/>
      <w:marLeft w:val="0"/>
      <w:marRight w:val="0"/>
      <w:marTop w:val="0"/>
      <w:marBottom w:val="0"/>
      <w:divBdr>
        <w:top w:val="none" w:sz="0" w:space="0" w:color="auto"/>
        <w:left w:val="none" w:sz="0" w:space="0" w:color="auto"/>
        <w:bottom w:val="none" w:sz="0" w:space="0" w:color="auto"/>
        <w:right w:val="none" w:sz="0" w:space="0" w:color="auto"/>
      </w:divBdr>
      <w:divsChild>
        <w:div w:id="1804694389">
          <w:marLeft w:val="0"/>
          <w:marRight w:val="0"/>
          <w:marTop w:val="0"/>
          <w:marBottom w:val="0"/>
          <w:divBdr>
            <w:top w:val="none" w:sz="0" w:space="0" w:color="auto"/>
            <w:left w:val="none" w:sz="0" w:space="0" w:color="auto"/>
            <w:bottom w:val="none" w:sz="0" w:space="0" w:color="auto"/>
            <w:right w:val="none" w:sz="0" w:space="0" w:color="auto"/>
          </w:divBdr>
        </w:div>
      </w:divsChild>
    </w:div>
    <w:div w:id="2097289450">
      <w:bodyDiv w:val="1"/>
      <w:marLeft w:val="0"/>
      <w:marRight w:val="0"/>
      <w:marTop w:val="0"/>
      <w:marBottom w:val="0"/>
      <w:divBdr>
        <w:top w:val="none" w:sz="0" w:space="0" w:color="auto"/>
        <w:left w:val="none" w:sz="0" w:space="0" w:color="auto"/>
        <w:bottom w:val="none" w:sz="0" w:space="0" w:color="auto"/>
        <w:right w:val="none" w:sz="0" w:space="0" w:color="auto"/>
      </w:divBdr>
    </w:div>
    <w:div w:id="2122217128">
      <w:bodyDiv w:val="1"/>
      <w:marLeft w:val="0"/>
      <w:marRight w:val="0"/>
      <w:marTop w:val="0"/>
      <w:marBottom w:val="0"/>
      <w:divBdr>
        <w:top w:val="none" w:sz="0" w:space="0" w:color="auto"/>
        <w:left w:val="none" w:sz="0" w:space="0" w:color="auto"/>
        <w:bottom w:val="none" w:sz="0" w:space="0" w:color="auto"/>
        <w:right w:val="none" w:sz="0" w:space="0" w:color="auto"/>
      </w:divBdr>
      <w:divsChild>
        <w:div w:id="1008488734">
          <w:marLeft w:val="0"/>
          <w:marRight w:val="0"/>
          <w:marTop w:val="0"/>
          <w:marBottom w:val="0"/>
          <w:divBdr>
            <w:top w:val="none" w:sz="0" w:space="0" w:color="auto"/>
            <w:left w:val="none" w:sz="0" w:space="0" w:color="auto"/>
            <w:bottom w:val="none" w:sz="0" w:space="0" w:color="auto"/>
            <w:right w:val="none" w:sz="0" w:space="0" w:color="auto"/>
          </w:divBdr>
        </w:div>
      </w:divsChild>
    </w:div>
    <w:div w:id="2125660198">
      <w:bodyDiv w:val="1"/>
      <w:marLeft w:val="0"/>
      <w:marRight w:val="0"/>
      <w:marTop w:val="0"/>
      <w:marBottom w:val="0"/>
      <w:divBdr>
        <w:top w:val="none" w:sz="0" w:space="0" w:color="auto"/>
        <w:left w:val="none" w:sz="0" w:space="0" w:color="auto"/>
        <w:bottom w:val="none" w:sz="0" w:space="0" w:color="auto"/>
        <w:right w:val="none" w:sz="0" w:space="0" w:color="auto"/>
      </w:divBdr>
      <w:divsChild>
        <w:div w:id="145099730">
          <w:marLeft w:val="0"/>
          <w:marRight w:val="0"/>
          <w:marTop w:val="0"/>
          <w:marBottom w:val="0"/>
          <w:divBdr>
            <w:top w:val="none" w:sz="0" w:space="0" w:color="auto"/>
            <w:left w:val="none" w:sz="0" w:space="0" w:color="auto"/>
            <w:bottom w:val="none" w:sz="0" w:space="0" w:color="auto"/>
            <w:right w:val="none" w:sz="0" w:space="0" w:color="auto"/>
          </w:divBdr>
        </w:div>
        <w:div w:id="21208344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link.springer.com/" TargetMode="External"/><Relationship Id="rId26" Type="http://schemas.openxmlformats.org/officeDocument/2006/relationships/hyperlink" Target="https://corporatefinanceinstitute.com/" TargetMode="External"/><Relationship Id="rId39" Type="http://schemas.openxmlformats.org/officeDocument/2006/relationships/hyperlink" Target="http://www.iteam.ru" TargetMode="External"/><Relationship Id="rId21" Type="http://schemas.openxmlformats.org/officeDocument/2006/relationships/hyperlink" Target="https://www.jstor.org/" TargetMode="External"/><Relationship Id="rId34" Type="http://schemas.openxmlformats.org/officeDocument/2006/relationships/hyperlink" Target="https://boomstarter.ru/" TargetMode="External"/><Relationship Id="rId42" Type="http://schemas.openxmlformats.org/officeDocument/2006/relationships/hyperlink" Target="http://www.skrin.ru" TargetMode="External"/><Relationship Id="rId47" Type="http://schemas.openxmlformats.org/officeDocument/2006/relationships/hyperlink" Target="http://www.cmmarket.ru/" TargetMode="External"/><Relationship Id="rId50"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ebs.prospekt.org/books" TargetMode="External"/><Relationship Id="rId29" Type="http://schemas.openxmlformats.org/officeDocument/2006/relationships/hyperlink" Target="https://www.edupristine.com/blog/venture-capital" TargetMode="External"/><Relationship Id="rId11" Type="http://schemas.openxmlformats.org/officeDocument/2006/relationships/hyperlink" Target="https://www.kickstarter.com/" TargetMode="External"/><Relationship Id="rId24" Type="http://schemas.openxmlformats.org/officeDocument/2006/relationships/hyperlink" Target="https://rvc.ru/about/" TargetMode="External"/><Relationship Id="rId32" Type="http://schemas.openxmlformats.org/officeDocument/2006/relationships/hyperlink" Target="http://www.consultant.ru" TargetMode="External"/><Relationship Id="rId37" Type="http://schemas.openxmlformats.org/officeDocument/2006/relationships/hyperlink" Target="https://www.kickstarter.com/" TargetMode="External"/><Relationship Id="rId40" Type="http://schemas.openxmlformats.org/officeDocument/2006/relationships/hyperlink" Target="http://www.akm.ru/" TargetMode="External"/><Relationship Id="rId45" Type="http://schemas.openxmlformats.org/officeDocument/2006/relationships/hyperlink" Target="https://www.rbc.ru/" TargetMode="External"/><Relationship Id="rId5" Type="http://schemas.openxmlformats.org/officeDocument/2006/relationships/webSettings" Target="webSettings.xml"/><Relationship Id="rId15" Type="http://schemas.openxmlformats.org/officeDocument/2006/relationships/hyperlink" Target="http://elib.fa.ru/" TargetMode="External"/><Relationship Id="rId23" Type="http://schemas.openxmlformats.org/officeDocument/2006/relationships/hyperlink" Target="https://onlinelibrary.wiley.com/" TargetMode="External"/><Relationship Id="rId28" Type="http://schemas.openxmlformats.org/officeDocument/2006/relationships/hyperlink" Target="http://www.finman.ru" TargetMode="External"/><Relationship Id="rId36" Type="http://schemas.openxmlformats.org/officeDocument/2006/relationships/hyperlink" Target="https://starttrack.ru/" TargetMode="External"/><Relationship Id="rId49" Type="http://schemas.openxmlformats.org/officeDocument/2006/relationships/hyperlink" Target="https://library.narfu.ru/index.php?option=com_content&amp;view=article&amp;id=521&amp;Itemid=590&amp;lang=ru" TargetMode="External"/><Relationship Id="rId10" Type="http://schemas.openxmlformats.org/officeDocument/2006/relationships/hyperlink" Target="https://starttrack.ru/" TargetMode="External"/><Relationship Id="rId19" Type="http://schemas.openxmlformats.org/officeDocument/2006/relationships/hyperlink" Target="http://www.sciencedirect.com" TargetMode="External"/><Relationship Id="rId31" Type="http://schemas.openxmlformats.org/officeDocument/2006/relationships/hyperlink" Target="http://uisrussia.msu.ru/" TargetMode="External"/><Relationship Id="rId44" Type="http://schemas.openxmlformats.org/officeDocument/2006/relationships/hyperlink" Target="http://www.aup.ru/" TargetMode="External"/><Relationship Id="rId4" Type="http://schemas.openxmlformats.org/officeDocument/2006/relationships/settings" Target="settings.xml"/><Relationship Id="rId9" Type="http://schemas.openxmlformats.org/officeDocument/2006/relationships/hyperlink" Target="https://planeta.ru/" TargetMode="External"/><Relationship Id="rId14" Type="http://schemas.openxmlformats.org/officeDocument/2006/relationships/hyperlink" Target="https://www.sciencedirect.com/science/article/pii/B9780128197820000162?via%3Dihub" TargetMode="External"/><Relationship Id="rId22" Type="http://schemas.openxmlformats.org/officeDocument/2006/relationships/hyperlink" Target="https://www.oecd-ilibrary.org/" TargetMode="External"/><Relationship Id="rId27" Type="http://schemas.openxmlformats.org/officeDocument/2006/relationships/hyperlink" Target="http://www.cfin.ru" TargetMode="External"/><Relationship Id="rId30" Type="http://schemas.openxmlformats.org/officeDocument/2006/relationships/hyperlink" Target="https://www.delawareinc.com/general-corporation/venture-capital-funding/" TargetMode="External"/><Relationship Id="rId35" Type="http://schemas.openxmlformats.org/officeDocument/2006/relationships/hyperlink" Target="https://planeta.ru/" TargetMode="External"/><Relationship Id="rId43" Type="http://schemas.openxmlformats.org/officeDocument/2006/relationships/hyperlink" Target="http://www.finansy.ru/" TargetMode="External"/><Relationship Id="rId48" Type="http://schemas.openxmlformats.org/officeDocument/2006/relationships/hyperlink" Target="http://www.ereport.ru/" TargetMode="External"/><Relationship Id="rId8" Type="http://schemas.openxmlformats.org/officeDocument/2006/relationships/hyperlink" Target="https://boomstarter.ru/" TargetMode="External"/><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s://campus.fa.ru/my/" TargetMode="External"/><Relationship Id="rId17" Type="http://schemas.openxmlformats.org/officeDocument/2006/relationships/hyperlink" Target="http://lib.alpinadigital.ru/" TargetMode="External"/><Relationship Id="rId25" Type="http://schemas.openxmlformats.org/officeDocument/2006/relationships/hyperlink" Target="https://sberunity.ru" TargetMode="External"/><Relationship Id="rId33" Type="http://schemas.openxmlformats.org/officeDocument/2006/relationships/hyperlink" Target="https://rvc.ru/" TargetMode="External"/><Relationship Id="rId38" Type="http://schemas.openxmlformats.org/officeDocument/2006/relationships/hyperlink" Target="http://www.it-finance.com" TargetMode="External"/><Relationship Id="rId46" Type="http://schemas.openxmlformats.org/officeDocument/2006/relationships/hyperlink" Target="http://budget.gov.ru/" TargetMode="External"/><Relationship Id="rId20" Type="http://schemas.openxmlformats.org/officeDocument/2006/relationships/hyperlink" Target="https://www.emerald.com/insight/" TargetMode="External"/><Relationship Id="rId41" Type="http://schemas.openxmlformats.org/officeDocument/2006/relationships/hyperlink" Target="http://www.bloomberg.com"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44E73D99-B7B8-45A2-A2DA-8E906B9C90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34</Pages>
  <Words>9185</Words>
  <Characters>52358</Characters>
  <Application>Microsoft Office Word</Application>
  <DocSecurity>0</DocSecurity>
  <Lines>436</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61421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Иванова Карина Николаевна</cp:lastModifiedBy>
  <cp:revision>9</cp:revision>
  <cp:lastPrinted>2019-03-27T13:07:00Z</cp:lastPrinted>
  <dcterms:created xsi:type="dcterms:W3CDTF">2022-12-01T15:25:00Z</dcterms:created>
  <dcterms:modified xsi:type="dcterms:W3CDTF">2023-01-24T08:14:00Z</dcterms:modified>
</cp:coreProperties>
</file>